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Default="00A67B33" w:rsidP="00501AB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-294005</wp:posOffset>
            </wp:positionV>
            <wp:extent cx="6592570" cy="1530985"/>
            <wp:effectExtent l="0" t="0" r="0" b="0"/>
            <wp:wrapTight wrapText="bothSides">
              <wp:wrapPolygon edited="0">
                <wp:start x="0" y="0"/>
                <wp:lineTo x="0" y="21233"/>
                <wp:lineTo x="21533" y="21233"/>
                <wp:lineTo x="2153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BA" w:rsidRPr="00F05BD8" w:rsidRDefault="00273A93" w:rsidP="00501AB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ahoma" w:hAnsi="Tahoma" w:cs="Tahoma"/>
          <w:b/>
          <w:bCs/>
          <w:sz w:val="21"/>
          <w:szCs w:val="21"/>
        </w:rPr>
        <w:t>0</w:t>
      </w:r>
      <w:r w:rsidR="00CB44AA" w:rsidRPr="007865D0">
        <w:rPr>
          <w:rFonts w:ascii="Tahoma" w:hAnsi="Tahoma" w:cs="Tahoma"/>
          <w:b/>
          <w:bCs/>
          <w:sz w:val="21"/>
          <w:szCs w:val="21"/>
          <w:lang w:val="ru-RU"/>
        </w:rPr>
        <w:t>9</w:t>
      </w:r>
      <w:r w:rsidR="00F05BD8" w:rsidRPr="00F05BD8">
        <w:rPr>
          <w:rFonts w:ascii="Tahoma" w:hAnsi="Tahoma" w:cs="Tahoma"/>
          <w:b/>
          <w:bCs/>
          <w:sz w:val="21"/>
          <w:szCs w:val="21"/>
        </w:rPr>
        <w:t xml:space="preserve"> </w:t>
      </w:r>
      <w:r>
        <w:rPr>
          <w:rFonts w:ascii="Tahoma" w:hAnsi="Tahoma" w:cs="Tahoma"/>
          <w:b/>
          <w:bCs/>
          <w:sz w:val="21"/>
          <w:szCs w:val="21"/>
        </w:rPr>
        <w:t>лютого</w:t>
      </w:r>
      <w:r w:rsidR="007729ED">
        <w:rPr>
          <w:rFonts w:ascii="Tahoma" w:hAnsi="Tahoma" w:cs="Tahoma"/>
          <w:b/>
          <w:bCs/>
          <w:sz w:val="21"/>
          <w:szCs w:val="21"/>
        </w:rPr>
        <w:t xml:space="preserve"> 2016 </w:t>
      </w:r>
      <w:r w:rsidR="00501ABA" w:rsidRPr="00A67B33">
        <w:rPr>
          <w:rFonts w:ascii="Tahoma" w:hAnsi="Tahoma" w:cs="Tahoma"/>
          <w:b/>
          <w:bCs/>
          <w:sz w:val="21"/>
          <w:szCs w:val="21"/>
        </w:rPr>
        <w:t xml:space="preserve"> р.</w:t>
      </w:r>
    </w:p>
    <w:p w:rsidR="00770E77" w:rsidRPr="00A67B33" w:rsidRDefault="00770E77" w:rsidP="00501ABA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01ABA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ОГОЛОШЕННЯ</w:t>
      </w:r>
    </w:p>
    <w:p w:rsidR="000F692D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про відкритий конкурс </w:t>
      </w:r>
    </w:p>
    <w:p w:rsidR="00273A93" w:rsidRPr="00FD2109" w:rsidRDefault="00273A93" w:rsidP="00273A93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Виконавець</w:t>
      </w:r>
      <w:r w:rsidRPr="00022EC8">
        <w:rPr>
          <w:rFonts w:ascii="Tahoma" w:hAnsi="Tahoma" w:cs="Tahoma"/>
          <w:b/>
          <w:sz w:val="21"/>
          <w:szCs w:val="21"/>
        </w:rPr>
        <w:t xml:space="preserve"> робіт </w:t>
      </w:r>
      <w:r w:rsidR="00CB44AA">
        <w:rPr>
          <w:rFonts w:ascii="Tahoma" w:hAnsi="Tahoma" w:cs="Tahoma"/>
          <w:b/>
          <w:sz w:val="21"/>
          <w:szCs w:val="21"/>
        </w:rPr>
        <w:t>з</w:t>
      </w:r>
      <w:r w:rsidR="00CB44AA" w:rsidRPr="00E80697">
        <w:rPr>
          <w:rFonts w:ascii="Tahoma" w:hAnsi="Tahoma" w:cs="Tahoma"/>
          <w:b/>
          <w:bCs/>
          <w:color w:val="000000"/>
        </w:rPr>
        <w:t xml:space="preserve"> перекладу текстів з/на англійську, українську, російську мови всіх проектів, які впроваджує ВБО «Всеукраїнська мережа ЛЖВ»</w:t>
      </w:r>
    </w:p>
    <w:p w:rsidR="007729ED" w:rsidRDefault="007729ED" w:rsidP="00970017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</w:p>
    <w:p w:rsidR="0026316E" w:rsidRDefault="0026316E" w:rsidP="007729E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</w:p>
    <w:p w:rsidR="00CB44AA" w:rsidRPr="00A76DF2" w:rsidRDefault="00CB44AA" w:rsidP="00CB44AA">
      <w:pPr>
        <w:pStyle w:val="a4"/>
        <w:spacing w:line="360" w:lineRule="auto"/>
        <w:outlineLvl w:val="0"/>
        <w:rPr>
          <w:rFonts w:ascii="Tahoma" w:hAnsi="Tahoma" w:cs="Tahoma"/>
          <w:color w:val="000000"/>
          <w:sz w:val="22"/>
          <w:szCs w:val="22"/>
          <w:lang w:val="uk-UA"/>
        </w:rPr>
      </w:pPr>
      <w:r w:rsidRPr="00A76DF2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І. Обсяг робіт</w:t>
      </w:r>
    </w:p>
    <w:p w:rsidR="00CB44AA" w:rsidRPr="00A76DF2" w:rsidRDefault="00CB44AA" w:rsidP="00CB44AA">
      <w:pPr>
        <w:pStyle w:val="a4"/>
        <w:spacing w:before="0"/>
        <w:rPr>
          <w:rFonts w:ascii="Tahoma" w:hAnsi="Tahoma" w:cs="Tahoma"/>
          <w:sz w:val="22"/>
          <w:szCs w:val="22"/>
          <w:lang w:val="uk-UA"/>
        </w:rPr>
      </w:pPr>
      <w:r w:rsidRPr="00A76DF2">
        <w:rPr>
          <w:rFonts w:ascii="Tahoma" w:hAnsi="Tahoma" w:cs="Tahoma"/>
          <w:sz w:val="22"/>
          <w:szCs w:val="22"/>
          <w:lang w:val="uk-UA"/>
        </w:rPr>
        <w:t>Виконавець робіт з</w:t>
      </w:r>
      <w:r w:rsidRPr="00752449">
        <w:rPr>
          <w:rFonts w:ascii="Tahoma" w:hAnsi="Tahoma" w:cs="Tahoma"/>
          <w:color w:val="3366FF"/>
          <w:sz w:val="22"/>
          <w:szCs w:val="22"/>
          <w:lang w:val="uk-UA"/>
        </w:rPr>
        <w:t xml:space="preserve"> </w:t>
      </w:r>
      <w:r w:rsidRPr="00E80697">
        <w:rPr>
          <w:rFonts w:ascii="Tahoma" w:hAnsi="Tahoma" w:cs="Tahoma"/>
          <w:color w:val="000000"/>
          <w:sz w:val="22"/>
          <w:szCs w:val="22"/>
          <w:lang w:val="uk-UA"/>
        </w:rPr>
        <w:t>перекладу текстів</w:t>
      </w:r>
      <w:r w:rsidRPr="00A76DF2">
        <w:rPr>
          <w:rFonts w:ascii="Tahoma" w:hAnsi="Tahoma" w:cs="Tahoma"/>
          <w:color w:val="3366FF"/>
          <w:sz w:val="22"/>
          <w:szCs w:val="22"/>
          <w:lang w:val="uk-UA"/>
        </w:rPr>
        <w:t xml:space="preserve"> </w:t>
      </w:r>
      <w:r w:rsidRPr="00A76DF2">
        <w:rPr>
          <w:rFonts w:ascii="Tahoma" w:hAnsi="Tahoma" w:cs="Tahoma"/>
          <w:sz w:val="22"/>
          <w:szCs w:val="22"/>
          <w:lang w:val="uk-UA"/>
        </w:rPr>
        <w:t>виконує такі роботи:</w:t>
      </w:r>
    </w:p>
    <w:p w:rsidR="00CB44AA" w:rsidRPr="00A76DF2" w:rsidRDefault="00CB44AA" w:rsidP="00CB44AA">
      <w:pPr>
        <w:jc w:val="both"/>
        <w:rPr>
          <w:rFonts w:ascii="Tahoma" w:hAnsi="Tahoma" w:cs="Tahoma"/>
        </w:rPr>
      </w:pPr>
    </w:p>
    <w:p w:rsidR="00CB44AA" w:rsidRPr="00E80697" w:rsidRDefault="00CB44AA" w:rsidP="00CB44AA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Виконує мовний письмовий переклад з/на англійську, українську та російську мови внутрішніх документів Організації (контракти та договори, установчі документи Організації, процедури та політики, звіти за проведеними дослідженнями, методичні посібники та ін.), у відповідності до погоджених замовлень (специфікації);</w:t>
      </w:r>
    </w:p>
    <w:p w:rsidR="00CB44AA" w:rsidRPr="00E80697" w:rsidRDefault="00CB44AA" w:rsidP="00CB44AA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Виконує мовний письмовий переклад з/на англійську, українську та російську мови документів Організації, необхідних для зовнішнього розповсюдження (позиції, листи та ін.), у відповідності до погоджених замовлень (специфікації);</w:t>
      </w:r>
    </w:p>
    <w:p w:rsidR="00970017" w:rsidRPr="00970017" w:rsidRDefault="00970017" w:rsidP="00970017">
      <w:pPr>
        <w:pStyle w:val="a4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</w:p>
    <w:p w:rsidR="00022EC8" w:rsidRPr="00022EC8" w:rsidRDefault="00022EC8" w:rsidP="00022EC8">
      <w:pPr>
        <w:pStyle w:val="a4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</w:p>
    <w:p w:rsidR="00501ABA" w:rsidRPr="000F692D" w:rsidRDefault="00501ABA" w:rsidP="00501ABA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0F692D">
        <w:rPr>
          <w:rFonts w:ascii="Tahoma" w:hAnsi="Tahoma" w:cs="Tahoma"/>
          <w:b/>
          <w:sz w:val="21"/>
          <w:szCs w:val="21"/>
        </w:rPr>
        <w:t>Вимоги до кандидатів:</w:t>
      </w:r>
    </w:p>
    <w:p w:rsidR="00C813A1" w:rsidRPr="00A67B33" w:rsidRDefault="00C813A1" w:rsidP="00501ABA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016E38" w:rsidRPr="00E80697" w:rsidRDefault="00016E38" w:rsidP="00016E38">
      <w:pPr>
        <w:numPr>
          <w:ilvl w:val="0"/>
          <w:numId w:val="38"/>
        </w:numPr>
        <w:spacing w:after="0" w:line="240" w:lineRule="auto"/>
        <w:ind w:left="714" w:hanging="357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досвід роботи перекладачем не менше 3-х років;</w:t>
      </w:r>
    </w:p>
    <w:p w:rsidR="00016E38" w:rsidRPr="00E80697" w:rsidRDefault="00016E38" w:rsidP="00016E38">
      <w:pPr>
        <w:numPr>
          <w:ilvl w:val="0"/>
          <w:numId w:val="38"/>
        </w:numPr>
        <w:spacing w:after="0" w:line="240" w:lineRule="auto"/>
        <w:ind w:left="714" w:hanging="357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вища філологічна освіта (англійська мова);</w:t>
      </w:r>
    </w:p>
    <w:p w:rsidR="00016E38" w:rsidRPr="00E80697" w:rsidRDefault="00016E38" w:rsidP="00016E38">
      <w:pPr>
        <w:numPr>
          <w:ilvl w:val="0"/>
          <w:numId w:val="38"/>
        </w:numPr>
        <w:spacing w:after="0" w:line="240" w:lineRule="auto"/>
        <w:ind w:left="714" w:hanging="357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вільне володіння англійською, українською, російською мовами;</w:t>
      </w:r>
    </w:p>
    <w:p w:rsidR="00016E38" w:rsidRPr="00E80697" w:rsidRDefault="00016E38" w:rsidP="00016E38">
      <w:pPr>
        <w:numPr>
          <w:ilvl w:val="0"/>
          <w:numId w:val="38"/>
        </w:numPr>
        <w:spacing w:after="0" w:line="240" w:lineRule="auto"/>
        <w:ind w:left="714" w:hanging="357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знання термінології у сфері ВІЛ/СНІД, медицини, соціології, економіки, права;</w:t>
      </w:r>
    </w:p>
    <w:p w:rsidR="00016E38" w:rsidRPr="00E80697" w:rsidRDefault="00016E38" w:rsidP="00016E38">
      <w:pPr>
        <w:numPr>
          <w:ilvl w:val="0"/>
          <w:numId w:val="38"/>
        </w:numPr>
        <w:spacing w:after="0" w:line="240" w:lineRule="auto"/>
        <w:ind w:left="714" w:hanging="357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базові знання з ВІЛ/СНІД;</w:t>
      </w:r>
    </w:p>
    <w:p w:rsidR="00016E38" w:rsidRPr="00E80697" w:rsidRDefault="00016E38" w:rsidP="00016E38">
      <w:pPr>
        <w:numPr>
          <w:ilvl w:val="0"/>
          <w:numId w:val="38"/>
        </w:numPr>
        <w:spacing w:after="0" w:line="240" w:lineRule="auto"/>
        <w:ind w:left="714" w:hanging="357"/>
        <w:rPr>
          <w:rFonts w:ascii="Tahoma" w:hAnsi="Tahoma" w:cs="Tahoma"/>
          <w:color w:val="000000"/>
        </w:rPr>
      </w:pPr>
      <w:r w:rsidRPr="00E80697">
        <w:rPr>
          <w:rFonts w:ascii="Tahoma" w:hAnsi="Tahoma" w:cs="Tahoma"/>
          <w:color w:val="000000"/>
        </w:rPr>
        <w:t>належним чином виконане тестове завдання (додаток 2) щодо перекладу тексту англійською мовою на українську та російську мови, а також перекладу тексту українською мовою – на англійську та російську мови.</w:t>
      </w:r>
    </w:p>
    <w:p w:rsidR="00493B97" w:rsidRPr="00016E38" w:rsidRDefault="00493B97" w:rsidP="003C4E4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6A7B64" w:rsidRPr="00D936A5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Умови</w:t>
      </w:r>
      <w:r w:rsidRPr="00D936A5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 здійснення оплати </w:t>
      </w:r>
    </w:p>
    <w:p w:rsidR="006A7B64" w:rsidRPr="00D936A5" w:rsidRDefault="006A7B64" w:rsidP="006A7B64">
      <w:pPr>
        <w:pStyle w:val="a4"/>
        <w:spacing w:before="0"/>
        <w:ind w:firstLine="708"/>
        <w:rPr>
          <w:rFonts w:ascii="Tahoma" w:hAnsi="Tahoma" w:cs="Tahoma"/>
          <w:color w:val="000000"/>
          <w:sz w:val="22"/>
          <w:szCs w:val="22"/>
          <w:lang w:val="uk-UA"/>
        </w:rPr>
      </w:pP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>Оплата послуг</w:t>
      </w:r>
      <w:r>
        <w:rPr>
          <w:rFonts w:ascii="Tahoma" w:hAnsi="Tahoma" w:cs="Tahoma"/>
          <w:color w:val="000000"/>
          <w:sz w:val="22"/>
          <w:szCs w:val="22"/>
          <w:lang w:val="uk-UA"/>
        </w:rPr>
        <w:t>, зазначених у технічному завданні,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зді</w:t>
      </w:r>
      <w:r>
        <w:rPr>
          <w:rFonts w:ascii="Tahoma" w:hAnsi="Tahoma" w:cs="Tahoma"/>
          <w:color w:val="000000"/>
          <w:sz w:val="22"/>
          <w:szCs w:val="22"/>
          <w:lang w:val="uk-UA"/>
        </w:rPr>
        <w:t>йснюється після надання послуг у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повному обсязі та підписання Акта про надання послуг.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В</w:t>
      </w:r>
      <w:r w:rsidRPr="00D936A5">
        <w:rPr>
          <w:rFonts w:ascii="Tahoma" w:hAnsi="Tahoma" w:cs="Tahoma"/>
          <w:sz w:val="22"/>
          <w:szCs w:val="22"/>
          <w:lang w:val="uk-UA"/>
        </w:rPr>
        <w:t xml:space="preserve">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6A7B64" w:rsidRPr="006A7B64" w:rsidRDefault="006A7B64" w:rsidP="003C4E4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3D7B2B" w:rsidRPr="00F846EE" w:rsidRDefault="00501ABA" w:rsidP="00F846E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Термін </w:t>
      </w:r>
      <w:r w:rsidR="00F846EE">
        <w:rPr>
          <w:rFonts w:ascii="Tahoma" w:hAnsi="Tahoma" w:cs="Tahoma"/>
          <w:b/>
          <w:sz w:val="21"/>
          <w:szCs w:val="21"/>
        </w:rPr>
        <w:t>виконання робіт</w:t>
      </w:r>
      <w:r w:rsidRPr="00A67B33">
        <w:rPr>
          <w:rFonts w:ascii="Tahoma" w:hAnsi="Tahoma" w:cs="Tahoma"/>
          <w:b/>
          <w:sz w:val="21"/>
          <w:szCs w:val="21"/>
        </w:rPr>
        <w:t xml:space="preserve">: </w:t>
      </w:r>
      <w:r w:rsidR="003D7B2B" w:rsidRPr="00A67B33">
        <w:rPr>
          <w:rFonts w:ascii="Tahoma" w:hAnsi="Tahoma" w:cs="Tahoma"/>
          <w:color w:val="000000"/>
          <w:sz w:val="21"/>
          <w:szCs w:val="21"/>
        </w:rPr>
        <w:t xml:space="preserve"> </w:t>
      </w:r>
      <w:r w:rsidR="00CB44AA" w:rsidRPr="00A76DF2">
        <w:rPr>
          <w:rFonts w:ascii="Tahoma" w:hAnsi="Tahoma" w:cs="Tahoma"/>
          <w:color w:val="000000"/>
        </w:rPr>
        <w:t xml:space="preserve">з </w:t>
      </w:r>
      <w:r w:rsidR="00CB44AA" w:rsidRPr="00E80697">
        <w:rPr>
          <w:rFonts w:ascii="Tahoma" w:hAnsi="Tahoma" w:cs="Tahoma"/>
          <w:color w:val="000000"/>
        </w:rPr>
        <w:t>01.04.2016 р. по 01.04.2017</w:t>
      </w:r>
      <w:r w:rsidR="00016E38">
        <w:rPr>
          <w:rFonts w:ascii="Tahoma" w:hAnsi="Tahoma" w:cs="Tahoma"/>
          <w:color w:val="000000"/>
        </w:rPr>
        <w:t xml:space="preserve"> року</w:t>
      </w:r>
      <w:r w:rsidR="00022EC8">
        <w:rPr>
          <w:rFonts w:ascii="Tahoma" w:hAnsi="Tahoma" w:cs="Tahoma"/>
          <w:color w:val="000000"/>
          <w:sz w:val="21"/>
          <w:szCs w:val="21"/>
        </w:rPr>
        <w:t>.</w:t>
      </w:r>
      <w:r w:rsidR="003D7B2B" w:rsidRPr="00A67B33"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501ABA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  <w:sz w:val="21"/>
          <w:szCs w:val="21"/>
        </w:rPr>
      </w:pPr>
    </w:p>
    <w:p w:rsidR="007865D0" w:rsidRDefault="007865D0" w:rsidP="007865D0">
      <w:pPr>
        <w:rPr>
          <w:b/>
        </w:rPr>
      </w:pPr>
      <w:r>
        <w:rPr>
          <w:b/>
        </w:rPr>
        <w:t>Критерії оцінювання</w:t>
      </w:r>
    </w:p>
    <w:p w:rsidR="007865D0" w:rsidRDefault="007865D0" w:rsidP="007865D0">
      <w:pPr>
        <w:rPr>
          <w:b/>
        </w:rPr>
      </w:pPr>
    </w:p>
    <w:p w:rsidR="007865D0" w:rsidRPr="00783293" w:rsidRDefault="007865D0" w:rsidP="007865D0">
      <w:pPr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7430"/>
        <w:gridCol w:w="2037"/>
      </w:tblGrid>
      <w:tr w:rsidR="007865D0" w:rsidRPr="00DF6B0B" w:rsidTr="007865D0">
        <w:trPr>
          <w:trHeight w:val="273"/>
          <w:tblHeader/>
          <w:jc w:val="center"/>
        </w:trPr>
        <w:tc>
          <w:tcPr>
            <w:tcW w:w="265" w:type="pct"/>
            <w:shd w:val="pct15" w:color="auto" w:fill="auto"/>
          </w:tcPr>
          <w:p w:rsidR="007865D0" w:rsidRPr="00783293" w:rsidRDefault="007865D0" w:rsidP="00F1684D"/>
        </w:tc>
        <w:tc>
          <w:tcPr>
            <w:tcW w:w="3716" w:type="pct"/>
            <w:shd w:val="pct15" w:color="auto" w:fill="auto"/>
          </w:tcPr>
          <w:p w:rsidR="007865D0" w:rsidRPr="00783293" w:rsidRDefault="007865D0" w:rsidP="00F1684D">
            <w:r w:rsidRPr="00783293">
              <w:t>Критерії оцінювання</w:t>
            </w:r>
          </w:p>
        </w:tc>
        <w:tc>
          <w:tcPr>
            <w:tcW w:w="1019" w:type="pct"/>
            <w:shd w:val="pct15" w:color="auto" w:fill="auto"/>
          </w:tcPr>
          <w:p w:rsidR="007865D0" w:rsidRPr="00783293" w:rsidRDefault="007865D0" w:rsidP="00F1684D">
            <w:r w:rsidRPr="00783293">
              <w:t>Ваговий коефіцієнт</w:t>
            </w:r>
          </w:p>
        </w:tc>
      </w:tr>
      <w:tr w:rsidR="007865D0" w:rsidRPr="00DF6B0B" w:rsidTr="007865D0">
        <w:trPr>
          <w:trHeight w:val="20"/>
          <w:jc w:val="center"/>
        </w:trPr>
        <w:tc>
          <w:tcPr>
            <w:tcW w:w="265" w:type="pct"/>
            <w:shd w:val="clear" w:color="auto" w:fill="auto"/>
          </w:tcPr>
          <w:p w:rsidR="007865D0" w:rsidRPr="00783293" w:rsidRDefault="007865D0" w:rsidP="00F1684D">
            <w:r w:rsidRPr="00783293">
              <w:t>1.</w:t>
            </w:r>
          </w:p>
        </w:tc>
        <w:tc>
          <w:tcPr>
            <w:tcW w:w="3716" w:type="pct"/>
            <w:shd w:val="clear" w:color="auto" w:fill="auto"/>
          </w:tcPr>
          <w:p w:rsidR="007865D0" w:rsidRPr="00783293" w:rsidRDefault="007865D0" w:rsidP="00F1684D">
            <w:r w:rsidRPr="00783293">
              <w:t>Вартість перекладу</w:t>
            </w:r>
          </w:p>
        </w:tc>
        <w:tc>
          <w:tcPr>
            <w:tcW w:w="1019" w:type="pct"/>
            <w:shd w:val="clear" w:color="auto" w:fill="auto"/>
          </w:tcPr>
          <w:p w:rsidR="007865D0" w:rsidRPr="00783293" w:rsidRDefault="007865D0" w:rsidP="00F1684D">
            <w:r>
              <w:t>0,4</w:t>
            </w:r>
          </w:p>
        </w:tc>
      </w:tr>
      <w:tr w:rsidR="007865D0" w:rsidRPr="00DF6B0B" w:rsidTr="007865D0">
        <w:trPr>
          <w:trHeight w:val="20"/>
          <w:jc w:val="center"/>
        </w:trPr>
        <w:tc>
          <w:tcPr>
            <w:tcW w:w="265" w:type="pct"/>
            <w:shd w:val="clear" w:color="auto" w:fill="auto"/>
          </w:tcPr>
          <w:p w:rsidR="007865D0" w:rsidRPr="00783293" w:rsidRDefault="007865D0" w:rsidP="00F1684D">
            <w:r w:rsidRPr="00783293">
              <w:t>2.</w:t>
            </w:r>
          </w:p>
        </w:tc>
        <w:tc>
          <w:tcPr>
            <w:tcW w:w="3716" w:type="pct"/>
            <w:shd w:val="clear" w:color="auto" w:fill="auto"/>
          </w:tcPr>
          <w:p w:rsidR="007865D0" w:rsidRPr="00783293" w:rsidRDefault="007865D0" w:rsidP="00F1684D">
            <w:r w:rsidRPr="00783293">
              <w:t>Належним чином виконане тестове завдання</w:t>
            </w:r>
          </w:p>
        </w:tc>
        <w:tc>
          <w:tcPr>
            <w:tcW w:w="1019" w:type="pct"/>
            <w:shd w:val="clear" w:color="auto" w:fill="auto"/>
          </w:tcPr>
          <w:p w:rsidR="007865D0" w:rsidRPr="00783293" w:rsidRDefault="007865D0" w:rsidP="00F1684D">
            <w:r>
              <w:t>0,4</w:t>
            </w:r>
          </w:p>
        </w:tc>
      </w:tr>
      <w:tr w:rsidR="007865D0" w:rsidRPr="00DF6B0B" w:rsidTr="007865D0">
        <w:trPr>
          <w:trHeight w:val="20"/>
          <w:jc w:val="center"/>
        </w:trPr>
        <w:tc>
          <w:tcPr>
            <w:tcW w:w="265" w:type="pct"/>
            <w:shd w:val="clear" w:color="auto" w:fill="auto"/>
          </w:tcPr>
          <w:p w:rsidR="007865D0" w:rsidRPr="00783293" w:rsidRDefault="007865D0" w:rsidP="00F1684D">
            <w:r w:rsidRPr="00783293">
              <w:t>3.</w:t>
            </w:r>
          </w:p>
        </w:tc>
        <w:tc>
          <w:tcPr>
            <w:tcW w:w="3716" w:type="pct"/>
            <w:shd w:val="clear" w:color="auto" w:fill="auto"/>
          </w:tcPr>
          <w:p w:rsidR="007865D0" w:rsidRPr="00783293" w:rsidRDefault="007865D0" w:rsidP="00F1684D">
            <w:r w:rsidRPr="00783293">
              <w:t>Досвід роботи перекладачем, знання термінології у сфері ВІЛ/СНІД, медицини, соціології, економіки, права</w:t>
            </w:r>
          </w:p>
        </w:tc>
        <w:tc>
          <w:tcPr>
            <w:tcW w:w="1019" w:type="pct"/>
            <w:shd w:val="clear" w:color="auto" w:fill="auto"/>
          </w:tcPr>
          <w:p w:rsidR="007865D0" w:rsidRPr="00783293" w:rsidRDefault="007865D0" w:rsidP="00F1684D">
            <w:r>
              <w:t>0,2</w:t>
            </w:r>
          </w:p>
        </w:tc>
      </w:tr>
    </w:tbl>
    <w:p w:rsidR="007865D0" w:rsidRPr="00A67B33" w:rsidRDefault="007865D0" w:rsidP="003C4E4E">
      <w:pPr>
        <w:spacing w:after="0" w:line="240" w:lineRule="auto"/>
        <w:ind w:firstLine="774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Перелік документів, які необхідно подати:</w:t>
      </w:r>
      <w:r w:rsidR="00B86253" w:rsidRPr="00A67B33">
        <w:rPr>
          <w:rFonts w:ascii="Tahoma" w:hAnsi="Tahoma" w:cs="Tahoma"/>
          <w:b/>
          <w:sz w:val="21"/>
          <w:szCs w:val="21"/>
        </w:rPr>
        <w:t xml:space="preserve"> </w:t>
      </w:r>
    </w:p>
    <w:p w:rsidR="00501ABA" w:rsidRPr="00A67B33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Резюме/C</w:t>
      </w:r>
      <w:r w:rsidR="00D02B34" w:rsidRPr="00A67B33">
        <w:rPr>
          <w:rFonts w:ascii="Tahoma" w:hAnsi="Tahoma" w:cs="Tahoma"/>
          <w:sz w:val="21"/>
          <w:szCs w:val="21"/>
        </w:rPr>
        <w:t>V з описом релевантного досвіду.</w:t>
      </w: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A67B33">
        <w:rPr>
          <w:rFonts w:ascii="Tahoma" w:hAnsi="Tahoma" w:cs="Tahoma"/>
          <w:sz w:val="21"/>
          <w:szCs w:val="21"/>
        </w:rPr>
        <w:t>ажано з контактними телефонами).</w:t>
      </w: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 xml:space="preserve">Інформацію щодо ставок оплати за останні три роки за встановленою формою </w:t>
      </w:r>
      <w:r w:rsidR="00D02B34" w:rsidRPr="00A67B33">
        <w:rPr>
          <w:rFonts w:ascii="Tahoma" w:hAnsi="Tahoma" w:cs="Tahoma"/>
          <w:sz w:val="21"/>
          <w:szCs w:val="21"/>
        </w:rPr>
        <w:t>(форма додається до Оголошення).</w:t>
      </w:r>
    </w:p>
    <w:p w:rsidR="00501ABA" w:rsidRPr="00E95CCE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Документ</w:t>
      </w:r>
      <w:r w:rsidR="00D02B34" w:rsidRPr="00A67B33">
        <w:rPr>
          <w:rFonts w:ascii="Tahoma" w:hAnsi="Tahoma" w:cs="Tahoma"/>
          <w:sz w:val="21"/>
          <w:szCs w:val="21"/>
        </w:rPr>
        <w:t>и на підтвердження кваліфікації</w:t>
      </w:r>
      <w:r w:rsidR="00E95CCE">
        <w:rPr>
          <w:rFonts w:ascii="Tahoma" w:hAnsi="Tahoma" w:cs="Tahoma"/>
          <w:sz w:val="21"/>
          <w:szCs w:val="21"/>
        </w:rPr>
        <w:t xml:space="preserve"> (дипломи, сертифікати, тощо)</w:t>
      </w:r>
      <w:r w:rsidR="00D02B34" w:rsidRPr="00E95CCE">
        <w:rPr>
          <w:rFonts w:ascii="Tahoma" w:hAnsi="Tahoma" w:cs="Tahoma"/>
          <w:sz w:val="21"/>
          <w:szCs w:val="21"/>
        </w:rPr>
        <w:t>.</w:t>
      </w:r>
    </w:p>
    <w:p w:rsidR="00501ABA" w:rsidRPr="00610EF0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Інформацію</w:t>
      </w:r>
      <w:r w:rsidR="00501ABA" w:rsidRPr="00A67B33">
        <w:rPr>
          <w:rFonts w:ascii="Tahoma" w:hAnsi="Tahoma" w:cs="Tahoma"/>
          <w:sz w:val="21"/>
          <w:szCs w:val="21"/>
        </w:rPr>
        <w:t xml:space="preserve"> щодо відповідності учасника умовам конкурсу (Додаток 1 до Оголошення).</w:t>
      </w:r>
    </w:p>
    <w:p w:rsidR="00610EF0" w:rsidRDefault="00610EF0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Вартість послуг (Додаток 2 до Оголошення).</w:t>
      </w:r>
    </w:p>
    <w:p w:rsidR="00501ABA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9C1BA9">
        <w:rPr>
          <w:rFonts w:ascii="Tahoma" w:hAnsi="Tahoma" w:cs="Tahoma"/>
          <w:sz w:val="21"/>
          <w:szCs w:val="21"/>
        </w:rPr>
        <w:t xml:space="preserve">Якщо учасник ФОП необхідно надати такі реєстраційні документи: </w:t>
      </w:r>
      <w:r w:rsidR="00AA6A3D" w:rsidRPr="009A1B91">
        <w:rPr>
          <w:rFonts w:ascii="Tahoma" w:hAnsi="Tahoma" w:cs="Tahoma"/>
          <w:sz w:val="21"/>
          <w:szCs w:val="21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>
        <w:rPr>
          <w:rFonts w:ascii="Tahoma" w:hAnsi="Tahoma" w:cs="Tahoma"/>
          <w:sz w:val="21"/>
          <w:szCs w:val="21"/>
        </w:rPr>
        <w:t>, Свідоцтво платника податку.</w:t>
      </w:r>
    </w:p>
    <w:p w:rsidR="00022EC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  <w:sz w:val="21"/>
          <w:szCs w:val="21"/>
        </w:rPr>
      </w:pPr>
    </w:p>
    <w:p w:rsidR="00022EC8" w:rsidRPr="00022EC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  <w:sz w:val="21"/>
          <w:szCs w:val="21"/>
          <w:lang w:val="ru-RU"/>
        </w:rPr>
      </w:pP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Документи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,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які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передбачають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proofErr w:type="gram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</w:t>
      </w:r>
      <w:proofErr w:type="gram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ідпись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учасника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конкурсу,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мають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бути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підписані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та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надіслані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скан-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копії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)</w:t>
      </w:r>
    </w:p>
    <w:p w:rsidR="009C1BA9" w:rsidRPr="009C1BA9" w:rsidRDefault="009C1BA9" w:rsidP="009C1BA9">
      <w:pPr>
        <w:spacing w:after="0" w:line="240" w:lineRule="auto"/>
        <w:ind w:left="360"/>
        <w:jc w:val="both"/>
        <w:rPr>
          <w:rFonts w:ascii="Tahoma" w:hAnsi="Tahoma" w:cs="Tahoma"/>
          <w:sz w:val="21"/>
          <w:szCs w:val="21"/>
        </w:rPr>
      </w:pPr>
    </w:p>
    <w:p w:rsidR="00140705" w:rsidRDefault="00501ABA" w:rsidP="00022EC8">
      <w:pPr>
        <w:pStyle w:val="a5"/>
        <w:spacing w:after="0" w:line="240" w:lineRule="auto"/>
        <w:ind w:left="0"/>
        <w:jc w:val="both"/>
        <w:rPr>
          <w:rFonts w:ascii="Calibri" w:hAnsi="Calibri" w:cs="Calibri"/>
          <w:color w:val="1F497D"/>
        </w:rPr>
      </w:pPr>
      <w:r w:rsidRPr="00A67B33">
        <w:rPr>
          <w:rFonts w:ascii="Tahoma" w:hAnsi="Tahoma" w:cs="Tahoma"/>
          <w:sz w:val="21"/>
          <w:szCs w:val="21"/>
        </w:rPr>
        <w:t xml:space="preserve">Документи подаються в електронному вигляді на адресу </w:t>
      </w:r>
      <w:hyperlink r:id="rId7" w:history="1"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en-US" w:eastAsia="uk-UA"/>
          </w:rPr>
          <w:t>a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ru-RU" w:eastAsia="uk-UA"/>
          </w:rPr>
          <w:t>.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en-US" w:eastAsia="uk-UA"/>
          </w:rPr>
          <w:t>zaitov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ru-RU" w:eastAsia="uk-UA"/>
          </w:rPr>
          <w:t>@network.org.ua</w:t>
        </w:r>
      </w:hyperlink>
      <w:r w:rsidR="004B2963" w:rsidRPr="00A67B33">
        <w:rPr>
          <w:rFonts w:ascii="Tahoma" w:hAnsi="Tahoma" w:cs="Tahoma"/>
          <w:sz w:val="21"/>
          <w:szCs w:val="21"/>
        </w:rPr>
        <w:t xml:space="preserve">  </w:t>
      </w:r>
      <w:r w:rsidRPr="00A67B33">
        <w:rPr>
          <w:rFonts w:ascii="Tahoma" w:hAnsi="Tahoma" w:cs="Tahoma"/>
          <w:sz w:val="21"/>
          <w:szCs w:val="21"/>
        </w:rPr>
        <w:t xml:space="preserve"> з  поміткою в темі листа </w:t>
      </w:r>
      <w:r w:rsidR="004B2963" w:rsidRPr="00A67B33">
        <w:rPr>
          <w:rFonts w:ascii="Tahoma" w:hAnsi="Tahoma" w:cs="Tahoma"/>
          <w:b/>
          <w:sz w:val="21"/>
          <w:szCs w:val="21"/>
        </w:rPr>
        <w:t>«</w:t>
      </w:r>
      <w:r w:rsidR="00B8550B">
        <w:rPr>
          <w:rFonts w:ascii="Tahoma" w:hAnsi="Tahoma" w:cs="Tahoma"/>
          <w:b/>
          <w:sz w:val="21"/>
          <w:szCs w:val="21"/>
        </w:rPr>
        <w:t>Виконавець</w:t>
      </w:r>
      <w:r w:rsidR="00B8550B" w:rsidRPr="00022EC8">
        <w:rPr>
          <w:rFonts w:ascii="Tahoma" w:hAnsi="Tahoma" w:cs="Tahoma"/>
          <w:b/>
          <w:sz w:val="21"/>
          <w:szCs w:val="21"/>
        </w:rPr>
        <w:t xml:space="preserve"> робіт </w:t>
      </w:r>
      <w:r w:rsidR="00B8550B">
        <w:rPr>
          <w:rFonts w:ascii="Tahoma" w:hAnsi="Tahoma" w:cs="Tahoma"/>
          <w:b/>
          <w:sz w:val="21"/>
          <w:szCs w:val="21"/>
        </w:rPr>
        <w:t>з</w:t>
      </w:r>
      <w:r w:rsidR="00B8550B" w:rsidRPr="00E80697">
        <w:rPr>
          <w:rFonts w:ascii="Tahoma" w:hAnsi="Tahoma" w:cs="Tahoma"/>
          <w:b/>
          <w:bCs/>
          <w:color w:val="000000"/>
        </w:rPr>
        <w:t xml:space="preserve"> перекладу текстів з/на англійську, українську, російську мови всіх проектів, які впроваджує ВБО «Всеукраїнська мережа ЛЖВ»</w:t>
      </w:r>
      <w:r w:rsidR="002F59DF" w:rsidRPr="003E4A3C">
        <w:rPr>
          <w:rFonts w:ascii="Tahoma" w:hAnsi="Tahoma" w:cs="Tahoma"/>
          <w:b/>
          <w:sz w:val="21"/>
          <w:szCs w:val="21"/>
        </w:rPr>
        <w:t>.</w:t>
      </w:r>
      <w:r w:rsidR="00140705">
        <w:rPr>
          <w:rFonts w:ascii="Tahoma" w:hAnsi="Tahoma" w:cs="Tahoma"/>
          <w:bCs/>
          <w:color w:val="000000"/>
          <w:sz w:val="21"/>
          <w:szCs w:val="21"/>
        </w:rPr>
        <w:t xml:space="preserve"> </w:t>
      </w:r>
    </w:p>
    <w:p w:rsidR="00501ABA" w:rsidRPr="003E4A3C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  <w:lang w:val="ru-RU"/>
        </w:rPr>
      </w:pPr>
      <w:bookmarkStart w:id="0" w:name="_GoBack"/>
      <w:bookmarkEnd w:id="0"/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Термін подання документів:</w:t>
      </w:r>
      <w:r w:rsidR="00527200" w:rsidRPr="00A67B33">
        <w:rPr>
          <w:rFonts w:ascii="Tahoma" w:hAnsi="Tahoma" w:cs="Tahoma"/>
          <w:sz w:val="21"/>
          <w:szCs w:val="21"/>
        </w:rPr>
        <w:t xml:space="preserve"> </w:t>
      </w:r>
      <w:r w:rsidR="006A7B64" w:rsidRPr="00A67B33">
        <w:rPr>
          <w:rFonts w:ascii="Tahoma" w:hAnsi="Tahoma" w:cs="Tahoma"/>
          <w:sz w:val="21"/>
          <w:szCs w:val="21"/>
        </w:rPr>
        <w:t xml:space="preserve">з </w:t>
      </w:r>
      <w:r w:rsidR="006A7B64" w:rsidRPr="00F02F9A">
        <w:rPr>
          <w:rFonts w:ascii="Tahoma" w:hAnsi="Tahoma" w:cs="Tahoma"/>
          <w:sz w:val="21"/>
          <w:szCs w:val="21"/>
          <w:lang w:val="ru-RU"/>
        </w:rPr>
        <w:t>0</w:t>
      </w:r>
      <w:r w:rsidR="00016E38" w:rsidRPr="00016E38">
        <w:rPr>
          <w:rFonts w:ascii="Tahoma" w:hAnsi="Tahoma" w:cs="Tahoma"/>
          <w:sz w:val="21"/>
          <w:szCs w:val="21"/>
          <w:lang w:val="ru-RU"/>
        </w:rPr>
        <w:t>9</w:t>
      </w:r>
      <w:r w:rsidR="006A7B64">
        <w:rPr>
          <w:rFonts w:ascii="Tahoma" w:hAnsi="Tahoma" w:cs="Tahoma"/>
          <w:sz w:val="21"/>
          <w:szCs w:val="21"/>
          <w:lang w:val="ru-RU"/>
        </w:rPr>
        <w:t xml:space="preserve"> по </w:t>
      </w:r>
      <w:r w:rsidR="00016E38" w:rsidRPr="00016E38">
        <w:rPr>
          <w:rFonts w:ascii="Tahoma" w:hAnsi="Tahoma" w:cs="Tahoma"/>
          <w:sz w:val="21"/>
          <w:szCs w:val="21"/>
          <w:lang w:val="ru-RU"/>
        </w:rPr>
        <w:t>23</w:t>
      </w:r>
      <w:r w:rsidR="006A7B64">
        <w:rPr>
          <w:rFonts w:ascii="Tahoma" w:hAnsi="Tahoma" w:cs="Tahoma"/>
          <w:sz w:val="21"/>
          <w:szCs w:val="21"/>
          <w:lang w:val="ru-RU"/>
        </w:rPr>
        <w:t xml:space="preserve"> лютого 2016 р.</w:t>
      </w:r>
      <w:r w:rsidR="006A7B64" w:rsidRPr="00A67B33">
        <w:rPr>
          <w:rFonts w:ascii="Tahoma" w:hAnsi="Tahoma" w:cs="Tahoma"/>
          <w:sz w:val="21"/>
          <w:szCs w:val="21"/>
        </w:rPr>
        <w:t>,  реєстрація документів завершується о 18:00.</w:t>
      </w:r>
    </w:p>
    <w:p w:rsidR="00501ABA" w:rsidRPr="00A67B33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BA4E8B">
      <w:pPr>
        <w:spacing w:after="0" w:line="240" w:lineRule="auto"/>
        <w:jc w:val="both"/>
        <w:rPr>
          <w:rFonts w:ascii="Tahoma" w:hAnsi="Tahoma" w:cs="Tahoma"/>
          <w:sz w:val="21"/>
          <w:szCs w:val="21"/>
          <w:lang w:eastAsia="ru-RU"/>
        </w:rPr>
      </w:pPr>
      <w:r w:rsidRPr="00A67B33">
        <w:rPr>
          <w:rFonts w:ascii="Tahoma" w:hAnsi="Tahoma" w:cs="Tahoma"/>
          <w:b/>
          <w:sz w:val="21"/>
          <w:szCs w:val="21"/>
        </w:rPr>
        <w:t>Документи, подані пізніше зазначеного терміну, розглядатися не будуть.</w:t>
      </w:r>
    </w:p>
    <w:p w:rsidR="00501ABA" w:rsidRPr="00A67B33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1"/>
          <w:szCs w:val="21"/>
          <w:lang w:val="uk-UA" w:eastAsia="ru-RU"/>
        </w:rPr>
      </w:pPr>
    </w:p>
    <w:p w:rsidR="00501ABA" w:rsidRPr="00A67B33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1"/>
          <w:szCs w:val="21"/>
          <w:lang w:val="uk-UA" w:eastAsia="ru-RU"/>
        </w:rPr>
      </w:pPr>
      <w:r w:rsidRPr="00A67B33">
        <w:rPr>
          <w:rFonts w:ascii="Tahoma" w:hAnsi="Tahoma" w:cs="Tahoma"/>
          <w:sz w:val="21"/>
          <w:szCs w:val="21"/>
          <w:lang w:val="uk-UA" w:eastAsia="ru-RU"/>
        </w:rPr>
        <w:t>За додатковою інформацією звертатися в офіс ВБО «Всеукраїнська мережа ЛЖВ» за</w:t>
      </w:r>
      <w:r w:rsidRPr="00A67B33">
        <w:rPr>
          <w:rFonts w:ascii="Tahoma" w:hAnsi="Tahoma" w:cs="Tahoma"/>
          <w:sz w:val="21"/>
          <w:szCs w:val="21"/>
          <w:lang w:val="uk-UA"/>
        </w:rPr>
        <w:t xml:space="preserve"> </w:t>
      </w:r>
      <w:r w:rsidR="00E95CCE">
        <w:rPr>
          <w:rFonts w:ascii="Tahoma" w:hAnsi="Tahoma" w:cs="Tahoma"/>
          <w:sz w:val="21"/>
          <w:szCs w:val="21"/>
          <w:lang w:val="uk-UA" w:eastAsia="ru-RU"/>
        </w:rPr>
        <w:t xml:space="preserve">телефоном: </w:t>
      </w:r>
      <w:r w:rsidR="00970017">
        <w:rPr>
          <w:rFonts w:ascii="Tahoma" w:hAnsi="Tahoma" w:cs="Tahoma"/>
          <w:sz w:val="21"/>
          <w:szCs w:val="21"/>
          <w:lang w:val="uk-UA" w:eastAsia="ru-RU"/>
        </w:rPr>
        <w:t>044-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467-75-67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(</w:t>
      </w:r>
      <w:proofErr w:type="spellStart"/>
      <w:r w:rsidR="0075720F">
        <w:rPr>
          <w:rFonts w:ascii="Tahoma" w:hAnsi="Tahoma" w:cs="Tahoma"/>
          <w:sz w:val="21"/>
          <w:szCs w:val="21"/>
          <w:lang w:val="uk-UA" w:eastAsia="ru-RU"/>
        </w:rPr>
        <w:t>вн</w:t>
      </w:r>
      <w:proofErr w:type="spellEnd"/>
      <w:r w:rsidR="00795C01">
        <w:rPr>
          <w:rFonts w:ascii="Tahoma" w:hAnsi="Tahoma" w:cs="Tahoma"/>
          <w:sz w:val="21"/>
          <w:szCs w:val="21"/>
          <w:lang w:val="uk-UA" w:eastAsia="ru-RU"/>
        </w:rPr>
        <w:t>.</w:t>
      </w:r>
      <w:r w:rsidR="0075720F">
        <w:rPr>
          <w:rFonts w:ascii="Tahoma" w:hAnsi="Tahoma" w:cs="Tahoma"/>
          <w:sz w:val="21"/>
          <w:szCs w:val="21"/>
          <w:lang w:val="uk-UA" w:eastAsia="ru-RU"/>
        </w:rPr>
        <w:t xml:space="preserve"> 704) 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>до</w:t>
      </w:r>
      <w:r w:rsidR="00970017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фахівця</w:t>
      </w:r>
      <w:r w:rsidR="00970017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 xml:space="preserve">відділу закупівель </w:t>
      </w:r>
      <w:proofErr w:type="spellStart"/>
      <w:r w:rsidR="00795C01">
        <w:rPr>
          <w:rFonts w:ascii="Tahoma" w:hAnsi="Tahoma" w:cs="Tahoma"/>
          <w:sz w:val="21"/>
          <w:szCs w:val="21"/>
          <w:lang w:val="uk-UA" w:eastAsia="ru-RU"/>
        </w:rPr>
        <w:t>Заітова</w:t>
      </w:r>
      <w:proofErr w:type="spellEnd"/>
      <w:r w:rsidR="00795C01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proofErr w:type="spellStart"/>
      <w:r w:rsidR="00795C01">
        <w:rPr>
          <w:rFonts w:ascii="Tahoma" w:hAnsi="Tahoma" w:cs="Tahoma"/>
          <w:sz w:val="21"/>
          <w:szCs w:val="21"/>
          <w:lang w:val="uk-UA" w:eastAsia="ru-RU"/>
        </w:rPr>
        <w:t>Акіма</w:t>
      </w:r>
      <w:proofErr w:type="spellEnd"/>
      <w:r w:rsidRPr="00A67B33">
        <w:rPr>
          <w:rFonts w:ascii="Tahoma" w:hAnsi="Tahoma" w:cs="Tahoma"/>
          <w:sz w:val="21"/>
          <w:szCs w:val="21"/>
          <w:lang w:val="uk-UA" w:eastAsia="ru-RU"/>
        </w:rPr>
        <w:t>, е-mail:</w:t>
      </w:r>
      <w:r w:rsidRPr="00A67B33">
        <w:rPr>
          <w:rFonts w:ascii="Tahoma" w:hAnsi="Tahoma" w:cs="Tahoma"/>
          <w:sz w:val="21"/>
          <w:szCs w:val="21"/>
          <w:lang w:val="uk-UA"/>
        </w:rPr>
        <w:t xml:space="preserve"> </w:t>
      </w:r>
      <w:r w:rsidR="00B8550B">
        <w:fldChar w:fldCharType="begin"/>
      </w:r>
      <w:r w:rsidR="00B8550B" w:rsidRPr="00B8550B">
        <w:rPr>
          <w:lang w:val="uk-UA"/>
        </w:rPr>
        <w:instrText xml:space="preserve"> </w:instrText>
      </w:r>
      <w:r w:rsidR="00B8550B">
        <w:instrText>HYPERLINK</w:instrText>
      </w:r>
      <w:r w:rsidR="00B8550B" w:rsidRPr="00B8550B">
        <w:rPr>
          <w:lang w:val="uk-UA"/>
        </w:rPr>
        <w:instrText xml:space="preserve"> "</w:instrText>
      </w:r>
      <w:r w:rsidR="00B8550B">
        <w:instrText>mailto</w:instrText>
      </w:r>
      <w:r w:rsidR="00B8550B" w:rsidRPr="00B8550B">
        <w:rPr>
          <w:lang w:val="uk-UA"/>
        </w:rPr>
        <w:instrText>:</w:instrText>
      </w:r>
      <w:r w:rsidR="00B8550B">
        <w:instrText>a</w:instrText>
      </w:r>
      <w:r w:rsidR="00B8550B" w:rsidRPr="00B8550B">
        <w:rPr>
          <w:lang w:val="uk-UA"/>
        </w:rPr>
        <w:instrText>.</w:instrText>
      </w:r>
      <w:r w:rsidR="00B8550B">
        <w:instrText>zaitov</w:instrText>
      </w:r>
      <w:r w:rsidR="00B8550B" w:rsidRPr="00B8550B">
        <w:rPr>
          <w:lang w:val="uk-UA"/>
        </w:rPr>
        <w:instrText>@</w:instrText>
      </w:r>
      <w:r w:rsidR="00B8550B">
        <w:instrText>network</w:instrText>
      </w:r>
      <w:r w:rsidR="00B8550B" w:rsidRPr="00B8550B">
        <w:rPr>
          <w:lang w:val="uk-UA"/>
        </w:rPr>
        <w:instrText>.</w:instrText>
      </w:r>
      <w:r w:rsidR="00B8550B">
        <w:instrText>org</w:instrText>
      </w:r>
      <w:r w:rsidR="00B8550B" w:rsidRPr="00B8550B">
        <w:rPr>
          <w:lang w:val="uk-UA"/>
        </w:rPr>
        <w:instrText>.</w:instrText>
      </w:r>
      <w:r w:rsidR="00B8550B">
        <w:instrText>ua</w:instrText>
      </w:r>
      <w:r w:rsidR="00B8550B" w:rsidRPr="00B8550B">
        <w:rPr>
          <w:lang w:val="uk-UA"/>
        </w:rPr>
        <w:instrText xml:space="preserve">" </w:instrText>
      </w:r>
      <w:r w:rsidR="00B8550B">
        <w:fldChar w:fldCharType="separate"/>
      </w:r>
      <w:r w:rsidR="00795C01" w:rsidRPr="00E855D0">
        <w:rPr>
          <w:rStyle w:val="a3"/>
          <w:rFonts w:ascii="Tahoma" w:hAnsi="Tahoma" w:cs="Tahoma"/>
          <w:sz w:val="21"/>
          <w:szCs w:val="21"/>
          <w:lang w:val="en-US"/>
        </w:rPr>
        <w:t>a</w:t>
      </w:r>
      <w:r w:rsidR="00795C01" w:rsidRPr="00795C01">
        <w:rPr>
          <w:rStyle w:val="a3"/>
          <w:rFonts w:ascii="Tahoma" w:hAnsi="Tahoma" w:cs="Tahoma"/>
          <w:sz w:val="21"/>
          <w:szCs w:val="21"/>
          <w:lang w:val="uk-UA"/>
        </w:rPr>
        <w:t>.</w:t>
      </w:r>
      <w:r w:rsidR="00795C01" w:rsidRPr="00E855D0">
        <w:rPr>
          <w:rStyle w:val="a3"/>
          <w:rFonts w:ascii="Tahoma" w:hAnsi="Tahoma" w:cs="Tahoma"/>
          <w:sz w:val="21"/>
          <w:szCs w:val="21"/>
          <w:lang w:val="en-US"/>
        </w:rPr>
        <w:t>zaitov</w:t>
      </w:r>
      <w:r w:rsidR="00795C01" w:rsidRPr="00795C01">
        <w:rPr>
          <w:rStyle w:val="a3"/>
          <w:rFonts w:ascii="Tahoma" w:hAnsi="Tahoma" w:cs="Tahoma"/>
          <w:sz w:val="21"/>
          <w:szCs w:val="21"/>
          <w:lang w:val="uk-UA"/>
        </w:rPr>
        <w:t>@</w:t>
      </w:r>
      <w:r w:rsidR="00795C01" w:rsidRPr="00E855D0">
        <w:rPr>
          <w:rStyle w:val="a3"/>
          <w:rFonts w:ascii="Tahoma" w:hAnsi="Tahoma" w:cs="Tahoma"/>
          <w:sz w:val="21"/>
          <w:szCs w:val="21"/>
        </w:rPr>
        <w:t>network</w:t>
      </w:r>
      <w:r w:rsidR="00795C01" w:rsidRPr="00795C01">
        <w:rPr>
          <w:rStyle w:val="a3"/>
          <w:rFonts w:ascii="Tahoma" w:hAnsi="Tahoma" w:cs="Tahoma"/>
          <w:sz w:val="21"/>
          <w:szCs w:val="21"/>
          <w:lang w:val="uk-UA"/>
        </w:rPr>
        <w:t>.</w:t>
      </w:r>
      <w:r w:rsidR="00795C01" w:rsidRPr="00E855D0">
        <w:rPr>
          <w:rStyle w:val="a3"/>
          <w:rFonts w:ascii="Tahoma" w:hAnsi="Tahoma" w:cs="Tahoma"/>
          <w:sz w:val="21"/>
          <w:szCs w:val="21"/>
        </w:rPr>
        <w:t>org</w:t>
      </w:r>
      <w:r w:rsidR="00795C01" w:rsidRPr="00795C01">
        <w:rPr>
          <w:rStyle w:val="a3"/>
          <w:rFonts w:ascii="Tahoma" w:hAnsi="Tahoma" w:cs="Tahoma"/>
          <w:sz w:val="21"/>
          <w:szCs w:val="21"/>
          <w:lang w:val="uk-UA"/>
        </w:rPr>
        <w:t>.</w:t>
      </w:r>
      <w:proofErr w:type="spellStart"/>
      <w:r w:rsidR="00795C01" w:rsidRPr="00E855D0">
        <w:rPr>
          <w:rStyle w:val="a3"/>
          <w:rFonts w:ascii="Tahoma" w:hAnsi="Tahoma" w:cs="Tahoma"/>
          <w:sz w:val="21"/>
          <w:szCs w:val="21"/>
        </w:rPr>
        <w:t>ua</w:t>
      </w:r>
      <w:proofErr w:type="spellEnd"/>
      <w:r w:rsidR="00B8550B">
        <w:rPr>
          <w:rStyle w:val="a3"/>
          <w:rFonts w:ascii="Tahoma" w:hAnsi="Tahoma" w:cs="Tahoma"/>
          <w:sz w:val="21"/>
          <w:szCs w:val="21"/>
        </w:rPr>
        <w:fldChar w:fldCharType="end"/>
      </w:r>
    </w:p>
    <w:p w:rsidR="00501ABA" w:rsidRPr="00A67B33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1"/>
          <w:szCs w:val="21"/>
          <w:lang w:val="uk-UA" w:eastAsia="ru-RU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Звертаємо Вашу увагу: </w:t>
      </w: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8" w:history="1">
        <w:r w:rsidRPr="00A67B33">
          <w:rPr>
            <w:rStyle w:val="a3"/>
            <w:rFonts w:ascii="Tahoma" w:hAnsi="Tahoma" w:cs="Tahoma"/>
            <w:color w:val="auto"/>
            <w:sz w:val="21"/>
            <w:szCs w:val="21"/>
            <w:u w:val="none"/>
          </w:rPr>
          <w:t>www.network.org.ua</w:t>
        </w:r>
      </w:hyperlink>
      <w:r w:rsidRPr="00A67B33">
        <w:rPr>
          <w:rFonts w:ascii="Tahoma" w:hAnsi="Tahoma" w:cs="Tahoma"/>
          <w:sz w:val="21"/>
          <w:szCs w:val="21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A67B33" w:rsidRDefault="00501ABA" w:rsidP="00DA31EF">
      <w:pPr>
        <w:rPr>
          <w:sz w:val="21"/>
          <w:szCs w:val="21"/>
        </w:rPr>
      </w:pPr>
    </w:p>
    <w:p w:rsidR="00C36B0B" w:rsidRPr="00A67B33" w:rsidRDefault="00B8550B">
      <w:pPr>
        <w:rPr>
          <w:sz w:val="21"/>
          <w:szCs w:val="21"/>
        </w:rPr>
      </w:pPr>
    </w:p>
    <w:sectPr w:rsidR="00C36B0B" w:rsidRPr="00A67B33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0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64B2A4F"/>
    <w:multiLevelType w:val="hybridMultilevel"/>
    <w:tmpl w:val="AF82BC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5F66F7"/>
    <w:multiLevelType w:val="hybridMultilevel"/>
    <w:tmpl w:val="BD90C6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28"/>
  </w:num>
  <w:num w:numId="7">
    <w:abstractNumId w:val="22"/>
  </w:num>
  <w:num w:numId="8">
    <w:abstractNumId w:val="5"/>
  </w:num>
  <w:num w:numId="9">
    <w:abstractNumId w:val="0"/>
  </w:num>
  <w:num w:numId="10">
    <w:abstractNumId w:val="18"/>
  </w:num>
  <w:num w:numId="11">
    <w:abstractNumId w:val="3"/>
  </w:num>
  <w:num w:numId="12">
    <w:abstractNumId w:val="9"/>
  </w:num>
  <w:num w:numId="13">
    <w:abstractNumId w:val="30"/>
  </w:num>
  <w:num w:numId="14">
    <w:abstractNumId w:val="15"/>
  </w:num>
  <w:num w:numId="15">
    <w:abstractNumId w:val="6"/>
  </w:num>
  <w:num w:numId="16">
    <w:abstractNumId w:val="2"/>
  </w:num>
  <w:num w:numId="17">
    <w:abstractNumId w:val="19"/>
  </w:num>
  <w:num w:numId="18">
    <w:abstractNumId w:val="26"/>
  </w:num>
  <w:num w:numId="19">
    <w:abstractNumId w:val="14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</w:num>
  <w:num w:numId="25">
    <w:abstractNumId w:val="11"/>
  </w:num>
  <w:num w:numId="26">
    <w:abstractNumId w:val="16"/>
  </w:num>
  <w:num w:numId="27">
    <w:abstractNumId w:val="12"/>
  </w:num>
  <w:num w:numId="28">
    <w:abstractNumId w:val="21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7"/>
  </w:num>
  <w:num w:numId="34">
    <w:abstractNumId w:val="28"/>
  </w:num>
  <w:num w:numId="35">
    <w:abstractNumId w:val="28"/>
  </w:num>
  <w:num w:numId="36">
    <w:abstractNumId w:val="10"/>
  </w:num>
  <w:num w:numId="37">
    <w:abstractNumId w:val="2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6E38"/>
    <w:rsid w:val="00022EC8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F59DF"/>
    <w:rsid w:val="00323A81"/>
    <w:rsid w:val="00333E6C"/>
    <w:rsid w:val="0033481D"/>
    <w:rsid w:val="003350A2"/>
    <w:rsid w:val="003C4E4E"/>
    <w:rsid w:val="003C6258"/>
    <w:rsid w:val="003D7B2B"/>
    <w:rsid w:val="003E4A3C"/>
    <w:rsid w:val="003F09B0"/>
    <w:rsid w:val="00417427"/>
    <w:rsid w:val="00427C91"/>
    <w:rsid w:val="00453B29"/>
    <w:rsid w:val="0048129C"/>
    <w:rsid w:val="00493B97"/>
    <w:rsid w:val="004B2963"/>
    <w:rsid w:val="00501ABA"/>
    <w:rsid w:val="005231A4"/>
    <w:rsid w:val="0052451A"/>
    <w:rsid w:val="00527200"/>
    <w:rsid w:val="00593A33"/>
    <w:rsid w:val="005F4367"/>
    <w:rsid w:val="00610EF0"/>
    <w:rsid w:val="006171F2"/>
    <w:rsid w:val="00625410"/>
    <w:rsid w:val="006A7B64"/>
    <w:rsid w:val="006B7E72"/>
    <w:rsid w:val="007035B7"/>
    <w:rsid w:val="0075720F"/>
    <w:rsid w:val="00770E77"/>
    <w:rsid w:val="007729ED"/>
    <w:rsid w:val="007865D0"/>
    <w:rsid w:val="00795C01"/>
    <w:rsid w:val="007A60B4"/>
    <w:rsid w:val="007B0A2F"/>
    <w:rsid w:val="0080600E"/>
    <w:rsid w:val="008065F0"/>
    <w:rsid w:val="008108E9"/>
    <w:rsid w:val="00860310"/>
    <w:rsid w:val="008F287A"/>
    <w:rsid w:val="00935780"/>
    <w:rsid w:val="00941F12"/>
    <w:rsid w:val="00970017"/>
    <w:rsid w:val="009A5CF9"/>
    <w:rsid w:val="009C1BA9"/>
    <w:rsid w:val="00A67B33"/>
    <w:rsid w:val="00AA6A3D"/>
    <w:rsid w:val="00AD2D31"/>
    <w:rsid w:val="00B8550B"/>
    <w:rsid w:val="00B86253"/>
    <w:rsid w:val="00BA4E8B"/>
    <w:rsid w:val="00C10965"/>
    <w:rsid w:val="00C813A1"/>
    <w:rsid w:val="00CB44AA"/>
    <w:rsid w:val="00CF7539"/>
    <w:rsid w:val="00D02B34"/>
    <w:rsid w:val="00D16FB4"/>
    <w:rsid w:val="00D34C33"/>
    <w:rsid w:val="00D43BA1"/>
    <w:rsid w:val="00D911D7"/>
    <w:rsid w:val="00DA31EF"/>
    <w:rsid w:val="00E35D36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2669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5</cp:revision>
  <cp:lastPrinted>2016-01-21T15:09:00Z</cp:lastPrinted>
  <dcterms:created xsi:type="dcterms:W3CDTF">2016-02-08T15:15:00Z</dcterms:created>
  <dcterms:modified xsi:type="dcterms:W3CDTF">2016-02-09T07:21:00Z</dcterms:modified>
</cp:coreProperties>
</file>