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864" w:rsidRPr="009D0CE9" w:rsidRDefault="00843E39" w:rsidP="009D0CE9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lang w:val="ru-RU"/>
        </w:rPr>
        <w:t>28</w:t>
      </w:r>
      <w:r w:rsidR="006925FA" w:rsidRPr="009D0CE9">
        <w:rPr>
          <w:rFonts w:ascii="Tahoma" w:hAnsi="Tahoma" w:cs="Tahoma"/>
          <w:b/>
        </w:rPr>
        <w:t xml:space="preserve"> </w:t>
      </w:r>
      <w:r w:rsidR="009D0CE9" w:rsidRPr="001A1FA6">
        <w:rPr>
          <w:rFonts w:ascii="Tahoma" w:hAnsi="Tahoma" w:cs="Tahoma"/>
          <w:b/>
        </w:rPr>
        <w:t>серпня</w:t>
      </w:r>
      <w:r w:rsidR="006925FA" w:rsidRPr="009D0CE9">
        <w:rPr>
          <w:rFonts w:ascii="Tahoma" w:hAnsi="Tahoma" w:cs="Tahoma"/>
          <w:b/>
        </w:rPr>
        <w:t xml:space="preserve"> 201</w:t>
      </w:r>
      <w:r w:rsidR="009D0CE9" w:rsidRPr="009D0CE9">
        <w:rPr>
          <w:rFonts w:ascii="Tahoma" w:hAnsi="Tahoma" w:cs="Tahoma"/>
          <w:b/>
          <w:lang w:val="ru-RU"/>
        </w:rPr>
        <w:t>4</w:t>
      </w:r>
      <w:r w:rsidR="006925FA" w:rsidRPr="009D0CE9">
        <w:rPr>
          <w:rFonts w:ascii="Tahoma" w:hAnsi="Tahoma" w:cs="Tahoma"/>
          <w:b/>
        </w:rPr>
        <w:t xml:space="preserve"> року</w:t>
      </w:r>
    </w:p>
    <w:p w:rsidR="009D0CE9" w:rsidRPr="009D0CE9" w:rsidRDefault="009D0CE9" w:rsidP="009D0CE9">
      <w:pPr>
        <w:jc w:val="both"/>
        <w:rPr>
          <w:rFonts w:ascii="Tahoma" w:hAnsi="Tahoma" w:cs="Tahoma"/>
          <w:b/>
        </w:rPr>
      </w:pPr>
      <w:r w:rsidRPr="009D0CE9">
        <w:rPr>
          <w:rFonts w:ascii="Tahoma" w:hAnsi="Tahoma" w:cs="Tahoma"/>
          <w:b/>
        </w:rPr>
        <w:t>Оголошується відкритий конкурс проектів для виконання діяльності у Вінницькій області</w:t>
      </w:r>
    </w:p>
    <w:p w:rsidR="009D0CE9" w:rsidRPr="009D0CE9" w:rsidRDefault="009D0CE9" w:rsidP="009D0CE9">
      <w:pPr>
        <w:spacing w:before="240" w:after="24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</w:rPr>
        <w:t>Всеукраїнська благодійна організація «Всеукраїнська мережа людей, які живуть з ВІЛ/СНІД» оголошує відкритий конкурс проектів для виконання діяльності у Вінницькій  області.</w:t>
      </w:r>
    </w:p>
    <w:p w:rsidR="009D0CE9" w:rsidRPr="009D0CE9" w:rsidRDefault="009D0CE9" w:rsidP="009D0CE9">
      <w:pPr>
        <w:spacing w:before="240" w:after="24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</w:rPr>
        <w:t>До участі в конкурсі запрошуються неприбуткові державні та недержавні організації, які офіційно зареєстровані в Україні, мають відповідний досвід роботи у сфері ВІЛ/СНІД, мають досвід та спроможні проводити закупівлі послуг.</w:t>
      </w:r>
    </w:p>
    <w:p w:rsidR="009D0CE9" w:rsidRPr="009D0CE9" w:rsidRDefault="009D0CE9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  <w:b/>
          <w:bCs/>
        </w:rPr>
        <w:t>Для участі в конкурсі необхідно надати наступні документи, зазначені в тексті оголошення:</w:t>
      </w:r>
    </w:p>
    <w:p w:rsidR="009D0CE9" w:rsidRPr="009D0CE9" w:rsidRDefault="009D0CE9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</w:rPr>
        <w:t>1.</w:t>
      </w:r>
      <w:r w:rsidR="003F2F51">
        <w:rPr>
          <w:rFonts w:ascii="Tahoma" w:hAnsi="Tahoma" w:cs="Tahoma"/>
        </w:rPr>
        <w:t xml:space="preserve"> </w:t>
      </w:r>
      <w:r w:rsidRPr="009D0CE9">
        <w:rPr>
          <w:rFonts w:ascii="Tahoma" w:hAnsi="Tahoma" w:cs="Tahoma"/>
        </w:rPr>
        <w:t>Проектна заявка</w:t>
      </w:r>
    </w:p>
    <w:p w:rsidR="009D0CE9" w:rsidRPr="009D0CE9" w:rsidRDefault="009D0CE9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</w:rPr>
        <w:t>2. Робочий план та бюджет</w:t>
      </w:r>
    </w:p>
    <w:p w:rsidR="009D0CE9" w:rsidRPr="009D0CE9" w:rsidRDefault="003F2F51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9D0CE9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  <w:r w:rsidR="009D0CE9" w:rsidRPr="009D0CE9">
        <w:rPr>
          <w:rFonts w:ascii="Tahoma" w:hAnsi="Tahoma" w:cs="Tahoma"/>
        </w:rPr>
        <w:t>Таблицю індикаторів.</w:t>
      </w:r>
    </w:p>
    <w:p w:rsidR="009D0CE9" w:rsidRPr="001A1FA6" w:rsidRDefault="003F2F51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  <w:lang w:val="ru-RU"/>
        </w:rPr>
      </w:pPr>
      <w:r>
        <w:rPr>
          <w:rFonts w:ascii="Tahoma" w:hAnsi="Tahoma" w:cs="Tahoma"/>
        </w:rPr>
        <w:t>4</w:t>
      </w:r>
      <w:r w:rsidR="009D0CE9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  <w:r w:rsidR="001A1FA6">
        <w:rPr>
          <w:rFonts w:ascii="Tahoma" w:hAnsi="Tahoma" w:cs="Tahoma"/>
        </w:rPr>
        <w:t>Реєстраційні документи</w:t>
      </w:r>
      <w:r w:rsidR="001A1FA6">
        <w:rPr>
          <w:rFonts w:ascii="Tahoma" w:hAnsi="Tahoma" w:cs="Tahoma"/>
          <w:lang w:val="ru-RU"/>
        </w:rPr>
        <w:t>.</w:t>
      </w:r>
    </w:p>
    <w:p w:rsidR="009D0CE9" w:rsidRPr="009D0CE9" w:rsidRDefault="003F2F51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9D0CE9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  <w:r w:rsidR="009D0CE9" w:rsidRPr="009D0CE9">
        <w:rPr>
          <w:rFonts w:ascii="Tahoma" w:hAnsi="Tahoma" w:cs="Tahoma"/>
        </w:rPr>
        <w:t>Угоду про співпрацю з Вінницьким обласним центрами профілактики та боротьби зі СНІДом.</w:t>
      </w:r>
    </w:p>
    <w:p w:rsidR="009D0CE9" w:rsidRPr="001A1FA6" w:rsidRDefault="003F2F51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  <w:lang w:val="ru-RU"/>
        </w:rPr>
      </w:pPr>
      <w:r>
        <w:rPr>
          <w:rFonts w:ascii="Tahoma" w:hAnsi="Tahoma" w:cs="Tahoma"/>
        </w:rPr>
        <w:t>6</w:t>
      </w:r>
      <w:r w:rsidR="009D0CE9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  <w:r w:rsidR="009D0CE9" w:rsidRPr="009D0CE9">
        <w:rPr>
          <w:rFonts w:ascii="Tahoma" w:hAnsi="Tahoma" w:cs="Tahoma"/>
        </w:rPr>
        <w:t>Лист підтримк</w:t>
      </w:r>
      <w:r w:rsidR="00DC2DF9">
        <w:rPr>
          <w:rFonts w:ascii="Tahoma" w:hAnsi="Tahoma" w:cs="Tahoma"/>
        </w:rPr>
        <w:t>и</w:t>
      </w:r>
      <w:bookmarkStart w:id="0" w:name="_GoBack"/>
      <w:bookmarkEnd w:id="0"/>
      <w:r w:rsidR="009D0CE9" w:rsidRPr="009D0CE9">
        <w:rPr>
          <w:rFonts w:ascii="Tahoma" w:hAnsi="Tahoma" w:cs="Tahoma"/>
        </w:rPr>
        <w:t xml:space="preserve"> від Вінницького обласного центру профілактики та боротьби зі СНІДом</w:t>
      </w:r>
      <w:r w:rsidR="001A1FA6">
        <w:rPr>
          <w:rFonts w:ascii="Tahoma" w:hAnsi="Tahoma" w:cs="Tahoma"/>
          <w:lang w:val="ru-RU"/>
        </w:rPr>
        <w:t>.</w:t>
      </w:r>
    </w:p>
    <w:p w:rsidR="009D0CE9" w:rsidRPr="009D0CE9" w:rsidRDefault="009D0CE9" w:rsidP="009D0CE9">
      <w:pPr>
        <w:spacing w:before="240" w:after="24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  <w:b/>
          <w:bCs/>
        </w:rPr>
        <w:t>Метою конкурсу</w:t>
      </w:r>
      <w:r w:rsidRPr="009D0CE9">
        <w:rPr>
          <w:rFonts w:ascii="Tahoma" w:hAnsi="Tahoma" w:cs="Tahoma"/>
        </w:rPr>
        <w:t xml:space="preserve"> є визначення організації-переможця, яка організують та забезпечить супровід тренінгів з комп’ютерної грамотності для медичного персоналу установ, які надають медичну допомогу ВІЛ-позитивним дорослим та дітям в межах України, із залученням міжрегіонального тренінгового центру на базі Вінницького обласного центру профілактики та боротьби зі СНІДом.</w:t>
      </w:r>
    </w:p>
    <w:p w:rsidR="009D0CE9" w:rsidRPr="009D0CE9" w:rsidRDefault="009D0CE9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  <w:b/>
          <w:bCs/>
        </w:rPr>
        <w:t>Проек</w:t>
      </w:r>
      <w:r>
        <w:rPr>
          <w:rFonts w:ascii="Tahoma" w:hAnsi="Tahoma" w:cs="Tahoma"/>
          <w:b/>
          <w:bCs/>
        </w:rPr>
        <w:t xml:space="preserve">т буде фінансуватися 6 місяців </w:t>
      </w:r>
      <w:r>
        <w:rPr>
          <w:rFonts w:ascii="Tahoma" w:hAnsi="Tahoma" w:cs="Tahoma"/>
          <w:b/>
          <w:bCs/>
        </w:rPr>
        <w:noBreakHyphen/>
      </w:r>
      <w:r w:rsidRPr="009D0CE9">
        <w:rPr>
          <w:rFonts w:ascii="Tahoma" w:hAnsi="Tahoma" w:cs="Tahoma"/>
          <w:b/>
          <w:bCs/>
        </w:rPr>
        <w:t xml:space="preserve"> з 1 жовтня 2014 року по 31 березня 2015 року.</w:t>
      </w:r>
    </w:p>
    <w:p w:rsidR="009D0CE9" w:rsidRPr="009D0CE9" w:rsidRDefault="009D0CE9" w:rsidP="009D0CE9">
      <w:pPr>
        <w:spacing w:after="0" w:line="240" w:lineRule="auto"/>
        <w:jc w:val="both"/>
        <w:rPr>
          <w:rFonts w:ascii="Tahoma" w:hAnsi="Tahoma" w:cs="Tahoma"/>
        </w:rPr>
      </w:pPr>
    </w:p>
    <w:p w:rsidR="009D0CE9" w:rsidRDefault="009D0CE9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</w:rPr>
      </w:pPr>
      <w:r w:rsidRPr="009D0CE9">
        <w:rPr>
          <w:rFonts w:ascii="Tahoma" w:hAnsi="Tahoma" w:cs="Tahoma"/>
          <w:b/>
          <w:bCs/>
        </w:rPr>
        <w:t xml:space="preserve">Кінцевий термін прийому проектних заявок – </w:t>
      </w:r>
      <w:r w:rsidR="00843E39">
        <w:rPr>
          <w:rFonts w:ascii="Tahoma" w:hAnsi="Tahoma" w:cs="Tahoma"/>
          <w:b/>
          <w:bCs/>
          <w:lang w:val="ru-RU"/>
        </w:rPr>
        <w:t>18</w:t>
      </w:r>
      <w:r w:rsidRPr="009D0CE9">
        <w:rPr>
          <w:rFonts w:ascii="Tahoma" w:hAnsi="Tahoma" w:cs="Tahoma"/>
          <w:b/>
          <w:bCs/>
        </w:rPr>
        <w:t xml:space="preserve"> вересня 2014 р. Реєстрація проектних заявок завершується о 17:00.</w:t>
      </w:r>
    </w:p>
    <w:p w:rsidR="009D0CE9" w:rsidRPr="009D0CE9" w:rsidRDefault="009D0CE9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</w:p>
    <w:p w:rsidR="009D0CE9" w:rsidRPr="009D0CE9" w:rsidRDefault="009D0CE9" w:rsidP="009D0CE9">
      <w:pPr>
        <w:shd w:val="clear" w:color="auto" w:fill="FFFFFF"/>
        <w:spacing w:after="0" w:line="240" w:lineRule="auto"/>
        <w:jc w:val="both"/>
        <w:rPr>
          <w:rFonts w:ascii="Tahoma" w:hAnsi="Tahoma" w:cs="Tahoma"/>
        </w:rPr>
      </w:pPr>
      <w:r w:rsidRPr="009D0CE9">
        <w:rPr>
          <w:rFonts w:ascii="Tahoma" w:hAnsi="Tahoma" w:cs="Tahoma"/>
          <w:b/>
          <w:bCs/>
        </w:rPr>
        <w:t>Подача заявок здійснюється в on-</w:t>
      </w:r>
      <w:proofErr w:type="spellStart"/>
      <w:r w:rsidRPr="009D0CE9">
        <w:rPr>
          <w:rFonts w:ascii="Tahoma" w:hAnsi="Tahoma" w:cs="Tahoma"/>
          <w:b/>
          <w:bCs/>
        </w:rPr>
        <w:t>line</w:t>
      </w:r>
      <w:proofErr w:type="spellEnd"/>
      <w:r w:rsidRPr="009D0CE9">
        <w:rPr>
          <w:rFonts w:ascii="Tahoma" w:hAnsi="Tahoma" w:cs="Tahoma"/>
          <w:b/>
          <w:bCs/>
        </w:rPr>
        <w:t xml:space="preserve"> режимі. Для того, щоб подати заявку в режимі он-лайн, Вам необхідно надіслати листа на адресу </w:t>
      </w:r>
      <w:hyperlink r:id="rId6" w:history="1">
        <w:r w:rsidRPr="009D0CE9">
          <w:rPr>
            <w:rFonts w:ascii="Tahoma" w:hAnsi="Tahoma" w:cs="Tahoma"/>
            <w:b/>
            <w:bCs/>
            <w:color w:val="0000FF"/>
            <w:u w:val="single"/>
          </w:rPr>
          <w:t xml:space="preserve">applicants@network.org.ua </w:t>
        </w:r>
      </w:hyperlink>
      <w:r w:rsidRPr="009D0CE9">
        <w:rPr>
          <w:rFonts w:ascii="Tahoma" w:hAnsi="Tahoma" w:cs="Tahoma"/>
          <w:b/>
          <w:bCs/>
        </w:rPr>
        <w:t>для отримання прав доступу на сайт подачі заявок, у відповідь на який Ви отримаєте Ваш персональний логін, пароль та посилання на сайт.</w:t>
      </w:r>
    </w:p>
    <w:p w:rsidR="009D0CE9" w:rsidRPr="009D0CE9" w:rsidRDefault="009D0CE9" w:rsidP="009D0CE9">
      <w:pPr>
        <w:jc w:val="both"/>
        <w:rPr>
          <w:rFonts w:ascii="Tahoma" w:hAnsi="Tahoma" w:cs="Tahoma"/>
        </w:rPr>
      </w:pPr>
    </w:p>
    <w:p w:rsidR="009D0CE9" w:rsidRPr="009D0CE9" w:rsidRDefault="009D0CE9" w:rsidP="009D0CE9">
      <w:pPr>
        <w:jc w:val="both"/>
        <w:rPr>
          <w:rFonts w:ascii="Tahoma" w:hAnsi="Tahoma" w:cs="Tahoma"/>
          <w:lang w:val="ru-RU"/>
        </w:rPr>
      </w:pPr>
    </w:p>
    <w:sectPr w:rsidR="009D0CE9" w:rsidRPr="009D0C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1AE8"/>
    <w:multiLevelType w:val="hybridMultilevel"/>
    <w:tmpl w:val="0D5E40A6"/>
    <w:lvl w:ilvl="0" w:tplc="82D82F46">
      <w:start w:val="4"/>
      <w:numFmt w:val="bullet"/>
      <w:lvlText w:val="-"/>
      <w:lvlJc w:val="left"/>
      <w:pPr>
        <w:tabs>
          <w:tab w:val="num" w:pos="1977"/>
        </w:tabs>
        <w:ind w:left="197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97"/>
        </w:tabs>
        <w:ind w:left="26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17"/>
        </w:tabs>
        <w:ind w:left="34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37"/>
        </w:tabs>
        <w:ind w:left="41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57"/>
        </w:tabs>
        <w:ind w:left="48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77"/>
        </w:tabs>
        <w:ind w:left="55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97"/>
        </w:tabs>
        <w:ind w:left="62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17"/>
        </w:tabs>
        <w:ind w:left="70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37"/>
        </w:tabs>
        <w:ind w:left="7737" w:hanging="360"/>
      </w:pPr>
      <w:rPr>
        <w:rFonts w:ascii="Wingdings" w:hAnsi="Wingdings" w:hint="default"/>
      </w:rPr>
    </w:lvl>
  </w:abstractNum>
  <w:abstractNum w:abstractNumId="1">
    <w:nsid w:val="6D8C5D35"/>
    <w:multiLevelType w:val="multilevel"/>
    <w:tmpl w:val="BD423E3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b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5FA"/>
    <w:rsid w:val="000C15D1"/>
    <w:rsid w:val="000C254B"/>
    <w:rsid w:val="001A1FA6"/>
    <w:rsid w:val="003F2F51"/>
    <w:rsid w:val="00454931"/>
    <w:rsid w:val="004A1D7B"/>
    <w:rsid w:val="0054788C"/>
    <w:rsid w:val="0062424E"/>
    <w:rsid w:val="00661BFA"/>
    <w:rsid w:val="0067415A"/>
    <w:rsid w:val="006925FA"/>
    <w:rsid w:val="00807A9B"/>
    <w:rsid w:val="00843E39"/>
    <w:rsid w:val="008B184A"/>
    <w:rsid w:val="008E3864"/>
    <w:rsid w:val="009C52FA"/>
    <w:rsid w:val="009D0CE9"/>
    <w:rsid w:val="009D3C75"/>
    <w:rsid w:val="00A018CE"/>
    <w:rsid w:val="00BD72AD"/>
    <w:rsid w:val="00CD0864"/>
    <w:rsid w:val="00D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A9B"/>
    <w:pPr>
      <w:spacing w:after="200" w:line="276" w:lineRule="auto"/>
    </w:pPr>
    <w:rPr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07A9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rsid w:val="00807A9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uk-UA"/>
    </w:rPr>
  </w:style>
  <w:style w:type="character" w:styleId="a5">
    <w:name w:val="Emphasis"/>
    <w:basedOn w:val="a0"/>
    <w:uiPriority w:val="20"/>
    <w:qFormat/>
    <w:rsid w:val="00807A9B"/>
    <w:rPr>
      <w:b/>
      <w:bCs/>
      <w:i w:val="0"/>
      <w:iCs w:val="0"/>
    </w:rPr>
  </w:style>
  <w:style w:type="paragraph" w:styleId="a6">
    <w:name w:val="List Paragraph"/>
    <w:basedOn w:val="a"/>
    <w:uiPriority w:val="34"/>
    <w:qFormat/>
    <w:rsid w:val="00807A9B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C25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0C254B"/>
    <w:rPr>
      <w:color w:val="0000FF"/>
      <w:u w:val="single"/>
    </w:rPr>
  </w:style>
  <w:style w:type="character" w:styleId="a9">
    <w:name w:val="Strong"/>
    <w:basedOn w:val="a0"/>
    <w:uiPriority w:val="22"/>
    <w:qFormat/>
    <w:locked/>
    <w:rsid w:val="000C254B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8B18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locked="1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A9B"/>
    <w:pPr>
      <w:spacing w:after="200" w:line="276" w:lineRule="auto"/>
    </w:pPr>
    <w:rPr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07A9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rsid w:val="00807A9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uk-UA"/>
    </w:rPr>
  </w:style>
  <w:style w:type="character" w:styleId="a5">
    <w:name w:val="Emphasis"/>
    <w:basedOn w:val="a0"/>
    <w:uiPriority w:val="20"/>
    <w:qFormat/>
    <w:rsid w:val="00807A9B"/>
    <w:rPr>
      <w:b/>
      <w:bCs/>
      <w:i w:val="0"/>
      <w:iCs w:val="0"/>
    </w:rPr>
  </w:style>
  <w:style w:type="paragraph" w:styleId="a6">
    <w:name w:val="List Paragraph"/>
    <w:basedOn w:val="a"/>
    <w:uiPriority w:val="34"/>
    <w:qFormat/>
    <w:rsid w:val="00807A9B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C25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0C254B"/>
    <w:rPr>
      <w:color w:val="0000FF"/>
      <w:u w:val="single"/>
    </w:rPr>
  </w:style>
  <w:style w:type="character" w:styleId="a9">
    <w:name w:val="Strong"/>
    <w:basedOn w:val="a0"/>
    <w:uiPriority w:val="22"/>
    <w:qFormat/>
    <w:locked/>
    <w:rsid w:val="000C254B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8B18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89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1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35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twork.org.ua/&#1089;ontests/advertisement/ogoloshuet%60sya-vidkrytyy-konkurs-proektiv-dlya-vykonannya-diyal%60nosti-v-kyyivs%60kiy-oblasti/applicants@network.org.ua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Краснопольская Татьяна</dc:creator>
  <cp:lastModifiedBy>Краснопольская Татьяна</cp:lastModifiedBy>
  <cp:revision>10</cp:revision>
  <dcterms:created xsi:type="dcterms:W3CDTF">2012-11-27T11:05:00Z</dcterms:created>
  <dcterms:modified xsi:type="dcterms:W3CDTF">2014-08-28T12:45:00Z</dcterms:modified>
</cp:coreProperties>
</file>