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D8" w:rsidRPr="004749D8" w:rsidRDefault="00577E86" w:rsidP="00577E86">
      <w:pPr>
        <w:spacing w:after="0" w:line="240" w:lineRule="auto"/>
        <w:rPr>
          <w:rFonts w:ascii="Tahoma" w:eastAsia="Times New Roman" w:hAnsi="Tahoma" w:cs="Tahoma"/>
          <w:lang w:eastAsia="uk-UA"/>
        </w:rPr>
      </w:pPr>
      <w:r w:rsidRPr="00581BB9">
        <w:rPr>
          <w:rFonts w:ascii="Tahoma" w:hAnsi="Tahoma" w:cs="Tahoma"/>
          <w:noProof/>
          <w:sz w:val="20"/>
          <w:szCs w:val="20"/>
          <w:lang w:eastAsia="uk-UA"/>
        </w:rPr>
        <w:drawing>
          <wp:inline distT="0" distB="0" distL="0" distR="0" wp14:anchorId="03709EEA" wp14:editId="128D1967">
            <wp:extent cx="6116320" cy="1664970"/>
            <wp:effectExtent l="0" t="0" r="0" b="0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087243" w:rsidP="00577E86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</w:rPr>
        <w:t>20</w:t>
      </w:r>
      <w:r w:rsidR="00F05BD8" w:rsidRPr="004749D8">
        <w:rPr>
          <w:rFonts w:ascii="Tahoma" w:hAnsi="Tahoma" w:cs="Tahoma"/>
          <w:bCs/>
        </w:rPr>
        <w:t xml:space="preserve"> </w:t>
      </w:r>
      <w:r w:rsidR="00577E86">
        <w:rPr>
          <w:rFonts w:ascii="Tahoma" w:hAnsi="Tahoma" w:cs="Tahoma"/>
          <w:bCs/>
        </w:rPr>
        <w:t>липня</w:t>
      </w:r>
      <w:r w:rsidR="003E212E" w:rsidRPr="004749D8">
        <w:rPr>
          <w:rFonts w:ascii="Tahoma" w:hAnsi="Tahoma" w:cs="Tahoma"/>
          <w:bCs/>
        </w:rPr>
        <w:t xml:space="preserve"> </w:t>
      </w:r>
      <w:r w:rsidR="007729ED" w:rsidRPr="004749D8">
        <w:rPr>
          <w:rFonts w:ascii="Tahoma" w:hAnsi="Tahoma" w:cs="Tahoma"/>
          <w:bCs/>
        </w:rPr>
        <w:t xml:space="preserve"> 2016 </w:t>
      </w:r>
      <w:r w:rsidR="00501ABA" w:rsidRPr="004749D8">
        <w:rPr>
          <w:rFonts w:ascii="Tahoma" w:hAnsi="Tahoma" w:cs="Tahoma"/>
          <w:bCs/>
        </w:rPr>
        <w:t xml:space="preserve"> р.</w:t>
      </w:r>
    </w:p>
    <w:p w:rsidR="00770E77" w:rsidRPr="004749D8" w:rsidRDefault="00770E77" w:rsidP="00577E86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77E86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  <w:r w:rsidR="00087243">
        <w:rPr>
          <w:rFonts w:ascii="Tahoma" w:hAnsi="Tahoma" w:cs="Tahoma"/>
          <w:b/>
        </w:rPr>
        <w:t xml:space="preserve"> (подовжено)</w:t>
      </w:r>
    </w:p>
    <w:p w:rsidR="000F692D" w:rsidRPr="004749D8" w:rsidRDefault="00501ABA" w:rsidP="00577E86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про відкритий конкурс </w:t>
      </w:r>
    </w:p>
    <w:p w:rsidR="00BE02A3" w:rsidRPr="00BE02A3" w:rsidRDefault="00BE02A3" w:rsidP="00BE02A3">
      <w:pPr>
        <w:spacing w:after="0" w:line="240" w:lineRule="auto"/>
        <w:jc w:val="center"/>
        <w:rPr>
          <w:rFonts w:ascii="Tahoma" w:hAnsi="Tahoma" w:cs="Tahoma"/>
          <w:b/>
          <w:bCs/>
          <w:color w:val="000000"/>
        </w:rPr>
      </w:pPr>
      <w:r w:rsidRPr="00BE02A3">
        <w:rPr>
          <w:rFonts w:ascii="Tahoma" w:hAnsi="Tahoma" w:cs="Tahoma"/>
          <w:b/>
          <w:bCs/>
          <w:color w:val="000000"/>
        </w:rPr>
        <w:t>надавача послуг із консультаційного супроводу розробки стратегії реформування системи охорони здоров’я у пенітенціарних закладах</w:t>
      </w:r>
    </w:p>
    <w:p w:rsidR="00BE02A3" w:rsidRPr="00BE02A3" w:rsidRDefault="00BE02A3" w:rsidP="00BE02A3">
      <w:pPr>
        <w:spacing w:after="0" w:line="240" w:lineRule="auto"/>
        <w:jc w:val="center"/>
        <w:rPr>
          <w:rFonts w:ascii="Tahoma" w:hAnsi="Tahoma" w:cs="Tahoma"/>
          <w:b/>
          <w:bCs/>
          <w:color w:val="000000"/>
        </w:rPr>
      </w:pPr>
      <w:r w:rsidRPr="00BE02A3">
        <w:rPr>
          <w:rFonts w:ascii="Tahoma" w:hAnsi="Tahoma" w:cs="Tahoma"/>
          <w:b/>
          <w:bCs/>
          <w:color w:val="000000"/>
        </w:rPr>
        <w:t>в рамках єдиної консолідованої програми з ВІЛ і туберкульозу на 2015-2017 рр. в Україні</w:t>
      </w:r>
      <w:r>
        <w:rPr>
          <w:rFonts w:ascii="Tahoma" w:hAnsi="Tahoma" w:cs="Tahoma"/>
          <w:b/>
          <w:bCs/>
          <w:color w:val="000000"/>
        </w:rPr>
        <w:t xml:space="preserve"> </w:t>
      </w:r>
      <w:r w:rsidRPr="00BE02A3">
        <w:rPr>
          <w:rFonts w:ascii="Tahoma" w:hAnsi="Tahoma" w:cs="Tahoma"/>
          <w:b/>
          <w:bCs/>
          <w:color w:val="000000"/>
        </w:rPr>
        <w:t xml:space="preserve">за підтримки Глобального фонду для боротьби зі </w:t>
      </w:r>
      <w:proofErr w:type="spellStart"/>
      <w:r w:rsidRPr="00BE02A3">
        <w:rPr>
          <w:rFonts w:ascii="Tahoma" w:hAnsi="Tahoma" w:cs="Tahoma"/>
          <w:b/>
          <w:bCs/>
          <w:color w:val="000000"/>
        </w:rPr>
        <w:t>СНІДом</w:t>
      </w:r>
      <w:proofErr w:type="spellEnd"/>
      <w:r w:rsidRPr="00BE02A3">
        <w:rPr>
          <w:rFonts w:ascii="Tahoma" w:hAnsi="Tahoma" w:cs="Tahoma"/>
          <w:b/>
          <w:bCs/>
          <w:color w:val="000000"/>
        </w:rPr>
        <w:t>, туберкульозом та малярією.</w:t>
      </w:r>
    </w:p>
    <w:p w:rsidR="00545292" w:rsidRPr="004749D8" w:rsidRDefault="00BE02A3" w:rsidP="00BE02A3">
      <w:pPr>
        <w:spacing w:after="0" w:line="240" w:lineRule="auto"/>
        <w:jc w:val="center"/>
        <w:rPr>
          <w:rFonts w:ascii="Tahoma" w:hAnsi="Tahoma" w:cs="Tahoma"/>
          <w:b/>
        </w:rPr>
      </w:pPr>
      <w:r w:rsidRPr="00BE02A3">
        <w:rPr>
          <w:rFonts w:ascii="Tahoma" w:hAnsi="Tahoma" w:cs="Tahoma"/>
          <w:b/>
          <w:bCs/>
          <w:color w:val="000000"/>
        </w:rPr>
        <w:t>(можливо обрання декількох осіб)</w:t>
      </w:r>
      <w:r w:rsidR="00545292" w:rsidRPr="004749D8">
        <w:rPr>
          <w:rFonts w:ascii="Tahoma" w:hAnsi="Tahoma" w:cs="Tahoma"/>
          <w:b/>
          <w:bCs/>
        </w:rPr>
        <w:t>.</w:t>
      </w:r>
    </w:p>
    <w:p w:rsidR="003E212E" w:rsidRPr="004749D8" w:rsidRDefault="003E212E" w:rsidP="00577E86">
      <w:pPr>
        <w:spacing w:after="0" w:line="240" w:lineRule="auto"/>
        <w:jc w:val="center"/>
        <w:rPr>
          <w:rStyle w:val="a8"/>
          <w:rFonts w:ascii="Tahoma" w:hAnsi="Tahoma" w:cs="Tahoma"/>
          <w:b w:val="0"/>
          <w:color w:val="000000"/>
        </w:rPr>
      </w:pPr>
    </w:p>
    <w:p w:rsidR="007729ED" w:rsidRPr="004749D8" w:rsidRDefault="007729ED" w:rsidP="00577E86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</w:p>
    <w:p w:rsidR="00BE1818" w:rsidRDefault="00BE1818" w:rsidP="00577E86">
      <w:pPr>
        <w:spacing w:after="0" w:line="240" w:lineRule="auto"/>
        <w:jc w:val="both"/>
        <w:rPr>
          <w:rFonts w:ascii="Tahoma" w:hAnsi="Tahoma" w:cs="Tahoma"/>
          <w:b/>
        </w:rPr>
      </w:pPr>
    </w:p>
    <w:p w:rsidR="00BE1818" w:rsidRPr="00D24FFD" w:rsidRDefault="00BE1818" w:rsidP="00BE1818">
      <w:pPr>
        <w:pStyle w:val="a4"/>
        <w:spacing w:line="360" w:lineRule="auto"/>
        <w:outlineLvl w:val="0"/>
        <w:rPr>
          <w:rFonts w:ascii="Tahoma" w:hAnsi="Tahoma" w:cs="Tahoma"/>
          <w:sz w:val="22"/>
          <w:szCs w:val="22"/>
          <w:lang w:val="uk-UA"/>
        </w:rPr>
      </w:pPr>
      <w:r w:rsidRPr="00D24FFD">
        <w:rPr>
          <w:rFonts w:ascii="Tahoma" w:hAnsi="Tahoma" w:cs="Tahoma"/>
          <w:b/>
          <w:bCs/>
          <w:sz w:val="22"/>
          <w:szCs w:val="22"/>
          <w:lang w:val="uk-UA"/>
        </w:rPr>
        <w:t xml:space="preserve">Загальна інформація </w:t>
      </w:r>
    </w:p>
    <w:p w:rsidR="00BE1818" w:rsidRPr="00D3522E" w:rsidRDefault="00BE1818" w:rsidP="00BE1818">
      <w:pPr>
        <w:pStyle w:val="a4"/>
        <w:ind w:firstLine="540"/>
        <w:outlineLvl w:val="0"/>
        <w:rPr>
          <w:rFonts w:ascii="Tahoma" w:hAnsi="Tahoma" w:cs="Tahoma"/>
          <w:sz w:val="22"/>
          <w:szCs w:val="22"/>
          <w:lang w:val="uk-UA"/>
        </w:rPr>
      </w:pPr>
      <w:r>
        <w:rPr>
          <w:rFonts w:ascii="Tahoma" w:hAnsi="Tahoma" w:cs="Tahoma"/>
          <w:sz w:val="22"/>
          <w:szCs w:val="22"/>
          <w:lang w:val="uk-UA"/>
        </w:rPr>
        <w:t xml:space="preserve">18 травня 2016 року </w:t>
      </w:r>
      <w:r w:rsidRPr="00285B1E">
        <w:rPr>
          <w:rFonts w:ascii="Tahoma" w:hAnsi="Tahoma" w:cs="Tahoma"/>
          <w:sz w:val="22"/>
          <w:szCs w:val="22"/>
          <w:lang w:val="uk-UA"/>
        </w:rPr>
        <w:t xml:space="preserve">Кабінет міністрів України </w:t>
      </w:r>
      <w:r>
        <w:rPr>
          <w:rFonts w:ascii="Tahoma" w:hAnsi="Tahoma" w:cs="Tahoma"/>
          <w:sz w:val="22"/>
          <w:szCs w:val="22"/>
          <w:lang w:val="uk-UA"/>
        </w:rPr>
        <w:t xml:space="preserve">постановою </w:t>
      </w:r>
      <w:r w:rsidRPr="00285B1E">
        <w:rPr>
          <w:rFonts w:ascii="Tahoma" w:hAnsi="Tahoma" w:cs="Tahoma"/>
          <w:sz w:val="22"/>
          <w:szCs w:val="22"/>
          <w:lang w:val="uk-UA"/>
        </w:rPr>
        <w:t>схвалив ліквідацію Державної пенітенціарної служби України (</w:t>
      </w:r>
      <w:proofErr w:type="spellStart"/>
      <w:r w:rsidRPr="00285B1E">
        <w:rPr>
          <w:rFonts w:ascii="Tahoma" w:hAnsi="Tahoma" w:cs="Tahoma"/>
          <w:sz w:val="22"/>
          <w:szCs w:val="22"/>
          <w:lang w:val="uk-UA"/>
        </w:rPr>
        <w:t>ДП</w:t>
      </w:r>
      <w:r>
        <w:rPr>
          <w:rFonts w:ascii="Tahoma" w:hAnsi="Tahoma" w:cs="Tahoma"/>
          <w:sz w:val="22"/>
          <w:szCs w:val="22"/>
          <w:lang w:val="uk-UA"/>
        </w:rPr>
        <w:t>т</w:t>
      </w:r>
      <w:r w:rsidRPr="00285B1E">
        <w:rPr>
          <w:rFonts w:ascii="Tahoma" w:hAnsi="Tahoma" w:cs="Tahoma"/>
          <w:sz w:val="22"/>
          <w:szCs w:val="22"/>
          <w:lang w:val="uk-UA"/>
        </w:rPr>
        <w:t>СУ</w:t>
      </w:r>
      <w:proofErr w:type="spellEnd"/>
      <w:r w:rsidRPr="00285B1E">
        <w:rPr>
          <w:rFonts w:ascii="Tahoma" w:hAnsi="Tahoma" w:cs="Tahoma"/>
          <w:sz w:val="22"/>
          <w:szCs w:val="22"/>
          <w:lang w:val="uk-UA"/>
        </w:rPr>
        <w:t>) та передачу її повноважень Міністерству юстиції.</w:t>
      </w:r>
      <w:r>
        <w:rPr>
          <w:rFonts w:ascii="Tahoma" w:hAnsi="Tahoma" w:cs="Tahoma"/>
          <w:sz w:val="22"/>
          <w:szCs w:val="22"/>
          <w:lang w:val="uk-UA"/>
        </w:rPr>
        <w:t xml:space="preserve"> Згідно постанови ліквідуються </w:t>
      </w:r>
      <w:r w:rsidRPr="00285B1E">
        <w:rPr>
          <w:rFonts w:ascii="Tahoma" w:hAnsi="Tahoma" w:cs="Tahoma"/>
          <w:sz w:val="22"/>
          <w:szCs w:val="22"/>
          <w:lang w:val="uk-UA"/>
        </w:rPr>
        <w:t>територіальн</w:t>
      </w:r>
      <w:r>
        <w:rPr>
          <w:rFonts w:ascii="Tahoma" w:hAnsi="Tahoma" w:cs="Tahoma"/>
          <w:sz w:val="22"/>
          <w:szCs w:val="22"/>
          <w:lang w:val="uk-UA"/>
        </w:rPr>
        <w:t>і</w:t>
      </w:r>
      <w:r w:rsidRPr="00285B1E">
        <w:rPr>
          <w:rFonts w:ascii="Tahoma" w:hAnsi="Tahoma" w:cs="Tahoma"/>
          <w:sz w:val="22"/>
          <w:szCs w:val="22"/>
          <w:lang w:val="uk-UA"/>
        </w:rPr>
        <w:t xml:space="preserve"> орган</w:t>
      </w:r>
      <w:r>
        <w:rPr>
          <w:rFonts w:ascii="Tahoma" w:hAnsi="Tahoma" w:cs="Tahoma"/>
          <w:sz w:val="22"/>
          <w:szCs w:val="22"/>
          <w:lang w:val="uk-UA"/>
        </w:rPr>
        <w:t>и</w:t>
      </w:r>
      <w:r w:rsidRPr="00285B1E">
        <w:rPr>
          <w:rFonts w:ascii="Tahoma" w:hAnsi="Tahoma" w:cs="Tahoma"/>
          <w:sz w:val="22"/>
          <w:szCs w:val="22"/>
          <w:lang w:val="uk-UA"/>
        </w:rPr>
        <w:t xml:space="preserve"> управління Державної пенітенціарної служби та утвор</w:t>
      </w:r>
      <w:r>
        <w:rPr>
          <w:rFonts w:ascii="Tahoma" w:hAnsi="Tahoma" w:cs="Tahoma"/>
          <w:sz w:val="22"/>
          <w:szCs w:val="22"/>
          <w:lang w:val="uk-UA"/>
        </w:rPr>
        <w:t>юються</w:t>
      </w:r>
      <w:r w:rsidRPr="00285B1E">
        <w:rPr>
          <w:rFonts w:ascii="Tahoma" w:hAnsi="Tahoma" w:cs="Tahoma"/>
          <w:sz w:val="22"/>
          <w:szCs w:val="22"/>
          <w:lang w:val="uk-UA"/>
        </w:rPr>
        <w:t xml:space="preserve"> територіальн</w:t>
      </w:r>
      <w:r>
        <w:rPr>
          <w:rFonts w:ascii="Tahoma" w:hAnsi="Tahoma" w:cs="Tahoma"/>
          <w:sz w:val="22"/>
          <w:szCs w:val="22"/>
          <w:lang w:val="uk-UA"/>
        </w:rPr>
        <w:t>і</w:t>
      </w:r>
      <w:r w:rsidRPr="00285B1E">
        <w:rPr>
          <w:rFonts w:ascii="Tahoma" w:hAnsi="Tahoma" w:cs="Tahoma"/>
          <w:sz w:val="22"/>
          <w:szCs w:val="22"/>
          <w:lang w:val="uk-UA"/>
        </w:rPr>
        <w:t xml:space="preserve"> орган</w:t>
      </w:r>
      <w:r>
        <w:rPr>
          <w:rFonts w:ascii="Tahoma" w:hAnsi="Tahoma" w:cs="Tahoma"/>
          <w:sz w:val="22"/>
          <w:szCs w:val="22"/>
          <w:lang w:val="uk-UA"/>
        </w:rPr>
        <w:t xml:space="preserve">и </w:t>
      </w:r>
      <w:r w:rsidRPr="00285B1E">
        <w:rPr>
          <w:rFonts w:ascii="Tahoma" w:hAnsi="Tahoma" w:cs="Tahoma"/>
          <w:sz w:val="22"/>
          <w:szCs w:val="22"/>
          <w:lang w:val="uk-UA"/>
        </w:rPr>
        <w:t>Міністерства юстиції</w:t>
      </w:r>
      <w:r>
        <w:rPr>
          <w:rFonts w:ascii="Tahoma" w:hAnsi="Tahoma" w:cs="Tahoma"/>
          <w:sz w:val="22"/>
          <w:szCs w:val="22"/>
          <w:lang w:val="uk-UA"/>
        </w:rPr>
        <w:t xml:space="preserve"> України. Створюється окрема юридична особа - управління медичного забезпечення, керівник якого підпорядковується заступнику Міністра юстиції України. З метою ефективного реформування системи охорони здоров’я у пенітенціарних закладах, яка буде наближатися до  стратегічного керівництва охорони здоров’я в місцях позбавлення волі в </w:t>
      </w:r>
      <w:r>
        <w:rPr>
          <w:rFonts w:ascii="Tahoma" w:hAnsi="Tahoma" w:cs="Tahoma"/>
          <w:sz w:val="22"/>
          <w:szCs w:val="22"/>
          <w:lang w:val="en-US"/>
        </w:rPr>
        <w:t>XXI</w:t>
      </w:r>
      <w:r>
        <w:rPr>
          <w:rFonts w:ascii="Tahoma" w:hAnsi="Tahoma" w:cs="Tahoma"/>
          <w:sz w:val="22"/>
          <w:szCs w:val="22"/>
          <w:lang w:val="uk-UA"/>
        </w:rPr>
        <w:t xml:space="preserve"> ст. розробленої Європейським регіональним бюро ВООЗ та поліпшенню ситуації з подоланням епідемії ВІЛ-інфекції/</w:t>
      </w:r>
      <w:proofErr w:type="spellStart"/>
      <w:r>
        <w:rPr>
          <w:rFonts w:ascii="Tahoma" w:hAnsi="Tahoma" w:cs="Tahoma"/>
          <w:sz w:val="22"/>
          <w:szCs w:val="22"/>
          <w:lang w:val="uk-UA"/>
        </w:rPr>
        <w:t>СНІДу</w:t>
      </w:r>
      <w:proofErr w:type="spellEnd"/>
      <w:r>
        <w:rPr>
          <w:rFonts w:ascii="Tahoma" w:hAnsi="Tahoma" w:cs="Tahoma"/>
          <w:sz w:val="22"/>
          <w:szCs w:val="22"/>
          <w:lang w:val="uk-UA"/>
        </w:rPr>
        <w:t xml:space="preserve"> в пенітенціарних установах необхідно активно підтримати розробку концепції та стратегії реформування системи охорони здоров’я пенітенціарної служби</w:t>
      </w:r>
      <w:r w:rsidRPr="00D3522E">
        <w:rPr>
          <w:rFonts w:ascii="Tahoma" w:hAnsi="Tahoma" w:cs="Tahoma"/>
          <w:sz w:val="22"/>
          <w:szCs w:val="22"/>
          <w:lang w:val="uk-UA"/>
        </w:rPr>
        <w:t xml:space="preserve"> </w:t>
      </w:r>
      <w:r>
        <w:rPr>
          <w:rFonts w:ascii="Tahoma" w:hAnsi="Tahoma" w:cs="Tahoma"/>
          <w:sz w:val="22"/>
          <w:szCs w:val="22"/>
          <w:lang w:val="uk-UA"/>
        </w:rPr>
        <w:t xml:space="preserve">та механізми забезпечення лікуванням ув’язнених хворих на ВІЛ/СНІД та туберкульоз. </w:t>
      </w:r>
    </w:p>
    <w:p w:rsidR="00BE1818" w:rsidRDefault="00BE1818" w:rsidP="00577E86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Обсяг </w:t>
      </w:r>
      <w:r w:rsidR="00F846EE" w:rsidRPr="004749D8">
        <w:rPr>
          <w:rFonts w:ascii="Tahoma" w:hAnsi="Tahoma" w:cs="Tahoma"/>
          <w:b/>
        </w:rPr>
        <w:t>робіт</w:t>
      </w:r>
      <w:r w:rsidRPr="004749D8">
        <w:rPr>
          <w:rFonts w:ascii="Tahoma" w:hAnsi="Tahoma" w:cs="Tahoma"/>
          <w:b/>
        </w:rPr>
        <w:t>:</w:t>
      </w:r>
    </w:p>
    <w:p w:rsidR="00BE1818" w:rsidRPr="00527B88" w:rsidRDefault="00BE1818" w:rsidP="00BE1818">
      <w:pPr>
        <w:rPr>
          <w:rFonts w:ascii="Tahoma" w:hAnsi="Tahoma" w:cs="Tahoma"/>
          <w:b/>
          <w:bCs/>
          <w:color w:val="000000"/>
        </w:rPr>
      </w:pPr>
      <w:r w:rsidRPr="00D24FFD">
        <w:rPr>
          <w:rFonts w:ascii="Tahoma" w:hAnsi="Tahoma" w:cs="Tahoma"/>
        </w:rPr>
        <w:t xml:space="preserve">Надавач послуг </w:t>
      </w:r>
      <w:r w:rsidRPr="00FC2B57">
        <w:rPr>
          <w:rFonts w:ascii="Tahoma" w:hAnsi="Tahoma" w:cs="Tahoma"/>
        </w:rPr>
        <w:t xml:space="preserve">із консультаційного супроводу розробки стратегії реформування системи </w:t>
      </w:r>
      <w:r>
        <w:rPr>
          <w:rFonts w:ascii="Tahoma" w:hAnsi="Tahoma" w:cs="Tahoma"/>
        </w:rPr>
        <w:t xml:space="preserve">охорони здоров’я  у пенітенціарних закладах </w:t>
      </w:r>
      <w:r w:rsidRPr="00D24FFD">
        <w:rPr>
          <w:rFonts w:ascii="Tahoma" w:hAnsi="Tahoma" w:cs="Tahoma"/>
        </w:rPr>
        <w:t>надає такі послуги:</w:t>
      </w:r>
    </w:p>
    <w:p w:rsidR="00BE1818" w:rsidRPr="008044B7" w:rsidRDefault="00BE1818" w:rsidP="00BE1818">
      <w:pPr>
        <w:numPr>
          <w:ilvl w:val="0"/>
          <w:numId w:val="4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ahoma" w:eastAsia="Calibri" w:hAnsi="Tahoma" w:cs="Tahoma"/>
        </w:rPr>
      </w:pPr>
      <w:r w:rsidRPr="008044B7">
        <w:rPr>
          <w:rFonts w:ascii="Tahoma" w:eastAsia="Calibri" w:hAnsi="Tahoma" w:cs="Tahoma"/>
        </w:rPr>
        <w:t xml:space="preserve">Консультує ВБО «Всеукраїнська мережа ЛЖВ» з питань поточного стану системи охорони здоров’я, включно з питаннями нормативно-правової бази, кадрового забезпечення та матеріально-технічного оснащення, у закладах пенітенціарної служби,  аналізу стану надання медичної допомоги ВІЛ-позитивним ув’язненим та представляє у вигляді рекомендацій щодо удосконалення системи. </w:t>
      </w:r>
    </w:p>
    <w:p w:rsidR="00BE1818" w:rsidRPr="008044B7" w:rsidRDefault="00BE1818" w:rsidP="00BE1818">
      <w:pPr>
        <w:numPr>
          <w:ilvl w:val="0"/>
          <w:numId w:val="4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ahoma" w:eastAsia="Calibri" w:hAnsi="Tahoma" w:cs="Tahoma"/>
        </w:rPr>
      </w:pPr>
      <w:r w:rsidRPr="008044B7">
        <w:rPr>
          <w:rFonts w:ascii="Tahoma" w:eastAsia="Calibri" w:hAnsi="Tahoma" w:cs="Tahoma"/>
        </w:rPr>
        <w:t xml:space="preserve">Консультує з питань оптимальної моделі надання медичної допомоги ВІЛ-інфікованим та хворим на туберкульоз засудженим та особам, взятим під варту, в умовах реформування системи охорони здоров’я пенітенціарних закладів. </w:t>
      </w:r>
    </w:p>
    <w:p w:rsidR="00BE1818" w:rsidRPr="008044B7" w:rsidRDefault="00BE1818" w:rsidP="00BE1818">
      <w:pPr>
        <w:numPr>
          <w:ilvl w:val="0"/>
          <w:numId w:val="4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ahoma" w:eastAsia="Calibri" w:hAnsi="Tahoma" w:cs="Tahoma"/>
        </w:rPr>
      </w:pPr>
      <w:r w:rsidRPr="008044B7">
        <w:rPr>
          <w:rFonts w:ascii="Tahoma" w:eastAsia="Calibri" w:hAnsi="Tahoma" w:cs="Tahoma"/>
        </w:rPr>
        <w:t>Консультує ВБО «Всеукраїнська мережа ЛЖВ» щодо моделі, концепції та стратегії реформування системи охорони здоров’я пенітенціарних закладів, з точки зору якісних медичних послуг для ВІЛ-позитивних ув’язнених.</w:t>
      </w:r>
    </w:p>
    <w:p w:rsidR="00BE1818" w:rsidRPr="008044B7" w:rsidRDefault="00BE1818" w:rsidP="00BE1818">
      <w:pPr>
        <w:numPr>
          <w:ilvl w:val="0"/>
          <w:numId w:val="4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ahoma" w:eastAsia="Calibri" w:hAnsi="Tahoma" w:cs="Tahoma"/>
        </w:rPr>
      </w:pPr>
      <w:r w:rsidRPr="008044B7">
        <w:rPr>
          <w:rFonts w:ascii="Tahoma" w:eastAsia="Calibri" w:hAnsi="Tahoma" w:cs="Tahoma"/>
        </w:rPr>
        <w:t xml:space="preserve">Надає ВБО «Всеукраїнська мережа ЛЖВ» рекомендації щодо проведення </w:t>
      </w:r>
      <w:proofErr w:type="spellStart"/>
      <w:r w:rsidRPr="008044B7">
        <w:rPr>
          <w:rFonts w:ascii="Tahoma" w:eastAsia="Calibri" w:hAnsi="Tahoma" w:cs="Tahoma"/>
        </w:rPr>
        <w:t>медико-економічного</w:t>
      </w:r>
      <w:proofErr w:type="spellEnd"/>
      <w:r w:rsidRPr="008044B7">
        <w:rPr>
          <w:rFonts w:ascii="Tahoma" w:eastAsia="Calibri" w:hAnsi="Tahoma" w:cs="Tahoma"/>
        </w:rPr>
        <w:t xml:space="preserve"> обґрунтування оптимізації мережі лікувальних закладів пенітенціарної </w:t>
      </w:r>
      <w:r w:rsidRPr="008044B7">
        <w:rPr>
          <w:rFonts w:ascii="Tahoma" w:eastAsia="Calibri" w:hAnsi="Tahoma" w:cs="Tahoma"/>
        </w:rPr>
        <w:lastRenderedPageBreak/>
        <w:t>служби в умовах ліквідації територіальних органів управління, для подальшого впровадження рекомендацій у контексті співпраці Мережі з пенітенціарною службою.</w:t>
      </w:r>
    </w:p>
    <w:p w:rsidR="00BE1818" w:rsidRPr="008044B7" w:rsidRDefault="00BE1818" w:rsidP="00BE1818">
      <w:pPr>
        <w:numPr>
          <w:ilvl w:val="0"/>
          <w:numId w:val="4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ahoma" w:eastAsia="Calibri" w:hAnsi="Tahoma" w:cs="Tahoma"/>
        </w:rPr>
      </w:pPr>
      <w:r w:rsidRPr="008044B7">
        <w:rPr>
          <w:rFonts w:ascii="Tahoma" w:eastAsia="Calibri" w:hAnsi="Tahoma" w:cs="Tahoma"/>
        </w:rPr>
        <w:t xml:space="preserve">Надає  ВБО «Всеукраїнська мережа ЛЖВ» рекомендації щодо оптимізації процесу закупівель ліків для ВІЛ-позитивних ув’язнених </w:t>
      </w:r>
      <w:proofErr w:type="spellStart"/>
      <w:r w:rsidRPr="008044B7">
        <w:rPr>
          <w:rFonts w:ascii="Tahoma" w:eastAsia="Calibri" w:hAnsi="Tahoma" w:cs="Tahoma"/>
        </w:rPr>
        <w:t>антиретровірусної</w:t>
      </w:r>
      <w:proofErr w:type="spellEnd"/>
      <w:r w:rsidRPr="008044B7">
        <w:rPr>
          <w:rFonts w:ascii="Tahoma" w:eastAsia="Calibri" w:hAnsi="Tahoma" w:cs="Tahoma"/>
        </w:rPr>
        <w:t xml:space="preserve"> та протитуберкульозної терапії,  товарів медичного призначення тощо. </w:t>
      </w:r>
    </w:p>
    <w:p w:rsidR="00BE1818" w:rsidRDefault="00BE1818" w:rsidP="00577E86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Вимоги до кандидатів:</w:t>
      </w:r>
    </w:p>
    <w:p w:rsidR="00C813A1" w:rsidRPr="004749D8" w:rsidRDefault="00C813A1" w:rsidP="00577E86">
      <w:pPr>
        <w:spacing w:after="0" w:line="240" w:lineRule="auto"/>
        <w:jc w:val="both"/>
        <w:rPr>
          <w:rFonts w:ascii="Tahoma" w:hAnsi="Tahoma" w:cs="Tahoma"/>
          <w:b/>
        </w:rPr>
      </w:pPr>
    </w:p>
    <w:p w:rsidR="00BE1818" w:rsidRDefault="00BE1818" w:rsidP="00BE1818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вища освіта.</w:t>
      </w:r>
    </w:p>
    <w:p w:rsidR="00BE1818" w:rsidRPr="00D3522E" w:rsidRDefault="00BE1818" w:rsidP="00BE1818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D3522E">
        <w:rPr>
          <w:rFonts w:ascii="Tahoma" w:hAnsi="Tahoma" w:cs="Tahoma"/>
        </w:rPr>
        <w:t>професійні знання в сфері охорони здоров’я та пенітенціарної системи охорони здоров’я.</w:t>
      </w:r>
    </w:p>
    <w:p w:rsidR="00BE1818" w:rsidRDefault="00BE1818" w:rsidP="00BE1818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професійні знання в сфері закупівель ліків та виробів медичного призначення.</w:t>
      </w:r>
    </w:p>
    <w:p w:rsidR="00BE1818" w:rsidRPr="00D24FFD" w:rsidRDefault="00BE1818" w:rsidP="00BE1818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D24FFD">
        <w:rPr>
          <w:rFonts w:ascii="Tahoma" w:hAnsi="Tahoma" w:cs="Tahoma"/>
        </w:rPr>
        <w:t xml:space="preserve">вільне володіння письмовою та усною українською, російською мовами. </w:t>
      </w:r>
    </w:p>
    <w:p w:rsidR="00BE1818" w:rsidRPr="00D24FFD" w:rsidRDefault="00BE1818" w:rsidP="00BE1818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D24FFD">
        <w:rPr>
          <w:rFonts w:ascii="Tahoma" w:hAnsi="Tahoma" w:cs="Tahoma"/>
        </w:rPr>
        <w:t>досвід роботи з офісною технікою, знання ПК ( Microsoft Word, Excel, Internet).</w:t>
      </w:r>
    </w:p>
    <w:p w:rsidR="00493B97" w:rsidRPr="004749D8" w:rsidRDefault="00493B97" w:rsidP="00577E86">
      <w:pPr>
        <w:spacing w:after="0" w:line="240" w:lineRule="auto"/>
        <w:jc w:val="both"/>
        <w:rPr>
          <w:rFonts w:ascii="Tahoma" w:hAnsi="Tahoma" w:cs="Tahoma"/>
          <w:b/>
        </w:rPr>
      </w:pPr>
    </w:p>
    <w:p w:rsidR="006A7B64" w:rsidRPr="004749D8" w:rsidRDefault="006A7B64" w:rsidP="00577E86">
      <w:pPr>
        <w:pStyle w:val="a4"/>
        <w:spacing w:before="0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6A7B64" w:rsidRPr="004749D8" w:rsidRDefault="006A7B64" w:rsidP="00577E86">
      <w:pPr>
        <w:pStyle w:val="a4"/>
        <w:spacing w:before="0"/>
        <w:rPr>
          <w:rFonts w:ascii="Tahoma" w:hAnsi="Tahoma" w:cs="Tahoma"/>
          <w:color w:val="000000"/>
          <w:sz w:val="22"/>
          <w:szCs w:val="22"/>
          <w:lang w:val="uk-UA"/>
        </w:rPr>
      </w:pPr>
    </w:p>
    <w:p w:rsidR="00BE1818" w:rsidRPr="00D24FFD" w:rsidRDefault="00BE1818" w:rsidP="00BE1818">
      <w:pPr>
        <w:pStyle w:val="a4"/>
        <w:spacing w:before="0"/>
        <w:ind w:firstLine="708"/>
        <w:rPr>
          <w:rFonts w:ascii="Tahoma" w:hAnsi="Tahoma" w:cs="Tahoma"/>
          <w:color w:val="000000"/>
          <w:sz w:val="22"/>
          <w:szCs w:val="22"/>
          <w:lang w:val="uk-UA"/>
        </w:rPr>
      </w:pPr>
      <w:r w:rsidRPr="00D24FFD">
        <w:rPr>
          <w:rFonts w:ascii="Tahoma" w:hAnsi="Tahoma" w:cs="Tahoma"/>
          <w:color w:val="000000"/>
          <w:sz w:val="22"/>
          <w:szCs w:val="22"/>
          <w:lang w:val="uk-UA"/>
        </w:rPr>
        <w:t>Оплата послуг, зазначених у технічному завданні, здійснюється після надання послуг у повному обсязі та підписання Акта про надання послуг. Очікується, що в</w:t>
      </w:r>
      <w:r w:rsidRPr="00D24FFD">
        <w:rPr>
          <w:rFonts w:ascii="Tahoma" w:hAnsi="Tahoma" w:cs="Tahoma"/>
          <w:sz w:val="22"/>
          <w:szCs w:val="22"/>
          <w:lang w:val="uk-UA"/>
        </w:rPr>
        <w:t xml:space="preserve">сі витрати, пов’язані із наданням послуг виконавцем даного технічного завдання, надавач послуг здійснює за власний рахунок. </w:t>
      </w:r>
    </w:p>
    <w:p w:rsidR="00545292" w:rsidRPr="004749D8" w:rsidRDefault="00545292" w:rsidP="00577E86">
      <w:pPr>
        <w:pStyle w:val="a4"/>
        <w:spacing w:before="0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77E86">
      <w:pPr>
        <w:pStyle w:val="a4"/>
        <w:spacing w:before="0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BE1818" w:rsidRPr="00D24FFD" w:rsidRDefault="00BE1818" w:rsidP="00BE1818">
      <w:pPr>
        <w:pStyle w:val="a4"/>
        <w:spacing w:before="0"/>
        <w:outlineLvl w:val="0"/>
        <w:rPr>
          <w:rFonts w:ascii="Tahoma" w:hAnsi="Tahoma" w:cs="Tahoma"/>
          <w:sz w:val="22"/>
          <w:szCs w:val="22"/>
          <w:lang w:val="uk-UA"/>
        </w:rPr>
      </w:pPr>
      <w:r w:rsidRPr="00D24FFD">
        <w:rPr>
          <w:rFonts w:ascii="Tahoma" w:hAnsi="Tahoma" w:cs="Tahoma"/>
          <w:bCs/>
          <w:color w:val="000000"/>
          <w:sz w:val="22"/>
          <w:szCs w:val="22"/>
          <w:lang w:val="uk-UA"/>
        </w:rPr>
        <w:t xml:space="preserve">Надавач послуг </w:t>
      </w:r>
      <w:r w:rsidRPr="00030A99">
        <w:rPr>
          <w:rFonts w:ascii="Tahoma" w:hAnsi="Tahoma" w:cs="Tahoma"/>
          <w:sz w:val="22"/>
          <w:szCs w:val="22"/>
          <w:lang w:val="uk-UA"/>
        </w:rPr>
        <w:t>із консультаційного супроводу розробки стратегії реформування системи охорони здоров’я</w:t>
      </w:r>
      <w:r>
        <w:rPr>
          <w:rFonts w:ascii="Tahoma" w:hAnsi="Tahoma" w:cs="Tahoma"/>
          <w:sz w:val="22"/>
          <w:szCs w:val="22"/>
          <w:lang w:val="uk-UA"/>
        </w:rPr>
        <w:t xml:space="preserve"> у пенітенціарних закладах звітує безпосередньо Виконавчому директору</w:t>
      </w:r>
      <w:r w:rsidR="00867817">
        <w:rPr>
          <w:rFonts w:ascii="Tahoma" w:hAnsi="Tahoma" w:cs="Tahoma"/>
          <w:sz w:val="22"/>
          <w:szCs w:val="22"/>
          <w:lang w:val="uk-UA"/>
        </w:rPr>
        <w:t xml:space="preserve"> Мережі</w:t>
      </w:r>
      <w:r w:rsidRPr="00D24FFD">
        <w:rPr>
          <w:rFonts w:ascii="Tahoma" w:hAnsi="Tahoma" w:cs="Tahoma"/>
          <w:color w:val="000000"/>
          <w:sz w:val="22"/>
          <w:szCs w:val="22"/>
          <w:lang w:val="uk-UA"/>
        </w:rPr>
        <w:t>. Звіти надаються не пізніше 3 днів після надання послуг у повному обсязі.</w:t>
      </w:r>
    </w:p>
    <w:p w:rsidR="00B20742" w:rsidRPr="004749D8" w:rsidRDefault="00B20742" w:rsidP="00577E86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577E86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BE1818" w:rsidRPr="00D24FFD">
        <w:rPr>
          <w:rFonts w:ascii="Tahoma" w:hAnsi="Tahoma" w:cs="Tahoma"/>
        </w:rPr>
        <w:t xml:space="preserve">з </w:t>
      </w:r>
      <w:r w:rsidR="00BE1818">
        <w:rPr>
          <w:rFonts w:ascii="Tahoma" w:hAnsi="Tahoma" w:cs="Tahoma"/>
        </w:rPr>
        <w:t>01 серпня</w:t>
      </w:r>
      <w:r w:rsidR="00BE1818" w:rsidRPr="00D24FFD">
        <w:rPr>
          <w:rFonts w:ascii="Tahoma" w:hAnsi="Tahoma" w:cs="Tahoma"/>
        </w:rPr>
        <w:t xml:space="preserve"> 201</w:t>
      </w:r>
      <w:r w:rsidR="00BE1818">
        <w:rPr>
          <w:rFonts w:ascii="Tahoma" w:hAnsi="Tahoma" w:cs="Tahoma"/>
        </w:rPr>
        <w:t>6</w:t>
      </w:r>
      <w:r w:rsidR="00BE1818" w:rsidRPr="00D24FFD">
        <w:rPr>
          <w:rFonts w:ascii="Tahoma" w:hAnsi="Tahoma" w:cs="Tahoma"/>
        </w:rPr>
        <w:t xml:space="preserve"> р. по </w:t>
      </w:r>
      <w:r w:rsidR="00BE1818">
        <w:rPr>
          <w:rFonts w:ascii="Tahoma" w:hAnsi="Tahoma" w:cs="Tahoma"/>
        </w:rPr>
        <w:t>30</w:t>
      </w:r>
      <w:r w:rsidR="00BE1818" w:rsidRPr="00D24FFD">
        <w:rPr>
          <w:rFonts w:ascii="Tahoma" w:hAnsi="Tahoma" w:cs="Tahoma"/>
        </w:rPr>
        <w:t xml:space="preserve"> </w:t>
      </w:r>
      <w:r w:rsidR="00BE1818">
        <w:rPr>
          <w:rFonts w:ascii="Tahoma" w:hAnsi="Tahoma" w:cs="Tahoma"/>
        </w:rPr>
        <w:t xml:space="preserve">жовтня </w:t>
      </w:r>
      <w:r w:rsidR="00BE1818" w:rsidRPr="00D24FFD">
        <w:rPr>
          <w:rFonts w:ascii="Tahoma" w:hAnsi="Tahoma" w:cs="Tahoma"/>
        </w:rPr>
        <w:t>201</w:t>
      </w:r>
      <w:r w:rsidR="00BE1818">
        <w:rPr>
          <w:rFonts w:ascii="Tahoma" w:hAnsi="Tahoma" w:cs="Tahoma"/>
        </w:rPr>
        <w:t>6</w:t>
      </w:r>
      <w:r w:rsidR="00BE1818" w:rsidRPr="00D24FFD">
        <w:rPr>
          <w:rFonts w:ascii="Tahoma" w:hAnsi="Tahoma" w:cs="Tahoma"/>
        </w:rPr>
        <w:t xml:space="preserve"> року</w:t>
      </w:r>
      <w:r w:rsidR="003E212E" w:rsidRPr="004749D8">
        <w:rPr>
          <w:rFonts w:ascii="Tahoma" w:hAnsi="Tahoma" w:cs="Tahoma"/>
          <w:color w:val="000000"/>
        </w:rPr>
        <w:t>.</w:t>
      </w:r>
    </w:p>
    <w:p w:rsidR="00501ABA" w:rsidRPr="004749D8" w:rsidRDefault="00501ABA" w:rsidP="00577E86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577E86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501ABA" w:rsidRPr="004749D8" w:rsidRDefault="00501ABA" w:rsidP="00577E86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577E86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577E86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577E86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577E86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577E86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577E86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577E86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577E86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577E86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7" w:history="1">
        <w:r w:rsidR="0075720F" w:rsidRPr="004749D8">
          <w:rPr>
            <w:rStyle w:val="a3"/>
            <w:rFonts w:ascii="Tahoma" w:eastAsia="Times New Roman" w:hAnsi="Tahoma" w:cs="Tahoma"/>
            <w:lang w:eastAsia="uk-UA"/>
          </w:rPr>
          <w:t>a.zaitov@network.org.ua</w:t>
        </w:r>
      </w:hyperlink>
      <w:r w:rsidR="004B2963" w:rsidRPr="004749D8">
        <w:rPr>
          <w:rFonts w:ascii="Tahoma" w:hAnsi="Tahoma" w:cs="Tahoma"/>
        </w:rPr>
        <w:t xml:space="preserve">  </w:t>
      </w:r>
      <w:r w:rsidRPr="004749D8">
        <w:rPr>
          <w:rFonts w:ascii="Tahoma" w:hAnsi="Tahoma" w:cs="Tahoma"/>
        </w:rPr>
        <w:t xml:space="preserve"> з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BE1818">
        <w:rPr>
          <w:rFonts w:ascii="Tahoma" w:hAnsi="Tahoma" w:cs="Tahoma"/>
          <w:b/>
          <w:bCs/>
          <w:color w:val="000000"/>
        </w:rPr>
        <w:t>Консультаційний супровід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4749D8">
        <w:rPr>
          <w:rFonts w:ascii="Tahoma" w:hAnsi="Tahoma" w:cs="Tahoma"/>
        </w:rPr>
        <w:t>до</w:t>
      </w:r>
      <w:r w:rsidR="006A7B64" w:rsidRPr="004749D8">
        <w:rPr>
          <w:rFonts w:ascii="Tahoma" w:hAnsi="Tahoma" w:cs="Tahoma"/>
        </w:rPr>
        <w:t xml:space="preserve"> </w:t>
      </w:r>
      <w:r w:rsidR="00087243">
        <w:rPr>
          <w:rFonts w:ascii="Tahoma" w:hAnsi="Tahoma" w:cs="Tahoma"/>
        </w:rPr>
        <w:t>0</w:t>
      </w:r>
      <w:r w:rsidR="00577E86">
        <w:rPr>
          <w:rFonts w:ascii="Tahoma" w:hAnsi="Tahoma" w:cs="Tahoma"/>
        </w:rPr>
        <w:t>1</w:t>
      </w:r>
      <w:r w:rsidR="006A7B64" w:rsidRPr="004749D8">
        <w:rPr>
          <w:rFonts w:ascii="Tahoma" w:hAnsi="Tahoma" w:cs="Tahoma"/>
        </w:rPr>
        <w:t xml:space="preserve"> </w:t>
      </w:r>
      <w:r w:rsidR="00087243">
        <w:rPr>
          <w:rFonts w:ascii="Tahoma" w:hAnsi="Tahoma" w:cs="Tahoma"/>
        </w:rPr>
        <w:t>серпня</w:t>
      </w:r>
      <w:bookmarkStart w:id="0" w:name="_GoBack"/>
      <w:bookmarkEnd w:id="0"/>
      <w:r w:rsidR="006A7B64" w:rsidRPr="004749D8">
        <w:rPr>
          <w:rFonts w:ascii="Tahoma" w:hAnsi="Tahoma" w:cs="Tahoma"/>
        </w:rPr>
        <w:t xml:space="preserve"> 2016 р., реєстрація документів завершується о 1</w:t>
      </w:r>
      <w:r w:rsidR="003E212E" w:rsidRPr="004749D8">
        <w:rPr>
          <w:rFonts w:ascii="Tahoma" w:hAnsi="Tahoma" w:cs="Tahoma"/>
        </w:rPr>
        <w:t>4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577E86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577E86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577E86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lastRenderedPageBreak/>
        <w:t>За додатковою інформацією звертатися в офіс ВБО «Всеукраїнська мережа ЛЖВ»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577E86">
        <w:rPr>
          <w:rFonts w:ascii="Tahoma" w:hAnsi="Tahoma" w:cs="Tahoma"/>
          <w:sz w:val="22"/>
          <w:szCs w:val="22"/>
          <w:lang w:val="uk-UA" w:eastAsia="ru-RU"/>
        </w:rPr>
        <w:t>3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Заітова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Акіма</w:t>
      </w:r>
      <w:proofErr w:type="spellEnd"/>
      <w:r w:rsidRPr="004749D8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8" w:history="1">
        <w:r w:rsidR="00795C01" w:rsidRPr="004749D8">
          <w:rPr>
            <w:rStyle w:val="a3"/>
            <w:rFonts w:ascii="Tahoma" w:hAnsi="Tahoma" w:cs="Tahoma"/>
            <w:sz w:val="22"/>
            <w:szCs w:val="22"/>
            <w:lang w:val="uk-UA"/>
          </w:rPr>
          <w:t>a.zaitov@network.org.ua</w:t>
        </w:r>
      </w:hyperlink>
    </w:p>
    <w:p w:rsidR="00501ABA" w:rsidRPr="004749D8" w:rsidRDefault="00501ABA" w:rsidP="00577E86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577E86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9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501ABA" w:rsidRPr="004749D8" w:rsidRDefault="00501ABA" w:rsidP="00577E86">
      <w:pPr>
        <w:spacing w:after="0" w:line="240" w:lineRule="auto"/>
        <w:rPr>
          <w:rFonts w:ascii="Tahoma" w:hAnsi="Tahoma" w:cs="Tahoma"/>
        </w:rPr>
      </w:pPr>
    </w:p>
    <w:p w:rsidR="00C36B0B" w:rsidRPr="004749D8" w:rsidRDefault="00087243" w:rsidP="00577E86">
      <w:pPr>
        <w:spacing w:after="0" w:line="240" w:lineRule="auto"/>
        <w:rPr>
          <w:rFonts w:ascii="Tahoma" w:hAnsi="Tahoma" w:cs="Tahoma"/>
        </w:rPr>
      </w:pPr>
    </w:p>
    <w:p w:rsidR="00B569FB" w:rsidRDefault="00B569FB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577E86" w:rsidRDefault="00577E86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577E86" w:rsidRPr="004749D8" w:rsidRDefault="00577E86" w:rsidP="00577E86">
      <w:pPr>
        <w:spacing w:after="0" w:line="240" w:lineRule="auto"/>
        <w:rPr>
          <w:rFonts w:ascii="Tahoma" w:hAnsi="Tahoma" w:cs="Tahoma"/>
        </w:rPr>
      </w:pPr>
    </w:p>
    <w:p w:rsidR="00B569FB" w:rsidRPr="004749D8" w:rsidRDefault="00B569FB" w:rsidP="00577E86">
      <w:pPr>
        <w:spacing w:after="0" w:line="240" w:lineRule="auto"/>
        <w:rPr>
          <w:rFonts w:ascii="Tahoma" w:hAnsi="Tahoma" w:cs="Tahoma"/>
        </w:rPr>
      </w:pPr>
    </w:p>
    <w:p w:rsidR="00B569FB" w:rsidRPr="004749D8" w:rsidRDefault="00B569FB" w:rsidP="00577E86">
      <w:pPr>
        <w:spacing w:after="0" w:line="240" w:lineRule="auto"/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lastRenderedPageBreak/>
        <w:t>Додаток 1</w:t>
      </w:r>
    </w:p>
    <w:p w:rsidR="00BE1818" w:rsidRDefault="00BE1818" w:rsidP="00BE1818">
      <w:pPr>
        <w:spacing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:rsidR="00BE1818" w:rsidRPr="00BE02A3" w:rsidRDefault="00BE1818" w:rsidP="00BE1818">
      <w:pPr>
        <w:spacing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Н</w:t>
      </w:r>
      <w:r w:rsidRPr="00BE02A3">
        <w:rPr>
          <w:rFonts w:ascii="Tahoma" w:hAnsi="Tahoma" w:cs="Tahoma"/>
          <w:b/>
          <w:bCs/>
          <w:color w:val="000000"/>
        </w:rPr>
        <w:t>адавач послуг із консультаційного супроводу розробки стратегії реформування системи охорони здоров’я у пенітенціарних закладах</w:t>
      </w:r>
    </w:p>
    <w:p w:rsidR="00BE1818" w:rsidRPr="00BE02A3" w:rsidRDefault="00BE1818" w:rsidP="00BE1818">
      <w:pPr>
        <w:spacing w:after="0" w:line="240" w:lineRule="auto"/>
        <w:jc w:val="center"/>
        <w:rPr>
          <w:rFonts w:ascii="Tahoma" w:hAnsi="Tahoma" w:cs="Tahoma"/>
          <w:b/>
          <w:bCs/>
          <w:color w:val="000000"/>
        </w:rPr>
      </w:pPr>
      <w:r w:rsidRPr="00BE02A3">
        <w:rPr>
          <w:rFonts w:ascii="Tahoma" w:hAnsi="Tahoma" w:cs="Tahoma"/>
          <w:b/>
          <w:bCs/>
          <w:color w:val="000000"/>
        </w:rPr>
        <w:t>в рамках єдиної консолідованої програми з ВІЛ і туберкульозу на 2015-2017 рр. в Україні.</w:t>
      </w:r>
    </w:p>
    <w:p w:rsidR="00577E86" w:rsidRDefault="00577E86" w:rsidP="00577E86">
      <w:pPr>
        <w:spacing w:after="0" w:line="240" w:lineRule="auto"/>
        <w:jc w:val="center"/>
        <w:rPr>
          <w:rStyle w:val="a8"/>
          <w:rFonts w:ascii="Tahoma" w:hAnsi="Tahoma" w:cs="Tahoma"/>
          <w:b w:val="0"/>
          <w:color w:val="000000"/>
        </w:rPr>
      </w:pPr>
    </w:p>
    <w:p w:rsidR="003E212E" w:rsidRDefault="00BE1818" w:rsidP="00577E86">
      <w:pPr>
        <w:spacing w:after="0" w:line="240" w:lineRule="auto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Cs/>
          <w:color w:val="000000"/>
        </w:rPr>
        <w:t>З</w:t>
      </w:r>
      <w:r w:rsidR="003E212E" w:rsidRPr="004749D8">
        <w:rPr>
          <w:rFonts w:ascii="Tahoma" w:hAnsi="Tahoma" w:cs="Tahoma"/>
          <w:bCs/>
          <w:color w:val="000000"/>
        </w:rPr>
        <w:t xml:space="preserve">а фінансової підтримки Глобального фонду для боротьби із </w:t>
      </w:r>
      <w:proofErr w:type="spellStart"/>
      <w:r w:rsidR="003E212E" w:rsidRPr="004749D8">
        <w:rPr>
          <w:rFonts w:ascii="Tahoma" w:hAnsi="Tahoma" w:cs="Tahoma"/>
          <w:bCs/>
          <w:color w:val="000000"/>
        </w:rPr>
        <w:t>СНІДом</w:t>
      </w:r>
      <w:proofErr w:type="spellEnd"/>
      <w:r w:rsidR="003E212E" w:rsidRPr="004749D8">
        <w:rPr>
          <w:rFonts w:ascii="Tahoma" w:hAnsi="Tahoma" w:cs="Tahoma"/>
          <w:bCs/>
          <w:color w:val="000000"/>
        </w:rPr>
        <w:t>, туберкульозом та малярією.</w:t>
      </w:r>
    </w:p>
    <w:p w:rsidR="00577E86" w:rsidRDefault="00577E86" w:rsidP="00577E86">
      <w:pPr>
        <w:spacing w:after="0" w:line="240" w:lineRule="auto"/>
        <w:jc w:val="center"/>
        <w:rPr>
          <w:rFonts w:ascii="Tahoma" w:hAnsi="Tahoma" w:cs="Tahoma"/>
          <w:b/>
          <w:bCs/>
        </w:rPr>
      </w:pP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D71C9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577E86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577E86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577E86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B20742" w:rsidRPr="004749D8" w:rsidTr="00F21C4A">
        <w:trPr>
          <w:trHeight w:val="6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2" w:rsidRPr="004749D8" w:rsidRDefault="00BE1818" w:rsidP="00577E86">
            <w:pPr>
              <w:pStyle w:val="a4"/>
              <w:spacing w:before="0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вища освіта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42" w:rsidRPr="004749D8" w:rsidRDefault="00B20742" w:rsidP="00577E8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42" w:rsidRPr="004749D8" w:rsidRDefault="00B20742" w:rsidP="00577E86">
            <w:pPr>
              <w:jc w:val="center"/>
              <w:rPr>
                <w:rFonts w:ascii="Tahoma" w:hAnsi="Tahoma" w:cs="Tahoma"/>
              </w:rPr>
            </w:pPr>
          </w:p>
        </w:tc>
      </w:tr>
      <w:tr w:rsidR="00B20742" w:rsidRPr="004749D8" w:rsidTr="00F21C4A">
        <w:trPr>
          <w:trHeight w:val="81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2" w:rsidRPr="004749D8" w:rsidRDefault="00BE1818" w:rsidP="00577E86">
            <w:pPr>
              <w:pStyle w:val="a4"/>
              <w:spacing w:before="0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 w:rsidRPr="00D3522E">
              <w:rPr>
                <w:rFonts w:ascii="Tahoma" w:hAnsi="Tahoma" w:cs="Tahoma"/>
                <w:sz w:val="22"/>
                <w:szCs w:val="22"/>
                <w:lang w:val="uk-UA"/>
              </w:rPr>
              <w:t>професійні знання в сфері охорони здоров’я та пенітенціарної системи охорони здоров’я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42" w:rsidRPr="004749D8" w:rsidRDefault="00B20742" w:rsidP="00577E8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42" w:rsidRPr="004749D8" w:rsidRDefault="00B20742" w:rsidP="00577E86">
            <w:pPr>
              <w:jc w:val="center"/>
              <w:rPr>
                <w:rFonts w:ascii="Tahoma" w:hAnsi="Tahoma" w:cs="Tahoma"/>
              </w:rPr>
            </w:pPr>
          </w:p>
        </w:tc>
      </w:tr>
      <w:tr w:rsidR="00B20742" w:rsidRPr="004749D8" w:rsidTr="00F21C4A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2" w:rsidRPr="004749D8" w:rsidRDefault="00BE1818" w:rsidP="00577E86">
            <w:pPr>
              <w:pStyle w:val="a4"/>
              <w:spacing w:before="0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професійні знання в сфері закупівель ліків та виробів медичного призначення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42" w:rsidRPr="004749D8" w:rsidRDefault="00B20742" w:rsidP="00577E8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42" w:rsidRPr="004749D8" w:rsidRDefault="00B20742" w:rsidP="00577E86">
            <w:pPr>
              <w:jc w:val="center"/>
              <w:rPr>
                <w:rFonts w:ascii="Tahoma" w:hAnsi="Tahoma" w:cs="Tahoma"/>
              </w:rPr>
            </w:pPr>
          </w:p>
        </w:tc>
      </w:tr>
      <w:tr w:rsidR="00BE1818" w:rsidRPr="004749D8" w:rsidTr="00D71C9C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18" w:rsidRPr="004749D8" w:rsidRDefault="00BE1818" w:rsidP="00577E86">
            <w:pPr>
              <w:jc w:val="both"/>
              <w:rPr>
                <w:rFonts w:ascii="Tahoma" w:hAnsi="Tahoma" w:cs="Tahoma"/>
              </w:rPr>
            </w:pPr>
            <w:r w:rsidRPr="00D24FFD">
              <w:rPr>
                <w:rFonts w:ascii="Tahoma" w:hAnsi="Tahoma" w:cs="Tahoma"/>
              </w:rPr>
              <w:t>вільне володіння письмовою та усною українською, російською мовами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18" w:rsidRPr="004749D8" w:rsidRDefault="00BE1818" w:rsidP="00577E8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18" w:rsidRPr="004749D8" w:rsidRDefault="00BE1818" w:rsidP="00577E86">
            <w:pPr>
              <w:jc w:val="center"/>
              <w:rPr>
                <w:rFonts w:ascii="Tahoma" w:hAnsi="Tahoma" w:cs="Tahoma"/>
              </w:rPr>
            </w:pPr>
          </w:p>
        </w:tc>
      </w:tr>
      <w:tr w:rsidR="00BE1818" w:rsidRPr="004749D8" w:rsidTr="00D71C9C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18" w:rsidRPr="004749D8" w:rsidRDefault="00BE1818" w:rsidP="00577E86">
            <w:pPr>
              <w:jc w:val="both"/>
              <w:rPr>
                <w:rFonts w:ascii="Tahoma" w:hAnsi="Tahoma" w:cs="Tahoma"/>
              </w:rPr>
            </w:pPr>
            <w:r w:rsidRPr="00D24FFD">
              <w:rPr>
                <w:rFonts w:ascii="Tahoma" w:hAnsi="Tahoma" w:cs="Tahoma"/>
              </w:rPr>
              <w:t>досвід роботи з офісною технікою, знання ПК ( Microsoft Word, Excel, Internet)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18" w:rsidRPr="004749D8" w:rsidRDefault="00BE1818" w:rsidP="00577E8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18" w:rsidRPr="004749D8" w:rsidRDefault="00BE1818" w:rsidP="00577E86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D71C9C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BE1818">
            <w:pPr>
              <w:jc w:val="both"/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робіт </w:t>
            </w:r>
            <w:r w:rsidR="00BE1818">
              <w:rPr>
                <w:rFonts w:ascii="Tahoma" w:hAnsi="Tahoma" w:cs="Tahoma"/>
              </w:rPr>
              <w:t xml:space="preserve">за 1 годину </w:t>
            </w:r>
            <w:r w:rsidRPr="004749D8">
              <w:rPr>
                <w:rFonts w:ascii="Tahoma" w:hAnsi="Tahoma" w:cs="Tahoma"/>
              </w:rPr>
              <w:t>(грн. без ПДВ)</w:t>
            </w:r>
            <w:r w:rsidR="00BE1818">
              <w:rPr>
                <w:rFonts w:ascii="Tahoma" w:hAnsi="Tahoma" w:cs="Tahoma"/>
              </w:rPr>
              <w:t>, якщо фізична особа – без урахування податків</w:t>
            </w:r>
            <w:r w:rsidRPr="004749D8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577E8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577E86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D71C9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577E86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577E8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577E86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569FB" w:rsidRPr="004749D8" w:rsidRDefault="00B569FB" w:rsidP="00577E86">
      <w:pPr>
        <w:spacing w:after="0" w:line="240" w:lineRule="auto"/>
        <w:rPr>
          <w:rFonts w:ascii="Tahoma" w:hAnsi="Tahoma" w:cs="Tahoma"/>
          <w:b/>
        </w:rPr>
      </w:pPr>
    </w:p>
    <w:p w:rsidR="00B569FB" w:rsidRDefault="00B569FB" w:rsidP="00577E86">
      <w:pPr>
        <w:spacing w:after="0" w:line="240" w:lineRule="auto"/>
        <w:rPr>
          <w:rFonts w:ascii="Tahoma" w:hAnsi="Tahoma" w:cs="Tahoma"/>
          <w:b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  <w:b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  <w:b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  <w:b/>
        </w:rPr>
      </w:pPr>
    </w:p>
    <w:p w:rsidR="00BE1818" w:rsidRPr="004749D8" w:rsidRDefault="00BE1818" w:rsidP="00577E86">
      <w:pPr>
        <w:spacing w:after="0" w:line="240" w:lineRule="auto"/>
        <w:rPr>
          <w:rFonts w:ascii="Tahoma" w:hAnsi="Tahoma" w:cs="Tahoma"/>
          <w:b/>
        </w:rPr>
      </w:pPr>
    </w:p>
    <w:p w:rsidR="00B569FB" w:rsidRPr="004749D8" w:rsidRDefault="00B569FB" w:rsidP="00577E86">
      <w:pPr>
        <w:spacing w:after="0" w:line="240" w:lineRule="auto"/>
        <w:rPr>
          <w:rFonts w:ascii="Tahoma" w:hAnsi="Tahoma" w:cs="Tahoma"/>
        </w:rPr>
      </w:pPr>
    </w:p>
    <w:p w:rsidR="00B569FB" w:rsidRPr="004749D8" w:rsidRDefault="00B569FB" w:rsidP="00577E86">
      <w:pPr>
        <w:spacing w:after="0" w:line="240" w:lineRule="auto"/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p w:rsidR="00B569FB" w:rsidRDefault="00B569FB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</w:p>
    <w:p w:rsidR="00BE1818" w:rsidRDefault="00BE1818" w:rsidP="00577E86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Ф.І.О._____________________________________</w:t>
      </w:r>
    </w:p>
    <w:p w:rsidR="00BE1818" w:rsidRPr="004749D8" w:rsidRDefault="00BE1818" w:rsidP="00577E86">
      <w:pPr>
        <w:spacing w:after="0" w:line="240" w:lineRule="auto"/>
        <w:rPr>
          <w:rFonts w:ascii="Tahoma" w:hAnsi="Tahoma" w:cs="Tahoma"/>
        </w:rPr>
      </w:pPr>
    </w:p>
    <w:p w:rsidR="004749D8" w:rsidRPr="004749D8" w:rsidRDefault="004749D8" w:rsidP="00577E86">
      <w:pPr>
        <w:spacing w:after="0" w:line="240" w:lineRule="auto"/>
        <w:rPr>
          <w:rFonts w:ascii="Tahoma" w:hAnsi="Tahoma" w:cs="Tahoma"/>
        </w:rPr>
      </w:pPr>
    </w:p>
    <w:p w:rsidR="004749D8" w:rsidRPr="004749D8" w:rsidRDefault="004749D8" w:rsidP="00577E86">
      <w:pPr>
        <w:spacing w:after="0" w:line="240" w:lineRule="auto"/>
        <w:rPr>
          <w:rFonts w:ascii="Tahoma" w:hAnsi="Tahoma" w:cs="Tahoma"/>
        </w:rPr>
      </w:pPr>
    </w:p>
    <w:p w:rsidR="004749D8" w:rsidRPr="004749D8" w:rsidRDefault="004749D8" w:rsidP="00577E86">
      <w:pPr>
        <w:spacing w:after="0" w:line="240" w:lineRule="auto"/>
        <w:rPr>
          <w:rFonts w:ascii="Tahoma" w:hAnsi="Tahoma" w:cs="Tahoma"/>
        </w:rPr>
      </w:pPr>
    </w:p>
    <w:p w:rsidR="004749D8" w:rsidRPr="004749D8" w:rsidRDefault="004749D8" w:rsidP="00577E86">
      <w:pPr>
        <w:spacing w:after="0" w:line="240" w:lineRule="auto"/>
        <w:rPr>
          <w:rFonts w:ascii="Tahoma" w:hAnsi="Tahoma" w:cs="Tahoma"/>
        </w:rPr>
      </w:pPr>
    </w:p>
    <w:p w:rsidR="004749D8" w:rsidRPr="004749D8" w:rsidRDefault="004749D8" w:rsidP="00577E86">
      <w:pPr>
        <w:spacing w:after="0" w:line="240" w:lineRule="auto"/>
        <w:rPr>
          <w:rFonts w:ascii="Tahoma" w:hAnsi="Tahoma" w:cs="Tahoma"/>
        </w:rPr>
      </w:pPr>
    </w:p>
    <w:p w:rsidR="004749D8" w:rsidRPr="004749D8" w:rsidRDefault="004749D8" w:rsidP="00577E86">
      <w:pPr>
        <w:spacing w:after="0" w:line="240" w:lineRule="auto"/>
        <w:rPr>
          <w:rFonts w:ascii="Tahoma" w:hAnsi="Tahoma" w:cs="Tahoma"/>
        </w:rPr>
      </w:pPr>
    </w:p>
    <w:sectPr w:rsidR="004749D8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70C6"/>
    <w:multiLevelType w:val="hybridMultilevel"/>
    <w:tmpl w:val="0DE690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142A4"/>
    <w:multiLevelType w:val="hybridMultilevel"/>
    <w:tmpl w:val="A8A8D522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55D74"/>
    <w:multiLevelType w:val="hybridMultilevel"/>
    <w:tmpl w:val="E2A442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02E1F"/>
    <w:multiLevelType w:val="hybridMultilevel"/>
    <w:tmpl w:val="977AC6CC"/>
    <w:lvl w:ilvl="0" w:tplc="5622EC22"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1E222AB2"/>
    <w:multiLevelType w:val="hybridMultilevel"/>
    <w:tmpl w:val="772C69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16ACB"/>
    <w:multiLevelType w:val="hybridMultilevel"/>
    <w:tmpl w:val="F7DE8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6694D"/>
    <w:multiLevelType w:val="hybridMultilevel"/>
    <w:tmpl w:val="F7227DF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07AFD7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224858"/>
    <w:multiLevelType w:val="hybridMultilevel"/>
    <w:tmpl w:val="54BAD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74EF9"/>
    <w:multiLevelType w:val="hybridMultilevel"/>
    <w:tmpl w:val="F5229A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05846"/>
    <w:multiLevelType w:val="hybridMultilevel"/>
    <w:tmpl w:val="98AEBF98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A46B9"/>
    <w:multiLevelType w:val="multilevel"/>
    <w:tmpl w:val="5E3EC68E"/>
    <w:lvl w:ilvl="0">
      <w:start w:val="10"/>
      <w:numFmt w:val="bullet"/>
      <w:lvlText w:val="●"/>
      <w:lvlJc w:val="left"/>
      <w:pPr>
        <w:ind w:left="720" w:firstLine="3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2"/>
        <w:szCs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11">
    <w:nsid w:val="35CA4E28"/>
    <w:multiLevelType w:val="hybridMultilevel"/>
    <w:tmpl w:val="590A407E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9D520B"/>
    <w:multiLevelType w:val="hybridMultilevel"/>
    <w:tmpl w:val="A25407B2"/>
    <w:lvl w:ilvl="0" w:tplc="0422000F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39D857B0"/>
    <w:multiLevelType w:val="hybridMultilevel"/>
    <w:tmpl w:val="52340C56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3D22AD"/>
    <w:multiLevelType w:val="hybridMultilevel"/>
    <w:tmpl w:val="F94A16CE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3D162DC7"/>
    <w:multiLevelType w:val="hybridMultilevel"/>
    <w:tmpl w:val="F6ACC7BC"/>
    <w:lvl w:ilvl="0" w:tplc="FAB0C6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15D45F1"/>
    <w:multiLevelType w:val="hybridMultilevel"/>
    <w:tmpl w:val="F1D2AD92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1A65B7"/>
    <w:multiLevelType w:val="hybridMultilevel"/>
    <w:tmpl w:val="CECAC476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7F17C9"/>
    <w:multiLevelType w:val="hybridMultilevel"/>
    <w:tmpl w:val="62FAA32C"/>
    <w:lvl w:ilvl="0" w:tplc="0422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4BC16690"/>
    <w:multiLevelType w:val="hybridMultilevel"/>
    <w:tmpl w:val="792C243A"/>
    <w:lvl w:ilvl="0" w:tplc="159AF40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1E73F6"/>
    <w:multiLevelType w:val="hybridMultilevel"/>
    <w:tmpl w:val="D2BAB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DA5FAC"/>
    <w:multiLevelType w:val="hybridMultilevel"/>
    <w:tmpl w:val="B8BA3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14767"/>
    <w:multiLevelType w:val="hybridMultilevel"/>
    <w:tmpl w:val="74EE4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502D3C"/>
    <w:multiLevelType w:val="hybridMultilevel"/>
    <w:tmpl w:val="FF20F6A8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>
    <w:nsid w:val="5D374991"/>
    <w:multiLevelType w:val="hybridMultilevel"/>
    <w:tmpl w:val="00727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21B99"/>
    <w:multiLevelType w:val="hybridMultilevel"/>
    <w:tmpl w:val="E2580722"/>
    <w:lvl w:ilvl="0" w:tplc="82EE8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1C2819"/>
    <w:multiLevelType w:val="hybridMultilevel"/>
    <w:tmpl w:val="F3E65B24"/>
    <w:lvl w:ilvl="0" w:tplc="785AA59C">
      <w:start w:val="5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67602D72"/>
    <w:multiLevelType w:val="hybridMultilevel"/>
    <w:tmpl w:val="36E0B1D4"/>
    <w:lvl w:ilvl="0" w:tplc="8F2E3B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332F5C"/>
    <w:multiLevelType w:val="hybridMultilevel"/>
    <w:tmpl w:val="3DEAB8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E27233"/>
    <w:multiLevelType w:val="hybridMultilevel"/>
    <w:tmpl w:val="DABAA8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9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29"/>
  </w:num>
  <w:num w:numId="7">
    <w:abstractNumId w:val="25"/>
  </w:num>
  <w:num w:numId="8">
    <w:abstractNumId w:val="6"/>
  </w:num>
  <w:num w:numId="9">
    <w:abstractNumId w:val="0"/>
  </w:num>
  <w:num w:numId="10">
    <w:abstractNumId w:val="21"/>
  </w:num>
  <w:num w:numId="11">
    <w:abstractNumId w:val="4"/>
  </w:num>
  <w:num w:numId="12">
    <w:abstractNumId w:val="10"/>
  </w:num>
  <w:num w:numId="13">
    <w:abstractNumId w:val="31"/>
  </w:num>
  <w:num w:numId="14">
    <w:abstractNumId w:val="17"/>
  </w:num>
  <w:num w:numId="15">
    <w:abstractNumId w:val="7"/>
  </w:num>
  <w:num w:numId="16">
    <w:abstractNumId w:val="3"/>
  </w:num>
  <w:num w:numId="17">
    <w:abstractNumId w:val="22"/>
  </w:num>
  <w:num w:numId="18">
    <w:abstractNumId w:val="28"/>
  </w:num>
  <w:num w:numId="19">
    <w:abstractNumId w:val="16"/>
  </w:num>
  <w:num w:numId="20">
    <w:abstractNumId w:val="9"/>
  </w:num>
  <w:num w:numId="21">
    <w:abstractNumId w:val="26"/>
  </w:num>
  <w:num w:numId="22">
    <w:abstractNumId w:val="27"/>
  </w:num>
  <w:num w:numId="2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0"/>
  </w:num>
  <w:num w:numId="25">
    <w:abstractNumId w:val="12"/>
  </w:num>
  <w:num w:numId="26">
    <w:abstractNumId w:val="19"/>
  </w:num>
  <w:num w:numId="27">
    <w:abstractNumId w:val="14"/>
  </w:num>
  <w:num w:numId="28">
    <w:abstractNumId w:val="24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20"/>
  </w:num>
  <w:num w:numId="34">
    <w:abstractNumId w:val="29"/>
  </w:num>
  <w:num w:numId="35">
    <w:abstractNumId w:val="29"/>
  </w:num>
  <w:num w:numId="36">
    <w:abstractNumId w:val="11"/>
  </w:num>
  <w:num w:numId="37">
    <w:abstractNumId w:val="18"/>
  </w:num>
  <w:num w:numId="38">
    <w:abstractNumId w:val="13"/>
  </w:num>
  <w:num w:numId="39">
    <w:abstractNumId w:val="2"/>
  </w:num>
  <w:num w:numId="40">
    <w:abstractNumId w:val="29"/>
  </w:num>
  <w:num w:numId="4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22EC8"/>
    <w:rsid w:val="00074196"/>
    <w:rsid w:val="00083023"/>
    <w:rsid w:val="00087243"/>
    <w:rsid w:val="00097EB6"/>
    <w:rsid w:val="000F692D"/>
    <w:rsid w:val="00140705"/>
    <w:rsid w:val="00142587"/>
    <w:rsid w:val="001666DD"/>
    <w:rsid w:val="0026316E"/>
    <w:rsid w:val="00273A93"/>
    <w:rsid w:val="002F59DF"/>
    <w:rsid w:val="00323A81"/>
    <w:rsid w:val="00333E6C"/>
    <w:rsid w:val="0033481D"/>
    <w:rsid w:val="003350A2"/>
    <w:rsid w:val="0039329B"/>
    <w:rsid w:val="003C4E4E"/>
    <w:rsid w:val="003C6258"/>
    <w:rsid w:val="003D7B2B"/>
    <w:rsid w:val="003E212E"/>
    <w:rsid w:val="003E4A3C"/>
    <w:rsid w:val="003F09B0"/>
    <w:rsid w:val="00417427"/>
    <w:rsid w:val="00427C91"/>
    <w:rsid w:val="00453B29"/>
    <w:rsid w:val="004749D8"/>
    <w:rsid w:val="0048129C"/>
    <w:rsid w:val="00493B97"/>
    <w:rsid w:val="004B2963"/>
    <w:rsid w:val="00501ABA"/>
    <w:rsid w:val="005231A4"/>
    <w:rsid w:val="0052451A"/>
    <w:rsid w:val="00527200"/>
    <w:rsid w:val="00545292"/>
    <w:rsid w:val="00577E86"/>
    <w:rsid w:val="00593A33"/>
    <w:rsid w:val="005F4367"/>
    <w:rsid w:val="006171F2"/>
    <w:rsid w:val="00625410"/>
    <w:rsid w:val="006A7B64"/>
    <w:rsid w:val="006B7E72"/>
    <w:rsid w:val="007035B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60310"/>
    <w:rsid w:val="00867817"/>
    <w:rsid w:val="008F287A"/>
    <w:rsid w:val="00935780"/>
    <w:rsid w:val="00941F12"/>
    <w:rsid w:val="00970017"/>
    <w:rsid w:val="009A5CF9"/>
    <w:rsid w:val="009C1BA9"/>
    <w:rsid w:val="00A3670A"/>
    <w:rsid w:val="00A67B33"/>
    <w:rsid w:val="00AA6A3D"/>
    <w:rsid w:val="00AC4F9C"/>
    <w:rsid w:val="00AD2D31"/>
    <w:rsid w:val="00B20742"/>
    <w:rsid w:val="00B569FB"/>
    <w:rsid w:val="00B86253"/>
    <w:rsid w:val="00BA4E8B"/>
    <w:rsid w:val="00BE02A3"/>
    <w:rsid w:val="00BE1818"/>
    <w:rsid w:val="00C10965"/>
    <w:rsid w:val="00C813A1"/>
    <w:rsid w:val="00CF7539"/>
    <w:rsid w:val="00D02B34"/>
    <w:rsid w:val="00D16FB4"/>
    <w:rsid w:val="00D34C33"/>
    <w:rsid w:val="00D43BA1"/>
    <w:rsid w:val="00D911D7"/>
    <w:rsid w:val="00DA31EF"/>
    <w:rsid w:val="00E3238D"/>
    <w:rsid w:val="00E35D36"/>
    <w:rsid w:val="00E36930"/>
    <w:rsid w:val="00E627A0"/>
    <w:rsid w:val="00E95CCE"/>
    <w:rsid w:val="00F05BD8"/>
    <w:rsid w:val="00F35BBD"/>
    <w:rsid w:val="00F846EE"/>
    <w:rsid w:val="00FA07AD"/>
    <w:rsid w:val="00FC4028"/>
    <w:rsid w:val="00FD41A0"/>
    <w:rsid w:val="00FE0B45"/>
    <w:rsid w:val="00FE17A4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aitov@network.org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.zaitov@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etwork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4510</Words>
  <Characters>2572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2</cp:revision>
  <cp:lastPrinted>2016-01-21T15:09:00Z</cp:lastPrinted>
  <dcterms:created xsi:type="dcterms:W3CDTF">2016-07-20T08:59:00Z</dcterms:created>
  <dcterms:modified xsi:type="dcterms:W3CDTF">2016-07-20T08:59:00Z</dcterms:modified>
</cp:coreProperties>
</file>