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EFA" w:rsidRPr="003728BA" w:rsidRDefault="00442EFA">
      <w:pPr>
        <w:pStyle w:val="a6"/>
        <w:rPr>
          <w:rFonts w:ascii="Tahoma" w:hAnsi="Tahoma" w:cs="Tahoma"/>
          <w:sz w:val="22"/>
          <w:szCs w:val="22"/>
          <w:lang w:val="uk-UA"/>
        </w:rPr>
      </w:pPr>
    </w:p>
    <w:tbl>
      <w:tblPr>
        <w:tblW w:w="10597" w:type="dxa"/>
        <w:tblLayout w:type="fixed"/>
        <w:tblLook w:val="0000" w:firstRow="0" w:lastRow="0" w:firstColumn="0" w:lastColumn="0" w:noHBand="0" w:noVBand="0"/>
      </w:tblPr>
      <w:tblGrid>
        <w:gridCol w:w="5211"/>
        <w:gridCol w:w="236"/>
        <w:gridCol w:w="5150"/>
      </w:tblGrid>
      <w:tr w:rsidR="003728BA" w:rsidRPr="003728BA" w:rsidTr="00BD0246">
        <w:tc>
          <w:tcPr>
            <w:tcW w:w="5211" w:type="dxa"/>
          </w:tcPr>
          <w:p w:rsidR="00D11ABB" w:rsidRPr="003728BA" w:rsidRDefault="00D11ABB" w:rsidP="004E3254">
            <w:pPr>
              <w:jc w:val="center"/>
              <w:rPr>
                <w:rFonts w:ascii="Tahoma" w:hAnsi="Tahoma" w:cs="Tahoma"/>
                <w:b/>
                <w:sz w:val="22"/>
                <w:szCs w:val="22"/>
                <w:lang w:val="ru-RU"/>
              </w:rPr>
            </w:pPr>
            <w:proofErr w:type="spellStart"/>
            <w:r w:rsidRPr="003728BA">
              <w:rPr>
                <w:rFonts w:ascii="Tahoma" w:hAnsi="Tahoma" w:cs="Tahoma"/>
                <w:b/>
                <w:sz w:val="22"/>
                <w:szCs w:val="22"/>
                <w:lang w:val="ru-RU"/>
              </w:rPr>
              <w:t>Догові</w:t>
            </w:r>
            <w:proofErr w:type="gramStart"/>
            <w:r w:rsidRPr="003728BA">
              <w:rPr>
                <w:rFonts w:ascii="Tahoma" w:hAnsi="Tahoma" w:cs="Tahoma"/>
                <w:b/>
                <w:sz w:val="22"/>
                <w:szCs w:val="22"/>
                <w:lang w:val="ru-RU"/>
              </w:rPr>
              <w:t>р</w:t>
            </w:r>
            <w:proofErr w:type="spellEnd"/>
            <w:proofErr w:type="gramEnd"/>
            <w:r w:rsidRPr="003728BA">
              <w:rPr>
                <w:rFonts w:ascii="Tahoma" w:hAnsi="Tahoma" w:cs="Tahoma"/>
                <w:b/>
                <w:sz w:val="22"/>
                <w:szCs w:val="22"/>
                <w:lang w:val="ru-RU"/>
              </w:rPr>
              <w:t xml:space="preserve"> </w:t>
            </w:r>
            <w:r w:rsidRPr="003728BA">
              <w:rPr>
                <w:rFonts w:ascii="Tahoma" w:hAnsi="Tahoma" w:cs="Tahoma"/>
                <w:b/>
                <w:sz w:val="22"/>
                <w:szCs w:val="22"/>
                <w:lang w:val="uk-UA"/>
              </w:rPr>
              <w:t xml:space="preserve">№ </w:t>
            </w:r>
            <w:r w:rsidR="00A61C36" w:rsidRPr="000338DE">
              <w:rPr>
                <w:rFonts w:ascii="Tahoma" w:hAnsi="Tahoma" w:cs="Tahoma"/>
                <w:b/>
                <w:sz w:val="22"/>
                <w:szCs w:val="22"/>
                <w:lang w:val="ru-RU"/>
              </w:rPr>
              <w:t>_______</w:t>
            </w:r>
            <w:r w:rsidR="001C52EC" w:rsidRPr="000338DE">
              <w:rPr>
                <w:rFonts w:ascii="Tahoma" w:hAnsi="Tahoma" w:cs="Tahoma"/>
                <w:b/>
                <w:sz w:val="22"/>
                <w:szCs w:val="22"/>
                <w:lang w:val="ru-RU"/>
              </w:rPr>
              <w:t>____</w:t>
            </w:r>
          </w:p>
          <w:p w:rsidR="00D11ABB" w:rsidRPr="003728BA" w:rsidRDefault="00D11ABB" w:rsidP="00700A67">
            <w:pPr>
              <w:jc w:val="center"/>
              <w:rPr>
                <w:rFonts w:ascii="Tahoma" w:hAnsi="Tahoma" w:cs="Tahoma"/>
                <w:b/>
                <w:sz w:val="22"/>
                <w:szCs w:val="22"/>
                <w:u w:val="single"/>
                <w:lang w:val="ru-RU"/>
              </w:rPr>
            </w:pPr>
            <w:r w:rsidRPr="003728BA">
              <w:rPr>
                <w:rFonts w:ascii="Tahoma" w:hAnsi="Tahoma" w:cs="Tahoma"/>
                <w:b/>
                <w:sz w:val="22"/>
                <w:szCs w:val="22"/>
                <w:lang w:val="uk-UA"/>
              </w:rPr>
              <w:t xml:space="preserve">про закупівлю </w:t>
            </w:r>
            <w:r w:rsidR="005C311E" w:rsidRPr="003728BA">
              <w:rPr>
                <w:rFonts w:ascii="Tahoma" w:hAnsi="Tahoma" w:cs="Tahoma"/>
                <w:b/>
                <w:sz w:val="22"/>
                <w:szCs w:val="22"/>
                <w:lang w:val="uk-UA"/>
              </w:rPr>
              <w:t xml:space="preserve">препаратів для профілактики та лікування опортуністичних інфекцій </w:t>
            </w:r>
          </w:p>
        </w:tc>
        <w:tc>
          <w:tcPr>
            <w:tcW w:w="236" w:type="dxa"/>
          </w:tcPr>
          <w:p w:rsidR="00D11ABB" w:rsidRPr="003728BA" w:rsidRDefault="00D11ABB" w:rsidP="004E3254">
            <w:pPr>
              <w:jc w:val="center"/>
              <w:rPr>
                <w:rFonts w:ascii="Tahoma" w:hAnsi="Tahoma" w:cs="Tahoma"/>
                <w:b/>
                <w:sz w:val="22"/>
                <w:szCs w:val="22"/>
                <w:u w:val="single"/>
                <w:lang w:val="ru-RU"/>
              </w:rPr>
            </w:pPr>
          </w:p>
        </w:tc>
        <w:tc>
          <w:tcPr>
            <w:tcW w:w="5150" w:type="dxa"/>
          </w:tcPr>
          <w:p w:rsidR="00D11ABB" w:rsidRPr="003728BA" w:rsidRDefault="00D11ABB" w:rsidP="004E3254">
            <w:pPr>
              <w:jc w:val="center"/>
              <w:rPr>
                <w:rFonts w:ascii="Tahoma" w:hAnsi="Tahoma" w:cs="Tahoma"/>
                <w:b/>
                <w:sz w:val="22"/>
                <w:szCs w:val="22"/>
                <w:lang w:val="uk-UA"/>
              </w:rPr>
            </w:pPr>
            <w:r w:rsidRPr="003728BA">
              <w:rPr>
                <w:rFonts w:ascii="Tahoma" w:hAnsi="Tahoma" w:cs="Tahoma"/>
                <w:b/>
                <w:sz w:val="22"/>
                <w:szCs w:val="22"/>
                <w:lang w:val="en-GB"/>
              </w:rPr>
              <w:t xml:space="preserve">Agreement No. </w:t>
            </w:r>
            <w:r w:rsidR="00A61C36" w:rsidRPr="000338DE">
              <w:rPr>
                <w:rFonts w:ascii="Tahoma" w:hAnsi="Tahoma" w:cs="Tahoma"/>
                <w:b/>
                <w:sz w:val="22"/>
                <w:szCs w:val="22"/>
              </w:rPr>
              <w:t>________</w:t>
            </w:r>
            <w:r w:rsidR="001C52EC" w:rsidRPr="000338DE">
              <w:rPr>
                <w:rFonts w:ascii="Tahoma" w:hAnsi="Tahoma" w:cs="Tahoma"/>
                <w:b/>
                <w:sz w:val="22"/>
                <w:szCs w:val="22"/>
              </w:rPr>
              <w:t>___</w:t>
            </w:r>
          </w:p>
          <w:p w:rsidR="00D11ABB" w:rsidRPr="003728BA" w:rsidRDefault="00D11ABB" w:rsidP="00700A67">
            <w:pPr>
              <w:jc w:val="center"/>
              <w:rPr>
                <w:rFonts w:ascii="Tahoma" w:hAnsi="Tahoma" w:cs="Tahoma"/>
                <w:b/>
                <w:sz w:val="22"/>
                <w:szCs w:val="22"/>
              </w:rPr>
            </w:pPr>
            <w:r w:rsidRPr="003728BA">
              <w:rPr>
                <w:rFonts w:ascii="Tahoma" w:hAnsi="Tahoma" w:cs="Tahoma"/>
                <w:b/>
                <w:sz w:val="22"/>
                <w:szCs w:val="22"/>
                <w:lang w:val="en-GB"/>
              </w:rPr>
              <w:t xml:space="preserve">for the Supply of </w:t>
            </w:r>
            <w:r w:rsidR="005C311E" w:rsidRPr="003728BA">
              <w:rPr>
                <w:rFonts w:ascii="Tahoma" w:hAnsi="Tahoma" w:cs="Tahoma"/>
                <w:b/>
                <w:sz w:val="22"/>
                <w:szCs w:val="22"/>
                <w:lang w:val="en-GB"/>
              </w:rPr>
              <w:t>drugs for the prevention and treatment of opportunistic infections</w:t>
            </w:r>
          </w:p>
        </w:tc>
      </w:tr>
      <w:tr w:rsidR="003728BA" w:rsidRPr="003728BA" w:rsidTr="00BD0246">
        <w:tc>
          <w:tcPr>
            <w:tcW w:w="5211" w:type="dxa"/>
          </w:tcPr>
          <w:p w:rsidR="00D11ABB" w:rsidRPr="003728BA" w:rsidRDefault="00D11ABB">
            <w:pPr>
              <w:pStyle w:val="a3"/>
              <w:tabs>
                <w:tab w:val="num" w:pos="540"/>
              </w:tabs>
              <w:rPr>
                <w:rFonts w:ascii="Tahoma" w:hAnsi="Tahoma" w:cs="Tahoma"/>
                <w:sz w:val="22"/>
                <w:szCs w:val="22"/>
                <w:lang w:val="uk-UA"/>
              </w:rPr>
            </w:pPr>
          </w:p>
        </w:tc>
        <w:tc>
          <w:tcPr>
            <w:tcW w:w="236" w:type="dxa"/>
          </w:tcPr>
          <w:p w:rsidR="00D11ABB" w:rsidRPr="003728BA" w:rsidRDefault="00D11ABB">
            <w:pPr>
              <w:rPr>
                <w:rFonts w:ascii="Tahoma" w:hAnsi="Tahoma" w:cs="Tahoma"/>
                <w:sz w:val="22"/>
                <w:szCs w:val="22"/>
                <w:lang w:val="uk-UA"/>
              </w:rPr>
            </w:pPr>
          </w:p>
        </w:tc>
        <w:tc>
          <w:tcPr>
            <w:tcW w:w="5150" w:type="dxa"/>
          </w:tcPr>
          <w:p w:rsidR="00D11ABB" w:rsidRPr="003728BA" w:rsidRDefault="00D11ABB">
            <w:pPr>
              <w:pStyle w:val="a3"/>
              <w:rPr>
                <w:rFonts w:ascii="Tahoma" w:hAnsi="Tahoma" w:cs="Tahoma"/>
                <w:sz w:val="22"/>
                <w:szCs w:val="22"/>
                <w:lang w:val="uk-UA"/>
              </w:rPr>
            </w:pPr>
          </w:p>
        </w:tc>
      </w:tr>
      <w:tr w:rsidR="003728BA" w:rsidRPr="003728BA" w:rsidTr="00BD0246">
        <w:tc>
          <w:tcPr>
            <w:tcW w:w="5211" w:type="dxa"/>
          </w:tcPr>
          <w:p w:rsidR="008B6315" w:rsidRPr="003728BA" w:rsidRDefault="008B6315">
            <w:pPr>
              <w:pStyle w:val="a3"/>
              <w:tabs>
                <w:tab w:val="num" w:pos="540"/>
              </w:tabs>
              <w:rPr>
                <w:rFonts w:ascii="Tahoma" w:hAnsi="Tahoma" w:cs="Tahoma"/>
                <w:sz w:val="22"/>
                <w:szCs w:val="22"/>
              </w:rPr>
            </w:pPr>
          </w:p>
          <w:p w:rsidR="00D11ABB" w:rsidRPr="003728BA" w:rsidRDefault="00B66D1A">
            <w:pPr>
              <w:pStyle w:val="a3"/>
              <w:tabs>
                <w:tab w:val="num" w:pos="540"/>
              </w:tabs>
              <w:rPr>
                <w:rFonts w:ascii="Tahoma" w:hAnsi="Tahoma" w:cs="Tahoma"/>
                <w:sz w:val="22"/>
                <w:szCs w:val="22"/>
                <w:lang w:val="ru-RU"/>
              </w:rPr>
            </w:pPr>
            <w:r w:rsidRPr="003728BA">
              <w:rPr>
                <w:rFonts w:ascii="Tahoma" w:hAnsi="Tahoma" w:cs="Tahoma"/>
                <w:sz w:val="22"/>
                <w:szCs w:val="22"/>
                <w:lang w:val="uk-UA"/>
              </w:rPr>
              <w:t>«</w:t>
            </w:r>
            <w:r w:rsidR="00F41D77" w:rsidRPr="000338DE">
              <w:rPr>
                <w:rFonts w:ascii="Tahoma" w:hAnsi="Tahoma" w:cs="Tahoma"/>
                <w:sz w:val="22"/>
                <w:szCs w:val="22"/>
                <w:lang w:val="ru-RU"/>
              </w:rPr>
              <w:t>____</w:t>
            </w:r>
            <w:r w:rsidRPr="003728BA">
              <w:rPr>
                <w:rFonts w:ascii="Tahoma" w:hAnsi="Tahoma" w:cs="Tahoma"/>
                <w:sz w:val="22"/>
                <w:szCs w:val="22"/>
                <w:lang w:val="uk-UA"/>
              </w:rPr>
              <w:t>»</w:t>
            </w:r>
            <w:r w:rsidR="008C461B" w:rsidRPr="003728BA">
              <w:rPr>
                <w:rFonts w:ascii="Tahoma" w:hAnsi="Tahoma" w:cs="Tahoma"/>
                <w:sz w:val="22"/>
                <w:szCs w:val="22"/>
                <w:lang w:val="ru-RU"/>
              </w:rPr>
              <w:t xml:space="preserve"> </w:t>
            </w:r>
            <w:r w:rsidR="00F41D77" w:rsidRPr="000338DE">
              <w:rPr>
                <w:rFonts w:ascii="Tahoma" w:hAnsi="Tahoma" w:cs="Tahoma"/>
                <w:sz w:val="22"/>
                <w:szCs w:val="22"/>
                <w:lang w:val="ru-RU"/>
              </w:rPr>
              <w:t>_______________</w:t>
            </w:r>
            <w:r w:rsidR="008C461B" w:rsidRPr="003728BA">
              <w:rPr>
                <w:rFonts w:ascii="Tahoma" w:hAnsi="Tahoma" w:cs="Tahoma"/>
                <w:sz w:val="22"/>
                <w:szCs w:val="22"/>
                <w:lang w:val="uk-UA"/>
              </w:rPr>
              <w:t xml:space="preserve"> </w:t>
            </w:r>
            <w:r w:rsidR="00D11ABB" w:rsidRPr="003728BA">
              <w:rPr>
                <w:rFonts w:ascii="Tahoma" w:hAnsi="Tahoma" w:cs="Tahoma"/>
                <w:sz w:val="22"/>
                <w:szCs w:val="22"/>
                <w:lang w:val="ru-RU"/>
              </w:rPr>
              <w:t>201</w:t>
            </w:r>
            <w:r w:rsidR="00635EDB" w:rsidRPr="003728BA">
              <w:rPr>
                <w:rFonts w:ascii="Tahoma" w:hAnsi="Tahoma" w:cs="Tahoma"/>
                <w:sz w:val="22"/>
                <w:szCs w:val="22"/>
                <w:lang w:val="ru-RU"/>
              </w:rPr>
              <w:t>6</w:t>
            </w:r>
            <w:r w:rsidRPr="003728BA">
              <w:rPr>
                <w:rFonts w:ascii="Tahoma" w:hAnsi="Tahoma" w:cs="Tahoma"/>
                <w:sz w:val="22"/>
                <w:szCs w:val="22"/>
                <w:lang w:val="uk-UA"/>
              </w:rPr>
              <w:t xml:space="preserve"> р.</w:t>
            </w:r>
            <w:r w:rsidR="00D11ABB" w:rsidRPr="003728BA">
              <w:rPr>
                <w:rFonts w:ascii="Tahoma" w:hAnsi="Tahoma" w:cs="Tahoma"/>
                <w:sz w:val="22"/>
                <w:szCs w:val="22"/>
                <w:lang w:val="ru-RU"/>
              </w:rPr>
              <w:t xml:space="preserve"> </w:t>
            </w:r>
          </w:p>
          <w:p w:rsidR="00D11ABB" w:rsidRPr="003728BA" w:rsidRDefault="00D11ABB">
            <w:pPr>
              <w:pStyle w:val="a3"/>
              <w:tabs>
                <w:tab w:val="num" w:pos="540"/>
              </w:tabs>
              <w:rPr>
                <w:rFonts w:ascii="Tahoma" w:hAnsi="Tahoma" w:cs="Tahoma"/>
                <w:sz w:val="22"/>
                <w:szCs w:val="22"/>
                <w:lang w:val="ru-RU"/>
              </w:rPr>
            </w:pPr>
          </w:p>
          <w:p w:rsidR="00EC6094" w:rsidRPr="003728BA" w:rsidRDefault="00944A2E">
            <w:pPr>
              <w:pStyle w:val="a3"/>
              <w:tabs>
                <w:tab w:val="num" w:pos="540"/>
              </w:tabs>
              <w:rPr>
                <w:rFonts w:ascii="Tahoma" w:hAnsi="Tahoma" w:cs="Tahoma"/>
                <w:sz w:val="22"/>
                <w:szCs w:val="22"/>
                <w:lang w:val="uk-UA"/>
              </w:rPr>
            </w:pPr>
            <w:r w:rsidRPr="003728BA">
              <w:rPr>
                <w:rFonts w:ascii="Tahoma" w:hAnsi="Tahoma" w:cs="Tahoma"/>
                <w:sz w:val="22"/>
                <w:szCs w:val="22"/>
                <w:lang w:val="uk-UA"/>
              </w:rPr>
              <w:t xml:space="preserve">Даний Договір </w:t>
            </w:r>
            <w:r w:rsidR="00AC6047" w:rsidRPr="003728BA">
              <w:rPr>
                <w:rFonts w:ascii="Tahoma" w:hAnsi="Tahoma" w:cs="Tahoma"/>
                <w:sz w:val="22"/>
                <w:szCs w:val="22"/>
                <w:lang w:val="uk-UA"/>
              </w:rPr>
              <w:t>купівлі-</w:t>
            </w:r>
            <w:r w:rsidRPr="003728BA">
              <w:rPr>
                <w:rFonts w:ascii="Tahoma" w:hAnsi="Tahoma" w:cs="Tahoma"/>
                <w:sz w:val="22"/>
                <w:szCs w:val="22"/>
                <w:lang w:val="uk-UA"/>
              </w:rPr>
              <w:t>продаж</w:t>
            </w:r>
            <w:r w:rsidR="00AC6047" w:rsidRPr="003728BA">
              <w:rPr>
                <w:rFonts w:ascii="Tahoma" w:hAnsi="Tahoma" w:cs="Tahoma"/>
                <w:sz w:val="22"/>
                <w:szCs w:val="22"/>
                <w:lang w:val="uk-UA"/>
              </w:rPr>
              <w:t>у</w:t>
            </w:r>
            <w:r w:rsidR="00EC6094" w:rsidRPr="003728BA">
              <w:rPr>
                <w:rFonts w:ascii="Tahoma" w:hAnsi="Tahoma" w:cs="Tahoma"/>
                <w:sz w:val="22"/>
                <w:szCs w:val="22"/>
                <w:lang w:val="uk-UA"/>
              </w:rPr>
              <w:t xml:space="preserve"> </w:t>
            </w:r>
            <w:r w:rsidR="00981056" w:rsidRPr="003728BA">
              <w:rPr>
                <w:rFonts w:ascii="Tahoma" w:hAnsi="Tahoma" w:cs="Tahoma"/>
                <w:sz w:val="22"/>
                <w:szCs w:val="22"/>
                <w:lang w:val="uk-UA"/>
              </w:rPr>
              <w:t>(«</w:t>
            </w:r>
            <w:r w:rsidR="00EC6094" w:rsidRPr="003728BA">
              <w:rPr>
                <w:rFonts w:ascii="Tahoma" w:hAnsi="Tahoma" w:cs="Tahoma"/>
                <w:b/>
                <w:sz w:val="22"/>
                <w:szCs w:val="22"/>
                <w:lang w:val="uk-UA"/>
              </w:rPr>
              <w:t>Договір</w:t>
            </w:r>
            <w:r w:rsidR="00981056" w:rsidRPr="003728BA">
              <w:rPr>
                <w:rFonts w:ascii="Tahoma" w:hAnsi="Tahoma" w:cs="Tahoma"/>
                <w:sz w:val="22"/>
                <w:szCs w:val="22"/>
                <w:lang w:val="uk-UA"/>
              </w:rPr>
              <w:t xml:space="preserve">») </w:t>
            </w:r>
            <w:r w:rsidRPr="003728BA">
              <w:rPr>
                <w:rFonts w:ascii="Tahoma" w:hAnsi="Tahoma" w:cs="Tahoma"/>
                <w:sz w:val="22"/>
                <w:szCs w:val="22"/>
                <w:lang w:val="uk-UA"/>
              </w:rPr>
              <w:t>укладений</w:t>
            </w:r>
            <w:r w:rsidR="00431E9A" w:rsidRPr="003728BA">
              <w:rPr>
                <w:rFonts w:ascii="Tahoma" w:hAnsi="Tahoma" w:cs="Tahoma"/>
                <w:sz w:val="22"/>
                <w:szCs w:val="22"/>
                <w:lang w:val="ru-RU"/>
              </w:rPr>
              <w:t xml:space="preserve"> </w:t>
            </w:r>
            <w:r w:rsidR="008C461B" w:rsidRPr="003728BA">
              <w:rPr>
                <w:rFonts w:ascii="Tahoma" w:hAnsi="Tahoma" w:cs="Tahoma"/>
                <w:sz w:val="22"/>
                <w:szCs w:val="22"/>
                <w:lang w:val="uk-UA"/>
              </w:rPr>
              <w:t>«</w:t>
            </w:r>
            <w:r w:rsidR="005B6751" w:rsidRPr="000338DE">
              <w:rPr>
                <w:rFonts w:ascii="Tahoma" w:hAnsi="Tahoma" w:cs="Tahoma"/>
                <w:sz w:val="22"/>
                <w:szCs w:val="22"/>
                <w:lang w:val="ru-RU"/>
              </w:rPr>
              <w:t>____</w:t>
            </w:r>
            <w:r w:rsidR="008C461B" w:rsidRPr="003728BA">
              <w:rPr>
                <w:rFonts w:ascii="Tahoma" w:hAnsi="Tahoma" w:cs="Tahoma"/>
                <w:sz w:val="22"/>
                <w:szCs w:val="22"/>
                <w:lang w:val="uk-UA"/>
              </w:rPr>
              <w:t>»</w:t>
            </w:r>
            <w:r w:rsidR="008C461B" w:rsidRPr="003728BA">
              <w:rPr>
                <w:rFonts w:ascii="Tahoma" w:hAnsi="Tahoma" w:cs="Tahoma"/>
                <w:sz w:val="22"/>
                <w:szCs w:val="22"/>
                <w:lang w:val="ru-RU"/>
              </w:rPr>
              <w:t xml:space="preserve"> </w:t>
            </w:r>
            <w:r w:rsidR="005B6751" w:rsidRPr="000338DE">
              <w:rPr>
                <w:rFonts w:ascii="Tahoma" w:hAnsi="Tahoma" w:cs="Tahoma"/>
                <w:sz w:val="22"/>
                <w:szCs w:val="22"/>
                <w:lang w:val="ru-RU"/>
              </w:rPr>
              <w:t>__________________</w:t>
            </w:r>
            <w:r w:rsidR="008C461B" w:rsidRPr="003728BA">
              <w:rPr>
                <w:rFonts w:ascii="Tahoma" w:hAnsi="Tahoma" w:cs="Tahoma"/>
                <w:sz w:val="22"/>
                <w:szCs w:val="22"/>
                <w:lang w:val="uk-UA"/>
              </w:rPr>
              <w:t xml:space="preserve"> </w:t>
            </w:r>
            <w:r w:rsidR="008C461B" w:rsidRPr="003728BA">
              <w:rPr>
                <w:rFonts w:ascii="Tahoma" w:hAnsi="Tahoma" w:cs="Tahoma"/>
                <w:sz w:val="22"/>
                <w:szCs w:val="22"/>
                <w:lang w:val="ru-RU"/>
              </w:rPr>
              <w:t>201</w:t>
            </w:r>
            <w:r w:rsidR="00635EDB" w:rsidRPr="003728BA">
              <w:rPr>
                <w:rFonts w:ascii="Tahoma" w:hAnsi="Tahoma" w:cs="Tahoma"/>
                <w:sz w:val="22"/>
                <w:szCs w:val="22"/>
                <w:lang w:val="ru-RU"/>
              </w:rPr>
              <w:t>6</w:t>
            </w:r>
            <w:r w:rsidR="008C461B" w:rsidRPr="003728BA">
              <w:rPr>
                <w:rFonts w:ascii="Tahoma" w:hAnsi="Tahoma" w:cs="Tahoma"/>
                <w:sz w:val="22"/>
                <w:szCs w:val="22"/>
                <w:lang w:val="uk-UA"/>
              </w:rPr>
              <w:t xml:space="preserve"> р.</w:t>
            </w:r>
            <w:r w:rsidR="003F3C2A" w:rsidRPr="003728BA">
              <w:rPr>
                <w:rFonts w:ascii="Tahoma" w:hAnsi="Tahoma" w:cs="Tahoma"/>
                <w:sz w:val="22"/>
                <w:szCs w:val="22"/>
                <w:lang w:val="uk-UA"/>
              </w:rPr>
              <w:t xml:space="preserve"> </w:t>
            </w:r>
            <w:r w:rsidR="00981056" w:rsidRPr="003728BA">
              <w:rPr>
                <w:rFonts w:ascii="Tahoma" w:hAnsi="Tahoma" w:cs="Tahoma"/>
                <w:sz w:val="22"/>
                <w:szCs w:val="22"/>
                <w:lang w:val="uk-UA"/>
              </w:rPr>
              <w:t>(«</w:t>
            </w:r>
            <w:r w:rsidRPr="003728BA">
              <w:rPr>
                <w:rFonts w:ascii="Tahoma" w:hAnsi="Tahoma" w:cs="Tahoma"/>
                <w:b/>
                <w:sz w:val="22"/>
                <w:szCs w:val="22"/>
                <w:lang w:val="uk-UA"/>
              </w:rPr>
              <w:t xml:space="preserve">Дата </w:t>
            </w:r>
            <w:r w:rsidR="00950AB9" w:rsidRPr="003728BA">
              <w:rPr>
                <w:rFonts w:ascii="Tahoma" w:hAnsi="Tahoma" w:cs="Tahoma"/>
                <w:b/>
                <w:sz w:val="22"/>
                <w:szCs w:val="22"/>
                <w:lang w:val="uk-UA"/>
              </w:rPr>
              <w:t xml:space="preserve">вступу в </w:t>
            </w:r>
            <w:r w:rsidRPr="003728BA">
              <w:rPr>
                <w:rFonts w:ascii="Tahoma" w:hAnsi="Tahoma" w:cs="Tahoma"/>
                <w:b/>
                <w:sz w:val="22"/>
                <w:szCs w:val="22"/>
                <w:lang w:val="uk-UA"/>
              </w:rPr>
              <w:t>сил</w:t>
            </w:r>
            <w:r w:rsidR="00950AB9" w:rsidRPr="003728BA">
              <w:rPr>
                <w:rFonts w:ascii="Tahoma" w:hAnsi="Tahoma" w:cs="Tahoma"/>
                <w:b/>
                <w:sz w:val="22"/>
                <w:szCs w:val="22"/>
                <w:lang w:val="uk-UA"/>
              </w:rPr>
              <w:t>у</w:t>
            </w:r>
            <w:r w:rsidR="00981056" w:rsidRPr="003728BA">
              <w:rPr>
                <w:rFonts w:ascii="Tahoma" w:hAnsi="Tahoma" w:cs="Tahoma"/>
                <w:sz w:val="22"/>
                <w:szCs w:val="22"/>
                <w:lang w:val="uk-UA"/>
              </w:rPr>
              <w:t xml:space="preserve">») </w:t>
            </w:r>
            <w:r w:rsidRPr="003728BA">
              <w:rPr>
                <w:rFonts w:ascii="Tahoma" w:hAnsi="Tahoma" w:cs="Tahoma"/>
                <w:sz w:val="22"/>
                <w:szCs w:val="22"/>
                <w:lang w:val="uk-UA"/>
              </w:rPr>
              <w:t xml:space="preserve">між </w:t>
            </w:r>
          </w:p>
          <w:p w:rsidR="00EC6094" w:rsidRPr="003728BA" w:rsidRDefault="00EC6094">
            <w:pPr>
              <w:pStyle w:val="a3"/>
              <w:tabs>
                <w:tab w:val="num" w:pos="540"/>
              </w:tabs>
              <w:rPr>
                <w:rFonts w:ascii="Tahoma" w:hAnsi="Tahoma" w:cs="Tahoma"/>
                <w:sz w:val="22"/>
                <w:szCs w:val="22"/>
                <w:lang w:val="uk-UA"/>
              </w:rPr>
            </w:pPr>
          </w:p>
          <w:p w:rsidR="00091025" w:rsidRPr="003728BA" w:rsidRDefault="00944A2E" w:rsidP="00091025">
            <w:pPr>
              <w:pStyle w:val="a7"/>
              <w:ind w:left="-2" w:firstLine="2"/>
              <w:jc w:val="both"/>
              <w:rPr>
                <w:rFonts w:ascii="Tahoma" w:hAnsi="Tahoma" w:cs="Tahoma"/>
                <w:sz w:val="22"/>
                <w:szCs w:val="22"/>
                <w:lang w:val="uk-UA"/>
              </w:rPr>
            </w:pPr>
            <w:r w:rsidRPr="003728BA">
              <w:rPr>
                <w:rFonts w:ascii="Tahoma" w:hAnsi="Tahoma" w:cs="Tahoma"/>
                <w:b/>
                <w:sz w:val="22"/>
                <w:szCs w:val="22"/>
                <w:lang w:val="uk-UA"/>
              </w:rPr>
              <w:t>В</w:t>
            </w:r>
            <w:r w:rsidR="00941CA8" w:rsidRPr="003728BA">
              <w:rPr>
                <w:rFonts w:ascii="Tahoma" w:hAnsi="Tahoma" w:cs="Tahoma"/>
                <w:b/>
                <w:sz w:val="22"/>
                <w:szCs w:val="22"/>
                <w:lang w:val="uk-UA"/>
              </w:rPr>
              <w:t>сеукраїнською благодійною організацією</w:t>
            </w:r>
            <w:r w:rsidR="00EC6094" w:rsidRPr="003728BA">
              <w:rPr>
                <w:rFonts w:ascii="Tahoma" w:hAnsi="Tahoma" w:cs="Tahoma"/>
                <w:b/>
                <w:sz w:val="22"/>
                <w:szCs w:val="22"/>
                <w:lang w:val="uk-UA"/>
              </w:rPr>
              <w:t xml:space="preserve"> </w:t>
            </w:r>
            <w:r w:rsidR="00BD322F" w:rsidRPr="003728BA">
              <w:rPr>
                <w:rFonts w:ascii="Tahoma" w:hAnsi="Tahoma" w:cs="Tahoma"/>
                <w:b/>
                <w:sz w:val="22"/>
                <w:szCs w:val="22"/>
                <w:lang w:val="uk-UA"/>
              </w:rPr>
              <w:t>«</w:t>
            </w:r>
            <w:r w:rsidRPr="003728BA">
              <w:rPr>
                <w:rFonts w:ascii="Tahoma" w:hAnsi="Tahoma" w:cs="Tahoma"/>
                <w:b/>
                <w:sz w:val="22"/>
                <w:szCs w:val="22"/>
                <w:lang w:val="uk-UA"/>
              </w:rPr>
              <w:t>Всеукраїнська мережа людей, які живуть з ВІЛ/СНІД</w:t>
            </w:r>
            <w:r w:rsidR="00BD322F" w:rsidRPr="003728BA">
              <w:rPr>
                <w:rFonts w:ascii="Tahoma" w:hAnsi="Tahoma" w:cs="Tahoma"/>
                <w:b/>
                <w:sz w:val="22"/>
                <w:szCs w:val="22"/>
                <w:lang w:val="uk-UA"/>
              </w:rPr>
              <w:t>»</w:t>
            </w:r>
            <w:r w:rsidR="00944F8A" w:rsidRPr="003728BA">
              <w:rPr>
                <w:rFonts w:ascii="Tahoma" w:hAnsi="Tahoma" w:cs="Tahoma"/>
                <w:sz w:val="22"/>
                <w:szCs w:val="22"/>
                <w:lang w:val="uk-UA"/>
              </w:rPr>
              <w:t xml:space="preserve"> - </w:t>
            </w:r>
            <w:r w:rsidR="00091025" w:rsidRPr="003728BA">
              <w:rPr>
                <w:rFonts w:ascii="Tahoma" w:hAnsi="Tahoma" w:cs="Tahoma"/>
                <w:sz w:val="22"/>
                <w:szCs w:val="22"/>
                <w:lang w:val="uk-UA"/>
              </w:rPr>
              <w:t xml:space="preserve">(надалі – </w:t>
            </w:r>
            <w:r w:rsidR="00981056" w:rsidRPr="003728BA">
              <w:rPr>
                <w:rFonts w:ascii="Tahoma" w:hAnsi="Tahoma" w:cs="Tahoma"/>
                <w:sz w:val="22"/>
                <w:szCs w:val="22"/>
                <w:lang w:val="uk-UA"/>
              </w:rPr>
              <w:t>«</w:t>
            </w:r>
            <w:r w:rsidR="00091025" w:rsidRPr="003728BA">
              <w:rPr>
                <w:rFonts w:ascii="Tahoma" w:hAnsi="Tahoma" w:cs="Tahoma"/>
                <w:b/>
                <w:sz w:val="22"/>
                <w:szCs w:val="22"/>
                <w:lang w:val="uk-UA"/>
              </w:rPr>
              <w:t>Замовник</w:t>
            </w:r>
            <w:r w:rsidR="00981056" w:rsidRPr="003728BA">
              <w:rPr>
                <w:rFonts w:ascii="Tahoma" w:hAnsi="Tahoma" w:cs="Tahoma"/>
                <w:sz w:val="22"/>
                <w:szCs w:val="22"/>
                <w:lang w:val="uk-UA"/>
              </w:rPr>
              <w:t xml:space="preserve">»), </w:t>
            </w:r>
            <w:r w:rsidR="00091025" w:rsidRPr="003728BA">
              <w:rPr>
                <w:rFonts w:ascii="Tahoma" w:hAnsi="Tahoma" w:cs="Tahoma"/>
                <w:sz w:val="22"/>
                <w:szCs w:val="22"/>
                <w:lang w:val="uk-UA"/>
              </w:rPr>
              <w:t xml:space="preserve">неурядовою неприбутковою благодійною організацією, яка зареєстрована та діє згідно з законодавством України, з зареєстрованим місцезнаходженням за адресою: Україна, </w:t>
            </w:r>
            <w:r w:rsidR="00091025" w:rsidRPr="003728BA">
              <w:rPr>
                <w:rFonts w:ascii="Tahoma" w:hAnsi="Tahoma" w:cs="Tahoma"/>
                <w:bCs/>
                <w:sz w:val="22"/>
                <w:szCs w:val="22"/>
                <w:lang w:val="uk-UA"/>
              </w:rPr>
              <w:t xml:space="preserve">м. Київ, пров. Філатова, 3/1; та </w:t>
            </w:r>
            <w:r w:rsidR="00091025" w:rsidRPr="003728BA">
              <w:rPr>
                <w:rFonts w:ascii="Tahoma" w:hAnsi="Tahoma" w:cs="Tahoma"/>
                <w:sz w:val="22"/>
                <w:szCs w:val="22"/>
                <w:lang w:val="uk-UA"/>
              </w:rPr>
              <w:t>адресою для листування</w:t>
            </w:r>
            <w:r w:rsidR="009B250F" w:rsidRPr="003728BA">
              <w:rPr>
                <w:rFonts w:ascii="Tahoma" w:hAnsi="Tahoma" w:cs="Tahoma"/>
                <w:sz w:val="22"/>
                <w:szCs w:val="22"/>
                <w:lang w:val="uk-UA"/>
              </w:rPr>
              <w:t xml:space="preserve">: Україна, 04080,   м. Київ, вул. </w:t>
            </w:r>
            <w:proofErr w:type="spellStart"/>
            <w:r w:rsidR="00091025" w:rsidRPr="003728BA">
              <w:rPr>
                <w:rFonts w:ascii="Tahoma" w:hAnsi="Tahoma" w:cs="Tahoma"/>
                <w:sz w:val="22"/>
                <w:szCs w:val="22"/>
                <w:lang w:val="uk-UA"/>
              </w:rPr>
              <w:t>Межигірська</w:t>
            </w:r>
            <w:proofErr w:type="spellEnd"/>
            <w:r w:rsidR="00091025" w:rsidRPr="003728BA">
              <w:rPr>
                <w:rFonts w:ascii="Tahoma" w:hAnsi="Tahoma" w:cs="Tahoma"/>
                <w:sz w:val="22"/>
                <w:szCs w:val="22"/>
                <w:lang w:val="uk-UA"/>
              </w:rPr>
              <w:t xml:space="preserve"> 87Б; в особі Голови Координаційної Ради п</w:t>
            </w:r>
            <w:r w:rsidR="00FD152A" w:rsidRPr="003728BA">
              <w:rPr>
                <w:rFonts w:ascii="Tahoma" w:hAnsi="Tahoma" w:cs="Tahoma"/>
                <w:sz w:val="22"/>
                <w:szCs w:val="22"/>
                <w:lang w:val="uk-UA"/>
              </w:rPr>
              <w:t>ана</w:t>
            </w:r>
            <w:r w:rsidR="00635EDB" w:rsidRPr="003728BA">
              <w:rPr>
                <w:rFonts w:ascii="Tahoma" w:hAnsi="Tahoma" w:cs="Tahoma"/>
                <w:sz w:val="22"/>
                <w:szCs w:val="22"/>
                <w:lang w:val="uk-UA"/>
              </w:rPr>
              <w:t xml:space="preserve"> Дмитра </w:t>
            </w:r>
            <w:proofErr w:type="spellStart"/>
            <w:r w:rsidR="00635EDB" w:rsidRPr="003728BA">
              <w:rPr>
                <w:rFonts w:ascii="Tahoma" w:hAnsi="Tahoma" w:cs="Tahoma"/>
                <w:sz w:val="22"/>
                <w:szCs w:val="22"/>
                <w:lang w:val="uk-UA"/>
              </w:rPr>
              <w:t>Шерембея</w:t>
            </w:r>
            <w:proofErr w:type="spellEnd"/>
            <w:r w:rsidR="00091025" w:rsidRPr="003728BA">
              <w:rPr>
                <w:rFonts w:ascii="Tahoma" w:hAnsi="Tahoma" w:cs="Tahoma"/>
                <w:sz w:val="22"/>
                <w:szCs w:val="22"/>
                <w:lang w:val="uk-UA"/>
              </w:rPr>
              <w:t>, який діє на підставі Статуту, з одного боку</w:t>
            </w:r>
            <w:r w:rsidR="00091025" w:rsidRPr="003728BA">
              <w:rPr>
                <w:rFonts w:ascii="Tahoma" w:hAnsi="Tahoma" w:cs="Tahoma"/>
                <w:b/>
                <w:bCs/>
                <w:sz w:val="22"/>
                <w:szCs w:val="22"/>
                <w:lang w:val="uk-UA"/>
              </w:rPr>
              <w:t>,</w:t>
            </w:r>
            <w:r w:rsidR="00091025" w:rsidRPr="003728BA">
              <w:rPr>
                <w:rFonts w:ascii="Tahoma" w:hAnsi="Tahoma" w:cs="Tahoma"/>
                <w:sz w:val="22"/>
                <w:szCs w:val="22"/>
                <w:lang w:val="uk-UA"/>
              </w:rPr>
              <w:t xml:space="preserve"> та</w:t>
            </w:r>
          </w:p>
          <w:p w:rsidR="00EC6094" w:rsidRPr="003728BA" w:rsidRDefault="00442EFA">
            <w:pPr>
              <w:pStyle w:val="a3"/>
              <w:tabs>
                <w:tab w:val="num" w:pos="540"/>
              </w:tabs>
              <w:rPr>
                <w:rFonts w:ascii="Tahoma" w:hAnsi="Tahoma" w:cs="Tahoma"/>
                <w:sz w:val="22"/>
                <w:szCs w:val="22"/>
                <w:lang w:val="uk-UA"/>
              </w:rPr>
            </w:pPr>
            <w:r w:rsidRPr="003728BA">
              <w:rPr>
                <w:rFonts w:ascii="Tahoma" w:hAnsi="Tahoma" w:cs="Tahoma"/>
                <w:sz w:val="22"/>
                <w:szCs w:val="22"/>
                <w:lang w:val="uk-UA"/>
              </w:rPr>
              <w:t xml:space="preserve"> </w:t>
            </w:r>
          </w:p>
          <w:p w:rsidR="005A000B" w:rsidRPr="000338DE" w:rsidRDefault="00F41D77" w:rsidP="005A000B">
            <w:pPr>
              <w:pStyle w:val="2"/>
              <w:numPr>
                <w:ilvl w:val="0"/>
                <w:numId w:val="0"/>
              </w:numPr>
              <w:jc w:val="both"/>
              <w:rPr>
                <w:rFonts w:ascii="Tahoma" w:hAnsi="Tahoma" w:cs="Tahoma"/>
                <w:sz w:val="22"/>
                <w:szCs w:val="22"/>
                <w:lang w:val="ru-RU"/>
              </w:rPr>
            </w:pPr>
            <w:r w:rsidRPr="000338DE">
              <w:rPr>
                <w:rFonts w:ascii="Tahoma" w:hAnsi="Tahoma" w:cs="Tahoma"/>
                <w:b/>
                <w:bCs/>
                <w:sz w:val="22"/>
                <w:szCs w:val="22"/>
                <w:lang w:val="ru-RU"/>
              </w:rPr>
              <w:t>______________</w:t>
            </w:r>
            <w:r w:rsidR="009F2201" w:rsidRPr="003728BA">
              <w:rPr>
                <w:rFonts w:ascii="Tahoma" w:hAnsi="Tahoma" w:cs="Tahoma"/>
                <w:b/>
                <w:bCs/>
                <w:sz w:val="22"/>
                <w:szCs w:val="22"/>
                <w:lang w:val="uk-UA"/>
              </w:rPr>
              <w:t xml:space="preserve"> - </w:t>
            </w:r>
            <w:r w:rsidR="009F2201" w:rsidRPr="003728BA">
              <w:rPr>
                <w:rFonts w:ascii="Tahoma" w:hAnsi="Tahoma" w:cs="Tahoma"/>
                <w:sz w:val="22"/>
                <w:szCs w:val="22"/>
                <w:lang w:val="uk-UA"/>
              </w:rPr>
              <w:t xml:space="preserve">(надалі </w:t>
            </w:r>
            <w:proofErr w:type="gramStart"/>
            <w:r w:rsidR="009F2201" w:rsidRPr="003728BA">
              <w:rPr>
                <w:rFonts w:ascii="Tahoma" w:hAnsi="Tahoma" w:cs="Tahoma"/>
                <w:sz w:val="22"/>
                <w:szCs w:val="22"/>
                <w:lang w:val="uk-UA"/>
              </w:rPr>
              <w:t>-«</w:t>
            </w:r>
            <w:proofErr w:type="gramEnd"/>
            <w:r w:rsidR="009F2201" w:rsidRPr="003728BA">
              <w:rPr>
                <w:rFonts w:ascii="Tahoma" w:hAnsi="Tahoma" w:cs="Tahoma"/>
                <w:b/>
                <w:sz w:val="22"/>
                <w:szCs w:val="22"/>
                <w:lang w:val="uk-UA"/>
              </w:rPr>
              <w:t>Постачальник</w:t>
            </w:r>
            <w:r w:rsidR="009F2201" w:rsidRPr="003728BA">
              <w:rPr>
                <w:rFonts w:ascii="Tahoma" w:hAnsi="Tahoma" w:cs="Tahoma"/>
                <w:sz w:val="22"/>
                <w:szCs w:val="22"/>
                <w:lang w:val="uk-UA"/>
              </w:rPr>
              <w:t>»)</w:t>
            </w:r>
            <w:r w:rsidR="009F2201" w:rsidRPr="003728BA">
              <w:rPr>
                <w:rFonts w:ascii="Tahoma" w:hAnsi="Tahoma" w:cs="Tahoma"/>
                <w:b/>
                <w:sz w:val="22"/>
                <w:szCs w:val="22"/>
                <w:lang w:val="uk-UA"/>
              </w:rPr>
              <w:t>,</w:t>
            </w:r>
            <w:r w:rsidR="009F2201" w:rsidRPr="003728BA">
              <w:rPr>
                <w:rFonts w:ascii="Tahoma" w:hAnsi="Tahoma" w:cs="Tahoma"/>
                <w:sz w:val="22"/>
                <w:szCs w:val="22"/>
                <w:lang w:val="uk-UA"/>
              </w:rPr>
              <w:t xml:space="preserve"> </w:t>
            </w:r>
            <w:r w:rsidR="00D96EAC" w:rsidRPr="003728BA">
              <w:rPr>
                <w:rFonts w:ascii="Tahoma" w:hAnsi="Tahoma" w:cs="Tahoma"/>
                <w:sz w:val="22"/>
                <w:szCs w:val="22"/>
                <w:lang w:val="uk-UA"/>
              </w:rPr>
              <w:t>з місцезнаходженням за адресою</w:t>
            </w:r>
            <w:r w:rsidR="009F2201" w:rsidRPr="003728BA">
              <w:rPr>
                <w:rFonts w:ascii="Tahoma" w:hAnsi="Tahoma" w:cs="Tahoma"/>
                <w:sz w:val="22"/>
                <w:szCs w:val="22"/>
                <w:lang w:val="uk-UA"/>
              </w:rPr>
              <w:t xml:space="preserve"> </w:t>
            </w:r>
            <w:r w:rsidR="005A000B" w:rsidRPr="000338DE">
              <w:rPr>
                <w:rFonts w:ascii="Tahoma" w:hAnsi="Tahoma" w:cs="Tahoma"/>
                <w:sz w:val="22"/>
                <w:szCs w:val="22"/>
                <w:lang w:val="ru-RU"/>
              </w:rPr>
              <w:t>________________________________</w:t>
            </w:r>
          </w:p>
          <w:p w:rsidR="005A000B" w:rsidRPr="000338DE" w:rsidRDefault="005A000B" w:rsidP="005A000B">
            <w:pPr>
              <w:pStyle w:val="2"/>
              <w:numPr>
                <w:ilvl w:val="0"/>
                <w:numId w:val="0"/>
              </w:numPr>
              <w:jc w:val="both"/>
              <w:rPr>
                <w:rFonts w:ascii="Tahoma" w:hAnsi="Tahoma" w:cs="Tahoma"/>
                <w:sz w:val="22"/>
                <w:szCs w:val="22"/>
                <w:lang w:val="ru-RU"/>
              </w:rPr>
            </w:pPr>
            <w:r w:rsidRPr="000338DE">
              <w:rPr>
                <w:rFonts w:ascii="Tahoma" w:hAnsi="Tahoma" w:cs="Tahoma"/>
                <w:sz w:val="22"/>
                <w:szCs w:val="22"/>
                <w:lang w:val="ru-RU"/>
              </w:rPr>
              <w:t xml:space="preserve"> _______________________________________</w:t>
            </w:r>
          </w:p>
          <w:p w:rsidR="00442EFA" w:rsidRPr="003728BA" w:rsidRDefault="005A000B" w:rsidP="009B250F">
            <w:pPr>
              <w:pStyle w:val="2"/>
              <w:numPr>
                <w:ilvl w:val="0"/>
                <w:numId w:val="0"/>
              </w:numPr>
              <w:jc w:val="both"/>
              <w:rPr>
                <w:rFonts w:ascii="Tahoma" w:hAnsi="Tahoma" w:cs="Tahoma"/>
                <w:sz w:val="22"/>
                <w:szCs w:val="22"/>
                <w:lang w:val="uk-UA"/>
              </w:rPr>
            </w:pPr>
            <w:r w:rsidRPr="000338DE">
              <w:rPr>
                <w:rFonts w:ascii="Tahoma" w:hAnsi="Tahoma" w:cs="Tahoma"/>
                <w:sz w:val="22"/>
                <w:szCs w:val="22"/>
                <w:lang w:val="ru-RU"/>
              </w:rPr>
              <w:t xml:space="preserve"> ________________________________________</w:t>
            </w:r>
            <w:r w:rsidR="00F64067" w:rsidRPr="000338DE">
              <w:rPr>
                <w:rFonts w:ascii="Tahoma" w:hAnsi="Tahoma" w:cs="Tahoma"/>
                <w:sz w:val="22"/>
                <w:szCs w:val="22"/>
                <w:lang w:val="ru-RU"/>
              </w:rPr>
              <w:t xml:space="preserve">, </w:t>
            </w:r>
            <w:r w:rsidRPr="000338DE">
              <w:rPr>
                <w:rFonts w:ascii="Tahoma" w:hAnsi="Tahoma" w:cs="Tahoma"/>
                <w:sz w:val="22"/>
                <w:szCs w:val="22"/>
                <w:lang w:val="ru-RU"/>
              </w:rPr>
              <w:t xml:space="preserve">____________ </w:t>
            </w:r>
            <w:r w:rsidR="009F2201" w:rsidRPr="003728BA">
              <w:rPr>
                <w:rFonts w:ascii="Tahoma" w:hAnsi="Tahoma" w:cs="Tahoma"/>
                <w:sz w:val="22"/>
                <w:szCs w:val="22"/>
                <w:lang w:val="uk-UA"/>
              </w:rPr>
              <w:t xml:space="preserve">в особі </w:t>
            </w:r>
            <w:r w:rsidRPr="000338DE">
              <w:rPr>
                <w:rFonts w:ascii="Tahoma" w:hAnsi="Tahoma" w:cs="Tahoma"/>
                <w:sz w:val="22"/>
                <w:szCs w:val="22"/>
                <w:lang w:val="ru-RU"/>
              </w:rPr>
              <w:t>___________________</w:t>
            </w:r>
            <w:r w:rsidR="009F2201" w:rsidRPr="003728BA">
              <w:rPr>
                <w:rFonts w:ascii="Tahoma" w:hAnsi="Tahoma" w:cs="Tahoma"/>
                <w:bCs/>
                <w:sz w:val="22"/>
                <w:szCs w:val="22"/>
                <w:lang w:val="uk-UA"/>
              </w:rPr>
              <w:t xml:space="preserve">, </w:t>
            </w:r>
            <w:r w:rsidR="009B250F" w:rsidRPr="003728BA">
              <w:rPr>
                <w:rFonts w:ascii="Tahoma" w:hAnsi="Tahoma" w:cs="Tahoma"/>
                <w:sz w:val="22"/>
                <w:szCs w:val="22"/>
                <w:lang w:val="uk-UA"/>
              </w:rPr>
              <w:t xml:space="preserve">який діє на </w:t>
            </w:r>
            <w:proofErr w:type="gramStart"/>
            <w:r w:rsidR="009B250F" w:rsidRPr="003728BA">
              <w:rPr>
                <w:rFonts w:ascii="Tahoma" w:hAnsi="Tahoma" w:cs="Tahoma"/>
                <w:sz w:val="22"/>
                <w:szCs w:val="22"/>
                <w:lang w:val="uk-UA"/>
              </w:rPr>
              <w:t>п</w:t>
            </w:r>
            <w:proofErr w:type="gramEnd"/>
            <w:r w:rsidR="009B250F" w:rsidRPr="003728BA">
              <w:rPr>
                <w:rFonts w:ascii="Tahoma" w:hAnsi="Tahoma" w:cs="Tahoma"/>
                <w:sz w:val="22"/>
                <w:szCs w:val="22"/>
                <w:lang w:val="uk-UA"/>
              </w:rPr>
              <w:t xml:space="preserve">ідставі </w:t>
            </w:r>
            <w:r w:rsidR="005B6036" w:rsidRPr="000338DE">
              <w:rPr>
                <w:rFonts w:ascii="Tahoma" w:hAnsi="Tahoma" w:cs="Tahoma"/>
                <w:sz w:val="22"/>
                <w:szCs w:val="22"/>
                <w:lang w:val="ru-RU"/>
              </w:rPr>
              <w:t>______________</w:t>
            </w:r>
            <w:r w:rsidR="009F2201" w:rsidRPr="003728BA">
              <w:rPr>
                <w:rFonts w:ascii="Tahoma" w:hAnsi="Tahoma" w:cs="Tahoma"/>
                <w:b/>
                <w:sz w:val="22"/>
                <w:szCs w:val="22"/>
                <w:lang w:val="uk-UA"/>
              </w:rPr>
              <w:t xml:space="preserve"> </w:t>
            </w:r>
            <w:r w:rsidR="009F2201" w:rsidRPr="003728BA">
              <w:rPr>
                <w:rFonts w:ascii="Tahoma" w:hAnsi="Tahoma" w:cs="Tahoma"/>
                <w:sz w:val="22"/>
                <w:szCs w:val="22"/>
                <w:lang w:val="uk-UA"/>
              </w:rPr>
              <w:t>(при цьому Постачальник та Замовник спільно іменуються як "</w:t>
            </w:r>
            <w:r w:rsidR="009F2201" w:rsidRPr="003728BA">
              <w:rPr>
                <w:rFonts w:ascii="Tahoma" w:hAnsi="Tahoma" w:cs="Tahoma"/>
                <w:b/>
                <w:sz w:val="22"/>
                <w:szCs w:val="22"/>
                <w:lang w:val="uk-UA"/>
              </w:rPr>
              <w:t>Сторони</w:t>
            </w:r>
            <w:r w:rsidR="009F2201" w:rsidRPr="003728BA">
              <w:rPr>
                <w:rFonts w:ascii="Tahoma" w:hAnsi="Tahoma" w:cs="Tahoma"/>
                <w:sz w:val="22"/>
                <w:szCs w:val="22"/>
                <w:lang w:val="uk-UA"/>
              </w:rPr>
              <w:t>").</w:t>
            </w:r>
          </w:p>
        </w:tc>
        <w:tc>
          <w:tcPr>
            <w:tcW w:w="236" w:type="dxa"/>
          </w:tcPr>
          <w:p w:rsidR="00442EFA" w:rsidRPr="003728BA" w:rsidRDefault="00442EFA">
            <w:pPr>
              <w:rPr>
                <w:rFonts w:ascii="Tahoma" w:hAnsi="Tahoma" w:cs="Tahoma"/>
                <w:sz w:val="22"/>
                <w:szCs w:val="22"/>
                <w:lang w:val="uk-UA"/>
              </w:rPr>
            </w:pPr>
          </w:p>
        </w:tc>
        <w:tc>
          <w:tcPr>
            <w:tcW w:w="5150" w:type="dxa"/>
          </w:tcPr>
          <w:p w:rsidR="008B6315" w:rsidRPr="003728BA" w:rsidRDefault="008B6315">
            <w:pPr>
              <w:pStyle w:val="a3"/>
              <w:rPr>
                <w:rFonts w:ascii="Tahoma" w:hAnsi="Tahoma" w:cs="Tahoma"/>
                <w:sz w:val="22"/>
                <w:szCs w:val="22"/>
                <w:lang w:val="uk-UA"/>
              </w:rPr>
            </w:pPr>
          </w:p>
          <w:p w:rsidR="00D11ABB" w:rsidRPr="003728BA" w:rsidRDefault="00F41D77" w:rsidP="00D11ABB">
            <w:pPr>
              <w:pStyle w:val="a3"/>
              <w:jc w:val="right"/>
              <w:rPr>
                <w:rFonts w:ascii="Tahoma" w:hAnsi="Tahoma" w:cs="Tahoma"/>
                <w:sz w:val="22"/>
                <w:szCs w:val="22"/>
                <w:lang w:val="uk-UA"/>
              </w:rPr>
            </w:pPr>
            <w:r w:rsidRPr="000338DE">
              <w:rPr>
                <w:rFonts w:ascii="Tahoma" w:hAnsi="Tahoma" w:cs="Tahoma"/>
                <w:sz w:val="22"/>
                <w:szCs w:val="22"/>
              </w:rPr>
              <w:t>_______________</w:t>
            </w:r>
            <w:r w:rsidR="00A2477B" w:rsidRPr="003728BA">
              <w:rPr>
                <w:rFonts w:ascii="Tahoma" w:hAnsi="Tahoma" w:cs="Tahoma"/>
                <w:sz w:val="22"/>
                <w:szCs w:val="22"/>
              </w:rPr>
              <w:t xml:space="preserve"> </w:t>
            </w:r>
            <w:r w:rsidR="00B66D1A" w:rsidRPr="003728BA">
              <w:rPr>
                <w:rFonts w:ascii="Tahoma" w:hAnsi="Tahoma" w:cs="Tahoma"/>
                <w:sz w:val="22"/>
                <w:szCs w:val="22"/>
              </w:rPr>
              <w:t>“</w:t>
            </w:r>
            <w:r w:rsidRPr="000338DE">
              <w:rPr>
                <w:rFonts w:ascii="Tahoma" w:hAnsi="Tahoma" w:cs="Tahoma"/>
                <w:sz w:val="22"/>
                <w:szCs w:val="22"/>
              </w:rPr>
              <w:t>____</w:t>
            </w:r>
            <w:r w:rsidR="00B66D1A" w:rsidRPr="003728BA">
              <w:rPr>
                <w:rFonts w:ascii="Tahoma" w:hAnsi="Tahoma" w:cs="Tahoma"/>
                <w:sz w:val="22"/>
                <w:szCs w:val="22"/>
              </w:rPr>
              <w:t xml:space="preserve">”, </w:t>
            </w:r>
            <w:r w:rsidR="00D11ABB" w:rsidRPr="003728BA">
              <w:rPr>
                <w:rFonts w:ascii="Tahoma" w:hAnsi="Tahoma" w:cs="Tahoma"/>
                <w:sz w:val="22"/>
                <w:szCs w:val="22"/>
              </w:rPr>
              <w:t>201</w:t>
            </w:r>
            <w:r w:rsidR="00635EDB" w:rsidRPr="003728BA">
              <w:rPr>
                <w:rFonts w:ascii="Tahoma" w:hAnsi="Tahoma" w:cs="Tahoma"/>
                <w:sz w:val="22"/>
                <w:szCs w:val="22"/>
                <w:lang w:val="uk-UA"/>
              </w:rPr>
              <w:t>6</w:t>
            </w:r>
          </w:p>
          <w:p w:rsidR="00D11ABB" w:rsidRPr="003728BA" w:rsidRDefault="00D11ABB">
            <w:pPr>
              <w:pStyle w:val="a3"/>
              <w:rPr>
                <w:rFonts w:ascii="Tahoma" w:hAnsi="Tahoma" w:cs="Tahoma"/>
                <w:sz w:val="22"/>
                <w:szCs w:val="22"/>
              </w:rPr>
            </w:pPr>
          </w:p>
          <w:p w:rsidR="00941CA8" w:rsidRPr="003728BA" w:rsidRDefault="00442EFA">
            <w:pPr>
              <w:pStyle w:val="a3"/>
              <w:rPr>
                <w:rFonts w:ascii="Tahoma" w:hAnsi="Tahoma" w:cs="Tahoma"/>
                <w:sz w:val="22"/>
                <w:szCs w:val="22"/>
              </w:rPr>
            </w:pPr>
            <w:r w:rsidRPr="003728BA">
              <w:rPr>
                <w:rFonts w:ascii="Tahoma" w:hAnsi="Tahoma" w:cs="Tahoma"/>
                <w:sz w:val="22"/>
                <w:szCs w:val="22"/>
              </w:rPr>
              <w:t>This Sales Agreement (</w:t>
            </w:r>
            <w:r w:rsidR="00941CA8" w:rsidRPr="003728BA">
              <w:rPr>
                <w:rFonts w:ascii="Tahoma" w:hAnsi="Tahoma" w:cs="Tahoma"/>
                <w:sz w:val="22"/>
                <w:szCs w:val="22"/>
              </w:rPr>
              <w:t>"</w:t>
            </w:r>
            <w:r w:rsidRPr="003728BA">
              <w:rPr>
                <w:rFonts w:ascii="Tahoma" w:hAnsi="Tahoma" w:cs="Tahoma"/>
                <w:b/>
                <w:sz w:val="22"/>
                <w:szCs w:val="22"/>
              </w:rPr>
              <w:t>Agreement</w:t>
            </w:r>
            <w:r w:rsidR="00941CA8" w:rsidRPr="003728BA">
              <w:rPr>
                <w:rFonts w:ascii="Tahoma" w:hAnsi="Tahoma" w:cs="Tahoma"/>
                <w:sz w:val="22"/>
                <w:szCs w:val="22"/>
              </w:rPr>
              <w:t>"</w:t>
            </w:r>
            <w:r w:rsidRPr="003728BA">
              <w:rPr>
                <w:rFonts w:ascii="Tahoma" w:hAnsi="Tahoma" w:cs="Tahoma"/>
                <w:sz w:val="22"/>
                <w:szCs w:val="22"/>
              </w:rPr>
              <w:t xml:space="preserve">) is </w:t>
            </w:r>
            <w:r w:rsidR="00B91D2C" w:rsidRPr="003728BA">
              <w:rPr>
                <w:rFonts w:ascii="Tahoma" w:hAnsi="Tahoma" w:cs="Tahoma"/>
                <w:sz w:val="22"/>
                <w:szCs w:val="22"/>
              </w:rPr>
              <w:t>concluded</w:t>
            </w:r>
            <w:r w:rsidRPr="003728BA">
              <w:rPr>
                <w:rFonts w:ascii="Tahoma" w:hAnsi="Tahoma" w:cs="Tahoma"/>
                <w:sz w:val="22"/>
                <w:szCs w:val="22"/>
              </w:rPr>
              <w:t xml:space="preserve"> as</w:t>
            </w:r>
            <w:r w:rsidR="003F3C2A" w:rsidRPr="003728BA">
              <w:rPr>
                <w:rFonts w:ascii="Tahoma" w:hAnsi="Tahoma" w:cs="Tahoma"/>
                <w:sz w:val="22"/>
                <w:szCs w:val="22"/>
              </w:rPr>
              <w:t xml:space="preserve"> </w:t>
            </w:r>
            <w:r w:rsidR="005B6751" w:rsidRPr="000338DE">
              <w:rPr>
                <w:rFonts w:ascii="Tahoma" w:hAnsi="Tahoma" w:cs="Tahoma"/>
                <w:sz w:val="22"/>
                <w:szCs w:val="22"/>
              </w:rPr>
              <w:t>__________________</w:t>
            </w:r>
            <w:r w:rsidR="00431E9A" w:rsidRPr="003728BA">
              <w:rPr>
                <w:rFonts w:ascii="Tahoma" w:hAnsi="Tahoma" w:cs="Tahoma"/>
                <w:sz w:val="22"/>
                <w:szCs w:val="22"/>
              </w:rPr>
              <w:t xml:space="preserve"> </w:t>
            </w:r>
            <w:r w:rsidR="005B6751" w:rsidRPr="003728BA">
              <w:rPr>
                <w:rFonts w:ascii="Tahoma" w:hAnsi="Tahoma" w:cs="Tahoma"/>
                <w:sz w:val="22"/>
                <w:szCs w:val="22"/>
                <w:lang w:val="uk-UA"/>
              </w:rPr>
              <w:t>«</w:t>
            </w:r>
            <w:r w:rsidR="005B6751" w:rsidRPr="000338DE">
              <w:rPr>
                <w:rFonts w:ascii="Tahoma" w:hAnsi="Tahoma" w:cs="Tahoma"/>
                <w:sz w:val="22"/>
                <w:szCs w:val="22"/>
              </w:rPr>
              <w:t>____</w:t>
            </w:r>
            <w:r w:rsidR="005B6751" w:rsidRPr="003728BA">
              <w:rPr>
                <w:rFonts w:ascii="Tahoma" w:hAnsi="Tahoma" w:cs="Tahoma"/>
                <w:sz w:val="22"/>
                <w:szCs w:val="22"/>
                <w:lang w:val="uk-UA"/>
              </w:rPr>
              <w:t>»</w:t>
            </w:r>
            <w:r w:rsidR="00700A67" w:rsidRPr="003728BA">
              <w:rPr>
                <w:rFonts w:ascii="Tahoma" w:hAnsi="Tahoma" w:cs="Tahoma"/>
                <w:sz w:val="22"/>
                <w:szCs w:val="22"/>
              </w:rPr>
              <w:t>, 201</w:t>
            </w:r>
            <w:r w:rsidR="00635EDB" w:rsidRPr="003728BA">
              <w:rPr>
                <w:rFonts w:ascii="Tahoma" w:hAnsi="Tahoma" w:cs="Tahoma"/>
                <w:sz w:val="22"/>
                <w:szCs w:val="22"/>
                <w:lang w:val="uk-UA"/>
              </w:rPr>
              <w:t>6</w:t>
            </w:r>
            <w:r w:rsidR="009557B0" w:rsidRPr="003728BA">
              <w:rPr>
                <w:rFonts w:ascii="Tahoma" w:hAnsi="Tahoma" w:cs="Tahoma"/>
                <w:sz w:val="22"/>
                <w:szCs w:val="22"/>
              </w:rPr>
              <w:t xml:space="preserve"> </w:t>
            </w:r>
            <w:r w:rsidRPr="003728BA">
              <w:rPr>
                <w:rFonts w:ascii="Tahoma" w:hAnsi="Tahoma" w:cs="Tahoma"/>
                <w:sz w:val="22"/>
                <w:szCs w:val="22"/>
              </w:rPr>
              <w:t>("</w:t>
            </w:r>
            <w:r w:rsidRPr="003728BA">
              <w:rPr>
                <w:rFonts w:ascii="Tahoma" w:hAnsi="Tahoma" w:cs="Tahoma"/>
                <w:b/>
                <w:sz w:val="22"/>
                <w:szCs w:val="22"/>
              </w:rPr>
              <w:t>Effective Date</w:t>
            </w:r>
            <w:r w:rsidRPr="003728BA">
              <w:rPr>
                <w:rFonts w:ascii="Tahoma" w:hAnsi="Tahoma" w:cs="Tahoma"/>
                <w:sz w:val="22"/>
                <w:szCs w:val="22"/>
              </w:rPr>
              <w:t xml:space="preserve">") between </w:t>
            </w:r>
          </w:p>
          <w:p w:rsidR="00941CA8" w:rsidRPr="003728BA" w:rsidRDefault="00941CA8">
            <w:pPr>
              <w:pStyle w:val="a3"/>
              <w:rPr>
                <w:rFonts w:ascii="Tahoma" w:hAnsi="Tahoma" w:cs="Tahoma"/>
                <w:sz w:val="22"/>
                <w:szCs w:val="22"/>
              </w:rPr>
            </w:pPr>
          </w:p>
          <w:p w:rsidR="00941CA8" w:rsidRPr="003728BA" w:rsidRDefault="00F15494">
            <w:pPr>
              <w:pStyle w:val="a3"/>
              <w:rPr>
                <w:rFonts w:ascii="Tahoma" w:hAnsi="Tahoma" w:cs="Tahoma"/>
                <w:sz w:val="22"/>
                <w:szCs w:val="22"/>
              </w:rPr>
            </w:pPr>
            <w:r w:rsidRPr="003728BA">
              <w:rPr>
                <w:rFonts w:ascii="Tahoma" w:hAnsi="Tahoma" w:cs="Tahoma"/>
                <w:b/>
                <w:sz w:val="22"/>
                <w:szCs w:val="22"/>
              </w:rPr>
              <w:t>All-Ukrainian Charitable Organi</w:t>
            </w:r>
            <w:r w:rsidR="00072F00" w:rsidRPr="003728BA">
              <w:rPr>
                <w:rFonts w:ascii="Tahoma" w:hAnsi="Tahoma" w:cs="Tahoma"/>
                <w:b/>
                <w:sz w:val="22"/>
                <w:szCs w:val="22"/>
              </w:rPr>
              <w:t>z</w:t>
            </w:r>
            <w:r w:rsidRPr="003728BA">
              <w:rPr>
                <w:rFonts w:ascii="Tahoma" w:hAnsi="Tahoma" w:cs="Tahoma"/>
                <w:b/>
                <w:sz w:val="22"/>
                <w:szCs w:val="22"/>
              </w:rPr>
              <w:t xml:space="preserve">ation </w:t>
            </w:r>
            <w:r w:rsidR="00941CA8" w:rsidRPr="003728BA">
              <w:rPr>
                <w:rFonts w:ascii="Tahoma" w:hAnsi="Tahoma" w:cs="Tahoma"/>
                <w:b/>
                <w:sz w:val="22"/>
                <w:szCs w:val="22"/>
              </w:rPr>
              <w:t>"</w:t>
            </w:r>
            <w:r w:rsidRPr="003728BA">
              <w:rPr>
                <w:rFonts w:ascii="Tahoma" w:hAnsi="Tahoma" w:cs="Tahoma"/>
                <w:b/>
                <w:sz w:val="22"/>
                <w:szCs w:val="22"/>
              </w:rPr>
              <w:t>All-Ukrainian Network of People Living with HIV/AIDS</w:t>
            </w:r>
            <w:r w:rsidR="00941CA8" w:rsidRPr="003728BA">
              <w:rPr>
                <w:rFonts w:ascii="Tahoma" w:hAnsi="Tahoma" w:cs="Tahoma"/>
                <w:b/>
                <w:sz w:val="22"/>
                <w:szCs w:val="22"/>
              </w:rPr>
              <w:t>"</w:t>
            </w:r>
            <w:r w:rsidR="00944F8A" w:rsidRPr="003728BA">
              <w:rPr>
                <w:rFonts w:ascii="Tahoma" w:hAnsi="Tahoma" w:cs="Tahoma"/>
                <w:sz w:val="22"/>
                <w:szCs w:val="22"/>
              </w:rPr>
              <w:t xml:space="preserve"> – </w:t>
            </w:r>
            <w:r w:rsidR="00091025" w:rsidRPr="003728BA">
              <w:rPr>
                <w:rFonts w:ascii="Tahoma" w:hAnsi="Tahoma" w:cs="Tahoma"/>
                <w:sz w:val="22"/>
                <w:szCs w:val="22"/>
              </w:rPr>
              <w:t xml:space="preserve">(hereinafter – the  </w:t>
            </w:r>
            <w:r w:rsidR="00BD322F" w:rsidRPr="003728BA">
              <w:rPr>
                <w:rFonts w:ascii="Tahoma" w:hAnsi="Tahoma" w:cs="Tahoma"/>
                <w:b/>
                <w:sz w:val="22"/>
                <w:szCs w:val="22"/>
              </w:rPr>
              <w:t>“</w:t>
            </w:r>
            <w:r w:rsidR="00091025" w:rsidRPr="003728BA">
              <w:rPr>
                <w:rFonts w:ascii="Tahoma" w:hAnsi="Tahoma" w:cs="Tahoma"/>
                <w:b/>
                <w:sz w:val="22"/>
                <w:szCs w:val="22"/>
              </w:rPr>
              <w:t>Customer</w:t>
            </w:r>
            <w:r w:rsidR="00BD322F" w:rsidRPr="003728BA">
              <w:rPr>
                <w:rFonts w:ascii="Tahoma" w:hAnsi="Tahoma" w:cs="Tahoma"/>
                <w:b/>
                <w:sz w:val="22"/>
                <w:szCs w:val="22"/>
              </w:rPr>
              <w:t>”</w:t>
            </w:r>
            <w:r w:rsidR="00091025" w:rsidRPr="003728BA">
              <w:rPr>
                <w:rFonts w:ascii="Tahoma" w:hAnsi="Tahoma" w:cs="Tahoma"/>
                <w:sz w:val="22"/>
                <w:szCs w:val="22"/>
              </w:rPr>
              <w:t xml:space="preserve">), a non-governmental non-profit charitable </w:t>
            </w:r>
            <w:r w:rsidR="00086858" w:rsidRPr="003728BA">
              <w:rPr>
                <w:rFonts w:ascii="Tahoma" w:hAnsi="Tahoma" w:cs="Tahoma"/>
                <w:sz w:val="22"/>
                <w:szCs w:val="22"/>
              </w:rPr>
              <w:t>organization</w:t>
            </w:r>
            <w:r w:rsidR="00091025" w:rsidRPr="003728BA">
              <w:rPr>
                <w:rFonts w:ascii="Tahoma" w:hAnsi="Tahoma" w:cs="Tahoma"/>
                <w:sz w:val="22"/>
                <w:szCs w:val="22"/>
              </w:rPr>
              <w:t xml:space="preserve"> registered and existing under the laws of Ukraine with its registered address at: 3/1 </w:t>
            </w:r>
            <w:proofErr w:type="spellStart"/>
            <w:r w:rsidR="00091025" w:rsidRPr="003728BA">
              <w:rPr>
                <w:rFonts w:ascii="Tahoma" w:hAnsi="Tahoma" w:cs="Tahoma"/>
                <w:sz w:val="22"/>
                <w:szCs w:val="22"/>
              </w:rPr>
              <w:t>Filatova</w:t>
            </w:r>
            <w:proofErr w:type="spellEnd"/>
            <w:r w:rsidR="00091025" w:rsidRPr="003728BA">
              <w:rPr>
                <w:rFonts w:ascii="Tahoma" w:hAnsi="Tahoma" w:cs="Tahoma"/>
                <w:sz w:val="22"/>
                <w:szCs w:val="22"/>
              </w:rPr>
              <w:t xml:space="preserve"> Lane, Kyiv, Ukraine; and mailing address at: 8</w:t>
            </w:r>
            <w:bookmarkStart w:id="0" w:name="_GoBack"/>
            <w:bookmarkEnd w:id="0"/>
            <w:r w:rsidR="00091025" w:rsidRPr="003728BA">
              <w:rPr>
                <w:rFonts w:ascii="Tahoma" w:hAnsi="Tahoma" w:cs="Tahoma"/>
                <w:sz w:val="22"/>
                <w:szCs w:val="22"/>
              </w:rPr>
              <w:t xml:space="preserve">7 "B" </w:t>
            </w:r>
            <w:proofErr w:type="spellStart"/>
            <w:r w:rsidR="00091025" w:rsidRPr="003728BA">
              <w:rPr>
                <w:rFonts w:ascii="Tahoma" w:hAnsi="Tahoma" w:cs="Tahoma"/>
                <w:sz w:val="22"/>
                <w:szCs w:val="22"/>
              </w:rPr>
              <w:t>Mezhygirska</w:t>
            </w:r>
            <w:proofErr w:type="spellEnd"/>
            <w:r w:rsidR="00091025" w:rsidRPr="003728BA">
              <w:rPr>
                <w:rFonts w:ascii="Tahoma" w:hAnsi="Tahoma" w:cs="Tahoma"/>
                <w:sz w:val="22"/>
                <w:szCs w:val="22"/>
              </w:rPr>
              <w:t xml:space="preserve"> Str., Kyiv, Ukraine 04080; duly represented by the Head of Coordination Council Mr.</w:t>
            </w:r>
            <w:r w:rsidR="00635EDB" w:rsidRPr="003728BA">
              <w:rPr>
                <w:rFonts w:ascii="Tahoma" w:hAnsi="Tahoma" w:cs="Tahoma"/>
                <w:sz w:val="22"/>
                <w:szCs w:val="22"/>
              </w:rPr>
              <w:t xml:space="preserve"> Dmytro </w:t>
            </w:r>
            <w:proofErr w:type="spellStart"/>
            <w:r w:rsidR="00635EDB" w:rsidRPr="003728BA">
              <w:rPr>
                <w:rFonts w:ascii="Tahoma" w:hAnsi="Tahoma" w:cs="Tahoma"/>
                <w:sz w:val="22"/>
                <w:szCs w:val="22"/>
              </w:rPr>
              <w:t>Sherembey</w:t>
            </w:r>
            <w:proofErr w:type="spellEnd"/>
            <w:r w:rsidR="00091025" w:rsidRPr="003728BA">
              <w:rPr>
                <w:rFonts w:ascii="Tahoma" w:hAnsi="Tahoma" w:cs="Tahoma"/>
                <w:sz w:val="22"/>
                <w:szCs w:val="22"/>
              </w:rPr>
              <w:t>, acting on the basis of Charter, on the one hand, and</w:t>
            </w:r>
          </w:p>
          <w:p w:rsidR="00941CA8" w:rsidRPr="003728BA" w:rsidRDefault="00941CA8">
            <w:pPr>
              <w:pStyle w:val="a3"/>
              <w:rPr>
                <w:rFonts w:ascii="Tahoma" w:hAnsi="Tahoma" w:cs="Tahoma"/>
                <w:sz w:val="22"/>
                <w:szCs w:val="22"/>
              </w:rPr>
            </w:pPr>
          </w:p>
          <w:p w:rsidR="00AF3CFE" w:rsidRPr="003728BA" w:rsidRDefault="00AF3CFE">
            <w:pPr>
              <w:pStyle w:val="a3"/>
              <w:rPr>
                <w:rFonts w:ascii="Tahoma" w:hAnsi="Tahoma" w:cs="Tahoma"/>
                <w:sz w:val="22"/>
                <w:szCs w:val="22"/>
              </w:rPr>
            </w:pPr>
          </w:p>
          <w:p w:rsidR="00883BB9" w:rsidRPr="000338DE" w:rsidRDefault="00F41D77" w:rsidP="00883BB9">
            <w:pPr>
              <w:pStyle w:val="2"/>
              <w:numPr>
                <w:ilvl w:val="0"/>
                <w:numId w:val="0"/>
              </w:numPr>
              <w:jc w:val="both"/>
              <w:rPr>
                <w:rFonts w:ascii="Tahoma" w:hAnsi="Tahoma" w:cs="Tahoma"/>
                <w:sz w:val="22"/>
                <w:szCs w:val="22"/>
                <w:lang w:val="en-GB"/>
              </w:rPr>
            </w:pPr>
            <w:r w:rsidRPr="000338DE">
              <w:rPr>
                <w:rFonts w:ascii="Tahoma" w:hAnsi="Tahoma" w:cs="Tahoma"/>
                <w:b/>
                <w:bCs/>
                <w:sz w:val="22"/>
                <w:szCs w:val="22"/>
                <w:lang w:val="en-GB"/>
              </w:rPr>
              <w:t>______________</w:t>
            </w:r>
            <w:r w:rsidR="009F2201" w:rsidRPr="003728BA">
              <w:rPr>
                <w:rFonts w:ascii="Tahoma" w:hAnsi="Tahoma" w:cs="Tahoma"/>
                <w:bCs/>
                <w:sz w:val="22"/>
                <w:szCs w:val="22"/>
                <w:lang w:val="uk-UA"/>
              </w:rPr>
              <w:t xml:space="preserve"> -  </w:t>
            </w:r>
            <w:r w:rsidR="009F2201" w:rsidRPr="003728BA">
              <w:rPr>
                <w:rFonts w:ascii="Tahoma" w:hAnsi="Tahoma" w:cs="Tahoma"/>
                <w:sz w:val="22"/>
                <w:szCs w:val="22"/>
              </w:rPr>
              <w:t>(hereinafter – the “</w:t>
            </w:r>
            <w:r w:rsidR="009F2201" w:rsidRPr="003728BA">
              <w:rPr>
                <w:rFonts w:ascii="Tahoma" w:hAnsi="Tahoma" w:cs="Tahoma"/>
                <w:b/>
                <w:sz w:val="22"/>
                <w:szCs w:val="22"/>
              </w:rPr>
              <w:t>Supplier”</w:t>
            </w:r>
            <w:r w:rsidR="009F2201" w:rsidRPr="003728BA">
              <w:rPr>
                <w:rFonts w:ascii="Tahoma" w:hAnsi="Tahoma" w:cs="Tahoma"/>
                <w:sz w:val="22"/>
                <w:szCs w:val="22"/>
              </w:rPr>
              <w:t>)</w:t>
            </w:r>
            <w:r w:rsidR="009F2201" w:rsidRPr="003728BA">
              <w:rPr>
                <w:rFonts w:ascii="Tahoma" w:hAnsi="Tahoma" w:cs="Tahoma"/>
                <w:b/>
                <w:sz w:val="22"/>
                <w:szCs w:val="22"/>
              </w:rPr>
              <w:t>,</w:t>
            </w:r>
            <w:r w:rsidR="009F2201" w:rsidRPr="003728BA">
              <w:rPr>
                <w:rFonts w:ascii="Tahoma" w:hAnsi="Tahoma" w:cs="Tahoma"/>
                <w:sz w:val="22"/>
                <w:szCs w:val="22"/>
              </w:rPr>
              <w:t xml:space="preserve"> </w:t>
            </w:r>
            <w:r w:rsidR="009F2201" w:rsidRPr="003728BA">
              <w:rPr>
                <w:rFonts w:ascii="Tahoma" w:eastAsia="PMingLiU" w:hAnsi="Tahoma" w:cs="Tahoma"/>
                <w:sz w:val="22"/>
                <w:szCs w:val="22"/>
              </w:rPr>
              <w:t xml:space="preserve">a company having its principal place of business at </w:t>
            </w:r>
            <w:r w:rsidR="00883BB9" w:rsidRPr="000338DE">
              <w:rPr>
                <w:rFonts w:ascii="Tahoma" w:hAnsi="Tahoma" w:cs="Tahoma"/>
                <w:sz w:val="22"/>
                <w:szCs w:val="22"/>
                <w:lang w:val="en-GB"/>
              </w:rPr>
              <w:t>_______________________</w:t>
            </w:r>
          </w:p>
          <w:p w:rsidR="00883BB9" w:rsidRPr="000338DE" w:rsidRDefault="00883BB9" w:rsidP="00883BB9">
            <w:pPr>
              <w:pStyle w:val="2"/>
              <w:numPr>
                <w:ilvl w:val="0"/>
                <w:numId w:val="0"/>
              </w:numPr>
              <w:jc w:val="both"/>
              <w:rPr>
                <w:rFonts w:ascii="Tahoma" w:hAnsi="Tahoma" w:cs="Tahoma"/>
                <w:sz w:val="22"/>
                <w:szCs w:val="22"/>
                <w:lang w:val="en-GB"/>
              </w:rPr>
            </w:pPr>
            <w:r w:rsidRPr="000338DE">
              <w:rPr>
                <w:rFonts w:ascii="Tahoma" w:hAnsi="Tahoma" w:cs="Tahoma"/>
                <w:sz w:val="22"/>
                <w:szCs w:val="22"/>
                <w:lang w:val="en-GB"/>
              </w:rPr>
              <w:t>________________________________________</w:t>
            </w:r>
          </w:p>
          <w:p w:rsidR="00883BB9" w:rsidRPr="003728BA" w:rsidRDefault="00883BB9" w:rsidP="00883BB9">
            <w:pPr>
              <w:pStyle w:val="2"/>
              <w:numPr>
                <w:ilvl w:val="0"/>
                <w:numId w:val="0"/>
              </w:numPr>
              <w:jc w:val="both"/>
              <w:rPr>
                <w:rFonts w:ascii="Tahoma" w:hAnsi="Tahoma" w:cs="Tahoma"/>
                <w:sz w:val="22"/>
                <w:szCs w:val="22"/>
                <w:lang w:val="en-GB"/>
              </w:rPr>
            </w:pPr>
            <w:r w:rsidRPr="000338DE">
              <w:rPr>
                <w:rFonts w:ascii="Tahoma" w:hAnsi="Tahoma" w:cs="Tahoma"/>
                <w:sz w:val="22"/>
                <w:szCs w:val="22"/>
                <w:lang w:val="en-GB"/>
              </w:rPr>
              <w:t>________________________________________</w:t>
            </w:r>
          </w:p>
          <w:p w:rsidR="00442EFA" w:rsidRPr="003728BA" w:rsidRDefault="00C06288" w:rsidP="005B6036">
            <w:pPr>
              <w:pStyle w:val="2"/>
              <w:numPr>
                <w:ilvl w:val="0"/>
                <w:numId w:val="0"/>
              </w:numPr>
              <w:jc w:val="both"/>
              <w:rPr>
                <w:rFonts w:ascii="Tahoma" w:hAnsi="Tahoma" w:cs="Tahoma"/>
                <w:sz w:val="22"/>
                <w:szCs w:val="22"/>
              </w:rPr>
            </w:pPr>
            <w:r w:rsidRPr="003728BA">
              <w:rPr>
                <w:rFonts w:ascii="Tahoma" w:hAnsi="Tahoma" w:cs="Tahoma"/>
                <w:sz w:val="22"/>
                <w:szCs w:val="22"/>
                <w:lang w:val="en-GB"/>
              </w:rPr>
              <w:t xml:space="preserve"> </w:t>
            </w:r>
            <w:proofErr w:type="gramStart"/>
            <w:r w:rsidR="009F2201" w:rsidRPr="003728BA">
              <w:rPr>
                <w:rFonts w:ascii="Tahoma" w:hAnsi="Tahoma" w:cs="Tahoma"/>
                <w:sz w:val="22"/>
                <w:szCs w:val="22"/>
              </w:rPr>
              <w:t>in</w:t>
            </w:r>
            <w:proofErr w:type="gramEnd"/>
            <w:r w:rsidR="009F2201" w:rsidRPr="003728BA">
              <w:rPr>
                <w:rFonts w:ascii="Tahoma" w:hAnsi="Tahoma" w:cs="Tahoma"/>
                <w:sz w:val="22"/>
                <w:szCs w:val="22"/>
              </w:rPr>
              <w:t xml:space="preserve"> the person of </w:t>
            </w:r>
            <w:r w:rsidR="00883BB9" w:rsidRPr="000338DE">
              <w:rPr>
                <w:rFonts w:ascii="Tahoma" w:hAnsi="Tahoma" w:cs="Tahoma"/>
                <w:sz w:val="22"/>
                <w:szCs w:val="22"/>
              </w:rPr>
              <w:t>____________</w:t>
            </w:r>
            <w:r w:rsidRPr="003728BA">
              <w:rPr>
                <w:rFonts w:ascii="Tahoma" w:hAnsi="Tahoma" w:cs="Tahoma"/>
                <w:sz w:val="22"/>
                <w:szCs w:val="22"/>
              </w:rPr>
              <w:t xml:space="preserve"> , </w:t>
            </w:r>
            <w:r w:rsidR="009F2201" w:rsidRPr="003728BA">
              <w:rPr>
                <w:rFonts w:ascii="Tahoma" w:eastAsia="PMingLiU" w:hAnsi="Tahoma" w:cs="Tahoma"/>
                <w:sz w:val="22"/>
                <w:szCs w:val="22"/>
              </w:rPr>
              <w:t xml:space="preserve">who acts in accordance with </w:t>
            </w:r>
            <w:r w:rsidR="005B6036" w:rsidRPr="003728BA">
              <w:rPr>
                <w:rFonts w:ascii="Tahoma" w:hAnsi="Tahoma" w:cs="Tahoma"/>
                <w:sz w:val="22"/>
                <w:szCs w:val="22"/>
                <w:lang w:val="uk-UA"/>
              </w:rPr>
              <w:softHyphen/>
            </w:r>
            <w:r w:rsidR="005B6036" w:rsidRPr="003728BA">
              <w:rPr>
                <w:rFonts w:ascii="Tahoma" w:hAnsi="Tahoma" w:cs="Tahoma"/>
                <w:sz w:val="22"/>
                <w:szCs w:val="22"/>
                <w:lang w:val="uk-UA"/>
              </w:rPr>
              <w:softHyphen/>
            </w:r>
            <w:r w:rsidR="005B6036" w:rsidRPr="003728BA">
              <w:rPr>
                <w:rFonts w:ascii="Tahoma" w:hAnsi="Tahoma" w:cs="Tahoma"/>
                <w:sz w:val="22"/>
                <w:szCs w:val="22"/>
                <w:lang w:val="uk-UA"/>
              </w:rPr>
              <w:softHyphen/>
            </w:r>
            <w:r w:rsidR="005B6036" w:rsidRPr="003728BA">
              <w:rPr>
                <w:rFonts w:ascii="Tahoma" w:hAnsi="Tahoma" w:cs="Tahoma"/>
                <w:sz w:val="22"/>
                <w:szCs w:val="22"/>
                <w:lang w:val="uk-UA"/>
              </w:rPr>
              <w:softHyphen/>
            </w:r>
            <w:r w:rsidR="005B6036" w:rsidRPr="000338DE">
              <w:rPr>
                <w:rFonts w:ascii="Tahoma" w:hAnsi="Tahoma" w:cs="Tahoma"/>
                <w:sz w:val="22"/>
                <w:szCs w:val="22"/>
              </w:rPr>
              <w:t>______________</w:t>
            </w:r>
            <w:r w:rsidRPr="003728BA">
              <w:rPr>
                <w:rFonts w:ascii="Tahoma" w:eastAsia="PMingLiU" w:hAnsi="Tahoma" w:cs="Tahoma"/>
                <w:sz w:val="22"/>
                <w:szCs w:val="22"/>
              </w:rPr>
              <w:t xml:space="preserve"> </w:t>
            </w:r>
            <w:r w:rsidR="009F2201" w:rsidRPr="003728BA">
              <w:rPr>
                <w:rFonts w:ascii="Tahoma" w:eastAsia="PMingLiU" w:hAnsi="Tahoma" w:cs="Tahoma"/>
                <w:sz w:val="22"/>
                <w:szCs w:val="22"/>
                <w:lang w:val="uk-UA"/>
              </w:rPr>
              <w:t>(</w:t>
            </w:r>
            <w:r w:rsidR="009F2201" w:rsidRPr="003728BA">
              <w:rPr>
                <w:rFonts w:ascii="Tahoma" w:hAnsi="Tahoma" w:cs="Tahoma"/>
                <w:sz w:val="22"/>
                <w:szCs w:val="22"/>
              </w:rPr>
              <w:t>being understood that Supplier and Customer are jointly defined as the “</w:t>
            </w:r>
            <w:r w:rsidR="009F2201" w:rsidRPr="003728BA">
              <w:rPr>
                <w:rFonts w:ascii="Tahoma" w:hAnsi="Tahoma" w:cs="Tahoma"/>
                <w:b/>
                <w:sz w:val="22"/>
                <w:szCs w:val="22"/>
              </w:rPr>
              <w:t>Parties</w:t>
            </w:r>
            <w:r w:rsidR="009F2201" w:rsidRPr="003728BA">
              <w:rPr>
                <w:rFonts w:ascii="Tahoma" w:hAnsi="Tahoma" w:cs="Tahoma"/>
                <w:sz w:val="22"/>
                <w:szCs w:val="22"/>
              </w:rPr>
              <w:t>”).</w:t>
            </w:r>
          </w:p>
        </w:tc>
      </w:tr>
      <w:tr w:rsidR="003728BA" w:rsidRPr="003728BA" w:rsidTr="00BD0246">
        <w:tc>
          <w:tcPr>
            <w:tcW w:w="5211" w:type="dxa"/>
          </w:tcPr>
          <w:p w:rsidR="00EC6094" w:rsidRPr="003728BA" w:rsidRDefault="00EC6094">
            <w:pPr>
              <w:pStyle w:val="a3"/>
              <w:tabs>
                <w:tab w:val="num" w:pos="540"/>
              </w:tabs>
              <w:rPr>
                <w:rFonts w:ascii="Tahoma" w:hAnsi="Tahoma" w:cs="Tahoma"/>
                <w:sz w:val="22"/>
                <w:szCs w:val="22"/>
                <w:lang w:val="uk-UA"/>
              </w:rPr>
            </w:pPr>
          </w:p>
        </w:tc>
        <w:tc>
          <w:tcPr>
            <w:tcW w:w="236" w:type="dxa"/>
          </w:tcPr>
          <w:p w:rsidR="00EC6094" w:rsidRPr="003728BA" w:rsidRDefault="00EC6094">
            <w:pPr>
              <w:rPr>
                <w:rFonts w:ascii="Tahoma" w:hAnsi="Tahoma" w:cs="Tahoma"/>
                <w:sz w:val="22"/>
                <w:szCs w:val="22"/>
                <w:lang w:val="en-GB"/>
              </w:rPr>
            </w:pPr>
          </w:p>
        </w:tc>
        <w:tc>
          <w:tcPr>
            <w:tcW w:w="5150" w:type="dxa"/>
          </w:tcPr>
          <w:p w:rsidR="00EC6094" w:rsidRPr="003728BA" w:rsidRDefault="00EC6094">
            <w:pPr>
              <w:pStyle w:val="a3"/>
              <w:rPr>
                <w:rFonts w:ascii="Tahoma" w:hAnsi="Tahoma" w:cs="Tahoma"/>
                <w:sz w:val="22"/>
                <w:szCs w:val="22"/>
              </w:rPr>
            </w:pPr>
          </w:p>
        </w:tc>
      </w:tr>
      <w:tr w:rsidR="003728BA" w:rsidRPr="003728BA" w:rsidTr="00BD0246">
        <w:tc>
          <w:tcPr>
            <w:tcW w:w="5211" w:type="dxa"/>
          </w:tcPr>
          <w:p w:rsidR="00442EFA" w:rsidRPr="003728BA" w:rsidRDefault="00442EFA">
            <w:pPr>
              <w:pStyle w:val="ListTitle"/>
              <w:numPr>
                <w:ilvl w:val="0"/>
                <w:numId w:val="2"/>
              </w:numPr>
              <w:rPr>
                <w:rFonts w:ascii="Tahoma" w:hAnsi="Tahoma" w:cs="Tahoma"/>
                <w:sz w:val="22"/>
                <w:szCs w:val="22"/>
                <w:u w:val="single"/>
                <w:lang w:val="uk-UA"/>
              </w:rPr>
            </w:pPr>
            <w:r w:rsidRPr="003728BA">
              <w:rPr>
                <w:rFonts w:ascii="Tahoma" w:hAnsi="Tahoma" w:cs="Tahoma"/>
                <w:sz w:val="22"/>
                <w:szCs w:val="22"/>
                <w:u w:val="single"/>
                <w:lang w:val="uk-UA"/>
              </w:rPr>
              <w:t>Предмет договор</w:t>
            </w:r>
            <w:r w:rsidR="00202EE8" w:rsidRPr="003728BA">
              <w:rPr>
                <w:rFonts w:ascii="Tahoma" w:hAnsi="Tahoma" w:cs="Tahoma"/>
                <w:sz w:val="22"/>
                <w:szCs w:val="22"/>
                <w:u w:val="single"/>
                <w:lang w:val="uk-UA"/>
              </w:rPr>
              <w:t>у</w:t>
            </w:r>
          </w:p>
          <w:p w:rsidR="00E416A1" w:rsidRPr="00484622" w:rsidRDefault="00E416A1" w:rsidP="00E416A1">
            <w:pPr>
              <w:pStyle w:val="a3"/>
              <w:rPr>
                <w:lang w:val="uk-UA"/>
              </w:rPr>
            </w:pPr>
          </w:p>
        </w:tc>
        <w:tc>
          <w:tcPr>
            <w:tcW w:w="236" w:type="dxa"/>
          </w:tcPr>
          <w:p w:rsidR="00442EFA" w:rsidRPr="003728BA" w:rsidRDefault="00442EFA">
            <w:pPr>
              <w:rPr>
                <w:rFonts w:ascii="Tahoma" w:hAnsi="Tahoma" w:cs="Tahoma"/>
                <w:sz w:val="22"/>
                <w:szCs w:val="22"/>
                <w:lang w:val="en-GB"/>
              </w:rPr>
            </w:pPr>
          </w:p>
        </w:tc>
        <w:tc>
          <w:tcPr>
            <w:tcW w:w="5150" w:type="dxa"/>
          </w:tcPr>
          <w:p w:rsidR="00442EFA" w:rsidRPr="003728BA" w:rsidRDefault="00442EFA">
            <w:pPr>
              <w:pStyle w:val="ListTitle"/>
              <w:numPr>
                <w:ilvl w:val="0"/>
                <w:numId w:val="12"/>
              </w:numPr>
              <w:rPr>
                <w:rFonts w:ascii="Tahoma" w:hAnsi="Tahoma" w:cs="Tahoma"/>
                <w:sz w:val="22"/>
                <w:szCs w:val="22"/>
                <w:u w:val="single"/>
                <w:lang w:val="uk-UA"/>
              </w:rPr>
            </w:pPr>
            <w:r w:rsidRPr="003728BA">
              <w:rPr>
                <w:rFonts w:ascii="Tahoma" w:hAnsi="Tahoma" w:cs="Tahoma"/>
                <w:sz w:val="22"/>
                <w:szCs w:val="22"/>
                <w:u w:val="single"/>
              </w:rPr>
              <w:t>Subject of agreement</w:t>
            </w:r>
          </w:p>
          <w:p w:rsidR="00E416A1" w:rsidRPr="00484622" w:rsidRDefault="00E416A1" w:rsidP="00E416A1">
            <w:pPr>
              <w:pStyle w:val="a3"/>
              <w:rPr>
                <w:lang w:val="uk-UA"/>
              </w:rPr>
            </w:pPr>
          </w:p>
        </w:tc>
      </w:tr>
      <w:tr w:rsidR="003728BA" w:rsidRPr="003728BA" w:rsidTr="00BD0246">
        <w:tc>
          <w:tcPr>
            <w:tcW w:w="5211" w:type="dxa"/>
          </w:tcPr>
          <w:p w:rsidR="004D676E" w:rsidRPr="003728BA" w:rsidRDefault="001A329C" w:rsidP="00B12612">
            <w:pPr>
              <w:pStyle w:val="a3"/>
              <w:numPr>
                <w:ilvl w:val="1"/>
                <w:numId w:val="12"/>
              </w:numPr>
              <w:tabs>
                <w:tab w:val="clear" w:pos="360"/>
                <w:tab w:val="left" w:pos="-720"/>
                <w:tab w:val="num" w:pos="0"/>
                <w:tab w:val="left" w:pos="540"/>
                <w:tab w:val="num" w:pos="720"/>
              </w:tabs>
              <w:suppressAutoHyphens/>
              <w:ind w:left="0" w:firstLine="0"/>
              <w:rPr>
                <w:rFonts w:ascii="Tahoma" w:hAnsi="Tahoma" w:cs="Tahoma"/>
                <w:sz w:val="22"/>
                <w:szCs w:val="22"/>
                <w:u w:val="single"/>
                <w:lang w:val="uk-UA"/>
              </w:rPr>
            </w:pPr>
            <w:r w:rsidRPr="003728BA">
              <w:rPr>
                <w:rFonts w:ascii="Tahoma" w:hAnsi="Tahoma" w:cs="Tahoma"/>
                <w:sz w:val="22"/>
                <w:szCs w:val="22"/>
                <w:lang w:val="uk-UA"/>
              </w:rPr>
              <w:t>За Ціну, яку Замовник сплачуватиме згідно Договору, Постачальник зобов’язується продати та поставити Товар Замовнику відповідно до умов</w:t>
            </w:r>
            <w:r w:rsidR="009E2C24" w:rsidRPr="003728BA">
              <w:rPr>
                <w:rFonts w:ascii="Tahoma" w:hAnsi="Tahoma" w:cs="Tahoma"/>
                <w:sz w:val="22"/>
                <w:szCs w:val="22"/>
                <w:lang w:val="uk-UA"/>
              </w:rPr>
              <w:t xml:space="preserve"> та положень</w:t>
            </w:r>
            <w:r w:rsidR="00B12612" w:rsidRPr="003728BA">
              <w:rPr>
                <w:rFonts w:ascii="Tahoma" w:hAnsi="Tahoma" w:cs="Tahoma"/>
                <w:sz w:val="22"/>
                <w:szCs w:val="22"/>
                <w:lang w:val="uk-UA"/>
              </w:rPr>
              <w:t>,</w:t>
            </w:r>
            <w:r w:rsidR="00B12612" w:rsidRPr="003728BA">
              <w:rPr>
                <w:rFonts w:ascii="Tahoma" w:hAnsi="Tahoma" w:cs="Tahoma"/>
                <w:sz w:val="22"/>
                <w:szCs w:val="22"/>
                <w:lang w:val="ru-RU"/>
              </w:rPr>
              <w:t xml:space="preserve"> </w:t>
            </w:r>
            <w:r w:rsidR="00B12612" w:rsidRPr="003728BA">
              <w:rPr>
                <w:rFonts w:ascii="Tahoma" w:hAnsi="Tahoma" w:cs="Tahoma"/>
                <w:sz w:val="22"/>
                <w:szCs w:val="22"/>
                <w:lang w:val="uk-UA"/>
              </w:rPr>
              <w:t>що зазначені нижче</w:t>
            </w:r>
            <w:r w:rsidR="00B12612" w:rsidRPr="003728BA">
              <w:rPr>
                <w:rFonts w:ascii="Tahoma" w:hAnsi="Tahoma" w:cs="Tahoma"/>
                <w:sz w:val="22"/>
                <w:szCs w:val="22"/>
                <w:lang w:val="ru-RU"/>
              </w:rPr>
              <w:t>, та у</w:t>
            </w:r>
            <w:r w:rsidRPr="003728BA">
              <w:rPr>
                <w:rFonts w:ascii="Tahoma" w:hAnsi="Tahoma" w:cs="Tahoma"/>
                <w:sz w:val="22"/>
                <w:szCs w:val="22"/>
                <w:lang w:val="uk-UA"/>
              </w:rPr>
              <w:t xml:space="preserve"> Специфікації.</w:t>
            </w:r>
          </w:p>
        </w:tc>
        <w:tc>
          <w:tcPr>
            <w:tcW w:w="236" w:type="dxa"/>
          </w:tcPr>
          <w:p w:rsidR="004D676E" w:rsidRPr="003728BA" w:rsidRDefault="004D676E">
            <w:pPr>
              <w:rPr>
                <w:rFonts w:ascii="Tahoma" w:hAnsi="Tahoma" w:cs="Tahoma"/>
                <w:sz w:val="22"/>
                <w:szCs w:val="22"/>
                <w:lang w:val="ru-RU"/>
              </w:rPr>
            </w:pPr>
          </w:p>
        </w:tc>
        <w:tc>
          <w:tcPr>
            <w:tcW w:w="5150" w:type="dxa"/>
          </w:tcPr>
          <w:p w:rsidR="004D676E" w:rsidRPr="003728BA" w:rsidRDefault="001A329C" w:rsidP="004D676E">
            <w:pPr>
              <w:pStyle w:val="ListTitle"/>
              <w:rPr>
                <w:rFonts w:ascii="Tahoma" w:hAnsi="Tahoma" w:cs="Tahoma"/>
                <w:b w:val="0"/>
                <w:sz w:val="22"/>
                <w:szCs w:val="22"/>
                <w:u w:val="single"/>
              </w:rPr>
            </w:pPr>
            <w:r w:rsidRPr="003728BA">
              <w:rPr>
                <w:rFonts w:ascii="Tahoma" w:hAnsi="Tahoma" w:cs="Tahoma"/>
                <w:b w:val="0"/>
                <w:sz w:val="22"/>
                <w:szCs w:val="22"/>
              </w:rPr>
              <w:t xml:space="preserve">1.1. In consideration of the Price to be paid by the Customer, Supplier hereby covenants to sell the </w:t>
            </w:r>
            <w:r w:rsidR="00991008" w:rsidRPr="003728BA">
              <w:rPr>
                <w:rFonts w:ascii="Tahoma" w:hAnsi="Tahoma" w:cs="Tahoma"/>
                <w:b w:val="0"/>
                <w:bCs/>
                <w:sz w:val="22"/>
                <w:szCs w:val="22"/>
              </w:rPr>
              <w:t>Products</w:t>
            </w:r>
            <w:r w:rsidRPr="003728BA">
              <w:rPr>
                <w:rFonts w:ascii="Tahoma" w:hAnsi="Tahoma" w:cs="Tahoma"/>
                <w:b w:val="0"/>
                <w:sz w:val="22"/>
                <w:szCs w:val="22"/>
              </w:rPr>
              <w:t xml:space="preserve">, and to supply the </w:t>
            </w:r>
            <w:r w:rsidR="00991008" w:rsidRPr="003728BA">
              <w:rPr>
                <w:rFonts w:ascii="Tahoma" w:hAnsi="Tahoma" w:cs="Tahoma"/>
                <w:b w:val="0"/>
                <w:bCs/>
                <w:sz w:val="22"/>
                <w:szCs w:val="22"/>
              </w:rPr>
              <w:t>Products</w:t>
            </w:r>
            <w:r w:rsidRPr="003728BA">
              <w:rPr>
                <w:rFonts w:ascii="Tahoma" w:hAnsi="Tahoma" w:cs="Tahoma"/>
                <w:b w:val="0"/>
                <w:sz w:val="22"/>
                <w:szCs w:val="22"/>
                <w:lang w:val="uk-UA"/>
              </w:rPr>
              <w:t xml:space="preserve"> </w:t>
            </w:r>
            <w:r w:rsidRPr="003728BA">
              <w:rPr>
                <w:rFonts w:ascii="Tahoma" w:hAnsi="Tahoma" w:cs="Tahoma"/>
                <w:b w:val="0"/>
                <w:sz w:val="22"/>
                <w:szCs w:val="22"/>
              </w:rPr>
              <w:t>to the Customer according to the terms and conditions provided herein and in the Specification(s).</w:t>
            </w:r>
          </w:p>
        </w:tc>
      </w:tr>
      <w:tr w:rsidR="003728BA" w:rsidRPr="003728BA" w:rsidTr="00BD0246">
        <w:tc>
          <w:tcPr>
            <w:tcW w:w="5211" w:type="dxa"/>
          </w:tcPr>
          <w:p w:rsidR="001A329C" w:rsidRPr="003728BA" w:rsidRDefault="001A329C" w:rsidP="004D676E">
            <w:pPr>
              <w:pStyle w:val="ListTitle"/>
              <w:rPr>
                <w:rFonts w:ascii="Tahoma" w:hAnsi="Tahoma" w:cs="Tahoma"/>
                <w:sz w:val="22"/>
                <w:szCs w:val="22"/>
                <w:u w:val="single"/>
                <w:lang w:val="uk-UA"/>
              </w:rPr>
            </w:pPr>
          </w:p>
        </w:tc>
        <w:tc>
          <w:tcPr>
            <w:tcW w:w="236" w:type="dxa"/>
          </w:tcPr>
          <w:p w:rsidR="001A329C" w:rsidRPr="003728BA" w:rsidRDefault="001A329C">
            <w:pPr>
              <w:rPr>
                <w:rFonts w:ascii="Tahoma" w:hAnsi="Tahoma" w:cs="Tahoma"/>
                <w:sz w:val="22"/>
                <w:szCs w:val="22"/>
              </w:rPr>
            </w:pPr>
          </w:p>
        </w:tc>
        <w:tc>
          <w:tcPr>
            <w:tcW w:w="5150" w:type="dxa"/>
          </w:tcPr>
          <w:p w:rsidR="001A329C" w:rsidRPr="003728BA" w:rsidRDefault="001A329C" w:rsidP="004D676E">
            <w:pPr>
              <w:pStyle w:val="ListTitle"/>
              <w:rPr>
                <w:rFonts w:ascii="Tahoma" w:hAnsi="Tahoma" w:cs="Tahoma"/>
                <w:sz w:val="22"/>
                <w:szCs w:val="22"/>
                <w:u w:val="single"/>
              </w:rPr>
            </w:pPr>
          </w:p>
        </w:tc>
      </w:tr>
      <w:tr w:rsidR="003728BA" w:rsidRPr="003728BA" w:rsidTr="00BD0246">
        <w:tc>
          <w:tcPr>
            <w:tcW w:w="5211" w:type="dxa"/>
          </w:tcPr>
          <w:p w:rsidR="001A329C" w:rsidRPr="003728BA" w:rsidRDefault="001A329C" w:rsidP="00E12DF6">
            <w:pPr>
              <w:pStyle w:val="a3"/>
              <w:numPr>
                <w:ilvl w:val="1"/>
                <w:numId w:val="12"/>
              </w:numPr>
              <w:tabs>
                <w:tab w:val="clear" w:pos="360"/>
                <w:tab w:val="left" w:pos="-720"/>
                <w:tab w:val="num" w:pos="0"/>
                <w:tab w:val="left" w:pos="540"/>
              </w:tabs>
              <w:suppressAutoHyphens/>
              <w:ind w:left="0" w:firstLine="0"/>
              <w:rPr>
                <w:rFonts w:ascii="Tahoma" w:hAnsi="Tahoma" w:cs="Tahoma"/>
                <w:sz w:val="22"/>
                <w:szCs w:val="22"/>
                <w:lang w:val="uk-UA"/>
              </w:rPr>
            </w:pPr>
            <w:r w:rsidRPr="003728BA">
              <w:rPr>
                <w:rFonts w:ascii="Tahoma" w:hAnsi="Tahoma" w:cs="Tahoma"/>
                <w:sz w:val="22"/>
                <w:szCs w:val="22"/>
                <w:lang w:val="uk-UA"/>
              </w:rPr>
              <w:t xml:space="preserve">Цей Договір укладено з метою придбання Замовником товарів, які в подальшому, будуть безоплатно передані Замовником у якості благодійної </w:t>
            </w:r>
            <w:r w:rsidR="00E60407" w:rsidRPr="003728BA">
              <w:rPr>
                <w:rFonts w:ascii="Tahoma" w:hAnsi="Tahoma" w:cs="Tahoma"/>
                <w:sz w:val="22"/>
                <w:szCs w:val="22"/>
                <w:lang w:val="uk-UA"/>
              </w:rPr>
              <w:t xml:space="preserve">допомоги </w:t>
            </w:r>
            <w:r w:rsidR="005358D9" w:rsidRPr="003728BA">
              <w:rPr>
                <w:rFonts w:ascii="Tahoma" w:hAnsi="Tahoma" w:cs="Tahoma"/>
                <w:sz w:val="22"/>
                <w:szCs w:val="22"/>
                <w:lang w:val="uk-UA"/>
              </w:rPr>
              <w:t>(</w:t>
            </w:r>
            <w:r w:rsidRPr="003728BA">
              <w:rPr>
                <w:rFonts w:ascii="Tahoma" w:hAnsi="Tahoma" w:cs="Tahoma"/>
                <w:sz w:val="22"/>
                <w:szCs w:val="22"/>
                <w:lang w:val="uk-UA"/>
              </w:rPr>
              <w:t>або гуманітарної</w:t>
            </w:r>
            <w:r w:rsidR="006A048A" w:rsidRPr="003728BA">
              <w:rPr>
                <w:rFonts w:ascii="Tahoma" w:hAnsi="Tahoma" w:cs="Tahoma"/>
                <w:sz w:val="22"/>
                <w:szCs w:val="22"/>
                <w:lang w:val="uk-UA"/>
              </w:rPr>
              <w:t xml:space="preserve"> </w:t>
            </w:r>
            <w:r w:rsidR="00E60407" w:rsidRPr="003728BA">
              <w:rPr>
                <w:rFonts w:ascii="Tahoma" w:hAnsi="Tahoma" w:cs="Tahoma"/>
                <w:sz w:val="22"/>
                <w:szCs w:val="22"/>
                <w:lang w:val="uk-UA"/>
              </w:rPr>
              <w:t>допомоги</w:t>
            </w:r>
            <w:r w:rsidR="005358D9" w:rsidRPr="003728BA">
              <w:rPr>
                <w:rFonts w:ascii="Tahoma" w:hAnsi="Tahoma" w:cs="Tahoma"/>
                <w:sz w:val="22"/>
                <w:szCs w:val="22"/>
                <w:lang w:val="uk-UA"/>
              </w:rPr>
              <w:t>,</w:t>
            </w:r>
            <w:r w:rsidR="00E60407" w:rsidRPr="003728BA">
              <w:rPr>
                <w:rFonts w:ascii="Tahoma" w:hAnsi="Tahoma" w:cs="Tahoma"/>
                <w:sz w:val="22"/>
                <w:szCs w:val="22"/>
                <w:lang w:val="uk-UA"/>
              </w:rPr>
              <w:t xml:space="preserve"> </w:t>
            </w:r>
            <w:r w:rsidR="006A048A" w:rsidRPr="003728BA">
              <w:rPr>
                <w:rFonts w:ascii="Tahoma" w:hAnsi="Tahoma" w:cs="Tahoma"/>
                <w:sz w:val="22"/>
                <w:szCs w:val="22"/>
                <w:lang w:val="uk-UA"/>
              </w:rPr>
              <w:t>у разі надання такого статусу</w:t>
            </w:r>
            <w:r w:rsidR="00E60407" w:rsidRPr="003728BA">
              <w:rPr>
                <w:rFonts w:ascii="Tahoma" w:hAnsi="Tahoma" w:cs="Tahoma"/>
                <w:sz w:val="22"/>
                <w:szCs w:val="22"/>
                <w:lang w:val="uk-UA"/>
              </w:rPr>
              <w:t xml:space="preserve"> </w:t>
            </w:r>
            <w:r w:rsidR="00C737F3" w:rsidRPr="003728BA">
              <w:rPr>
                <w:rFonts w:ascii="Tahoma" w:hAnsi="Tahoma" w:cs="Tahoma"/>
                <w:sz w:val="22"/>
                <w:szCs w:val="22"/>
                <w:lang w:val="uk-UA"/>
              </w:rPr>
              <w:t xml:space="preserve">відповідно до </w:t>
            </w:r>
            <w:r w:rsidR="009B250F" w:rsidRPr="003728BA">
              <w:rPr>
                <w:rFonts w:ascii="Tahoma" w:hAnsi="Tahoma" w:cs="Tahoma"/>
                <w:sz w:val="22"/>
                <w:szCs w:val="22"/>
                <w:lang w:val="uk-UA"/>
              </w:rPr>
              <w:t xml:space="preserve">діючого </w:t>
            </w:r>
            <w:r w:rsidR="00C737F3" w:rsidRPr="003728BA">
              <w:rPr>
                <w:rFonts w:ascii="Tahoma" w:hAnsi="Tahoma" w:cs="Tahoma"/>
                <w:sz w:val="22"/>
                <w:szCs w:val="22"/>
                <w:lang w:val="uk-UA"/>
              </w:rPr>
              <w:t>законодавства України</w:t>
            </w:r>
            <w:r w:rsidR="006A048A" w:rsidRPr="003728BA">
              <w:rPr>
                <w:rFonts w:ascii="Tahoma" w:hAnsi="Tahoma" w:cs="Tahoma"/>
                <w:sz w:val="22"/>
                <w:szCs w:val="22"/>
                <w:lang w:val="uk-UA"/>
              </w:rPr>
              <w:t>)</w:t>
            </w:r>
            <w:r w:rsidR="00630997" w:rsidRPr="003728BA">
              <w:rPr>
                <w:rFonts w:ascii="Tahoma" w:hAnsi="Tahoma" w:cs="Tahoma"/>
                <w:sz w:val="22"/>
                <w:szCs w:val="22"/>
                <w:lang w:val="uk-UA"/>
              </w:rPr>
              <w:t xml:space="preserve"> у відповідності до укладених договорів</w:t>
            </w:r>
            <w:r w:rsidR="00F41946" w:rsidRPr="003728BA">
              <w:rPr>
                <w:rFonts w:ascii="Tahoma" w:hAnsi="Tahoma" w:cs="Tahoma"/>
                <w:sz w:val="22"/>
                <w:szCs w:val="22"/>
                <w:lang w:val="uk-UA"/>
              </w:rPr>
              <w:t xml:space="preserve"> до </w:t>
            </w:r>
            <w:r w:rsidRPr="003728BA">
              <w:rPr>
                <w:rFonts w:ascii="Tahoma" w:hAnsi="Tahoma" w:cs="Tahoma"/>
                <w:sz w:val="22"/>
                <w:szCs w:val="22"/>
                <w:lang w:val="uk-UA"/>
              </w:rPr>
              <w:t>заклад</w:t>
            </w:r>
            <w:r w:rsidR="00F41946" w:rsidRPr="003728BA">
              <w:rPr>
                <w:rFonts w:ascii="Tahoma" w:hAnsi="Tahoma" w:cs="Tahoma"/>
                <w:sz w:val="22"/>
                <w:szCs w:val="22"/>
                <w:lang w:val="uk-UA"/>
              </w:rPr>
              <w:t>ів</w:t>
            </w:r>
            <w:r w:rsidRPr="003728BA">
              <w:rPr>
                <w:rFonts w:ascii="Tahoma" w:hAnsi="Tahoma" w:cs="Tahoma"/>
                <w:sz w:val="22"/>
                <w:szCs w:val="22"/>
                <w:lang w:val="uk-UA"/>
              </w:rPr>
              <w:t xml:space="preserve"> </w:t>
            </w:r>
            <w:r w:rsidR="00E12DF6" w:rsidRPr="003728BA">
              <w:rPr>
                <w:rFonts w:ascii="Tahoma" w:hAnsi="Tahoma" w:cs="Tahoma"/>
                <w:sz w:val="22"/>
                <w:szCs w:val="22"/>
                <w:lang w:val="uk-UA"/>
              </w:rPr>
              <w:t xml:space="preserve">України </w:t>
            </w:r>
            <w:r w:rsidRPr="003728BA">
              <w:rPr>
                <w:rFonts w:ascii="Tahoma" w:hAnsi="Tahoma" w:cs="Tahoma"/>
                <w:sz w:val="22"/>
                <w:szCs w:val="22"/>
                <w:lang w:val="uk-UA"/>
              </w:rPr>
              <w:t>державної або комунальної форм власності</w:t>
            </w:r>
            <w:r w:rsidR="000547FB" w:rsidRPr="003728BA">
              <w:rPr>
                <w:rFonts w:ascii="Tahoma" w:hAnsi="Tahoma" w:cs="Tahoma"/>
                <w:sz w:val="22"/>
                <w:szCs w:val="22"/>
                <w:lang w:val="uk-UA"/>
              </w:rPr>
              <w:t>, у тому числі, але не обмежуючись,</w:t>
            </w:r>
            <w:r w:rsidR="00F41946" w:rsidRPr="003728BA">
              <w:rPr>
                <w:rFonts w:ascii="Tahoma" w:hAnsi="Tahoma" w:cs="Tahoma"/>
                <w:sz w:val="22"/>
                <w:szCs w:val="22"/>
                <w:lang w:val="uk-UA"/>
              </w:rPr>
              <w:t xml:space="preserve"> </w:t>
            </w:r>
            <w:r w:rsidR="00883BB9" w:rsidRPr="003728BA">
              <w:rPr>
                <w:rFonts w:ascii="Tahoma" w:hAnsi="Tahoma" w:cs="Tahoma"/>
                <w:sz w:val="22"/>
                <w:szCs w:val="22"/>
                <w:lang w:val="uk-UA"/>
              </w:rPr>
              <w:t xml:space="preserve">до Державної установи «Український центр контролю за соціально </w:t>
            </w:r>
            <w:r w:rsidR="00883BB9" w:rsidRPr="003728BA">
              <w:rPr>
                <w:rFonts w:ascii="Tahoma" w:hAnsi="Tahoma" w:cs="Tahoma"/>
                <w:sz w:val="22"/>
                <w:szCs w:val="22"/>
                <w:lang w:val="uk-UA"/>
              </w:rPr>
              <w:lastRenderedPageBreak/>
              <w:t xml:space="preserve">небезпечними хворобами Міністерства охорони здоров’я України», </w:t>
            </w:r>
            <w:r w:rsidR="00D95418" w:rsidRPr="003728BA">
              <w:rPr>
                <w:rFonts w:ascii="Tahoma" w:hAnsi="Tahoma" w:cs="Tahoma"/>
                <w:sz w:val="22"/>
                <w:szCs w:val="22"/>
                <w:lang w:val="uk-UA"/>
              </w:rPr>
              <w:t xml:space="preserve">та/або </w:t>
            </w:r>
            <w:r w:rsidR="00F41946" w:rsidRPr="003728BA">
              <w:rPr>
                <w:rFonts w:ascii="Tahoma" w:hAnsi="Tahoma" w:cs="Tahoma"/>
                <w:sz w:val="22"/>
                <w:szCs w:val="22"/>
                <w:lang w:val="uk-UA"/>
              </w:rPr>
              <w:t>до Державної установи «Інститут епідеміології та інфекційних хвороб ім. Л.В.</w:t>
            </w:r>
            <w:proofErr w:type="spellStart"/>
            <w:r w:rsidR="00F41946" w:rsidRPr="003728BA">
              <w:rPr>
                <w:rFonts w:ascii="Tahoma" w:hAnsi="Tahoma" w:cs="Tahoma"/>
                <w:sz w:val="22"/>
                <w:szCs w:val="22"/>
                <w:lang w:val="uk-UA"/>
              </w:rPr>
              <w:t>Громашевського</w:t>
            </w:r>
            <w:proofErr w:type="spellEnd"/>
            <w:r w:rsidR="00F41946" w:rsidRPr="003728BA">
              <w:rPr>
                <w:rFonts w:ascii="Tahoma" w:hAnsi="Tahoma" w:cs="Tahoma"/>
                <w:sz w:val="22"/>
                <w:szCs w:val="22"/>
                <w:lang w:val="uk-UA"/>
              </w:rPr>
              <w:t xml:space="preserve"> Академії медичних наук України»</w:t>
            </w:r>
            <w:r w:rsidR="00D95418" w:rsidRPr="003728BA">
              <w:rPr>
                <w:rFonts w:ascii="Tahoma" w:hAnsi="Tahoma" w:cs="Tahoma"/>
                <w:sz w:val="22"/>
                <w:szCs w:val="22"/>
                <w:lang w:val="uk-UA"/>
              </w:rPr>
              <w:t>,</w:t>
            </w:r>
            <w:r w:rsidR="00F41946" w:rsidRPr="003728BA">
              <w:rPr>
                <w:rFonts w:ascii="Tahoma" w:hAnsi="Tahoma" w:cs="Tahoma"/>
                <w:sz w:val="22"/>
                <w:szCs w:val="22"/>
                <w:lang w:val="uk-UA"/>
              </w:rPr>
              <w:t xml:space="preserve"> та/або до Державної пенітенціарної служби України</w:t>
            </w:r>
            <w:r w:rsidR="00FA2009" w:rsidRPr="003728BA">
              <w:rPr>
                <w:rFonts w:ascii="Tahoma" w:hAnsi="Tahoma" w:cs="Tahoma"/>
                <w:sz w:val="22"/>
                <w:szCs w:val="22"/>
                <w:lang w:val="uk-UA"/>
              </w:rPr>
              <w:t xml:space="preserve"> (або її установ та організацій)</w:t>
            </w:r>
            <w:r w:rsidRPr="003728BA">
              <w:rPr>
                <w:rFonts w:ascii="Tahoma" w:hAnsi="Tahoma" w:cs="Tahoma"/>
                <w:sz w:val="22"/>
                <w:szCs w:val="22"/>
                <w:lang w:val="uk-UA"/>
              </w:rPr>
              <w:t>,</w:t>
            </w:r>
            <w:r w:rsidR="00257C7C" w:rsidRPr="003728BA">
              <w:rPr>
                <w:rFonts w:ascii="Tahoma" w:hAnsi="Tahoma" w:cs="Tahoma"/>
                <w:sz w:val="22"/>
                <w:szCs w:val="22"/>
                <w:lang w:val="uk-UA"/>
              </w:rPr>
              <w:t xml:space="preserve"> або до інших установ та організацій</w:t>
            </w:r>
            <w:r w:rsidRPr="003728BA">
              <w:rPr>
                <w:rFonts w:ascii="Tahoma" w:hAnsi="Tahoma" w:cs="Tahoma"/>
                <w:sz w:val="22"/>
                <w:szCs w:val="22"/>
                <w:lang w:val="uk-UA"/>
              </w:rPr>
              <w:t xml:space="preserve"> для безкоштовного лікування хворих на ВІЛ-інфекцію/СНІД в України.</w:t>
            </w:r>
          </w:p>
          <w:p w:rsidR="0002649C" w:rsidRPr="003728BA" w:rsidRDefault="005822BE" w:rsidP="00593F99">
            <w:pPr>
              <w:pStyle w:val="a3"/>
              <w:tabs>
                <w:tab w:val="left" w:pos="-720"/>
                <w:tab w:val="left" w:pos="540"/>
              </w:tabs>
              <w:suppressAutoHyphens/>
              <w:rPr>
                <w:rFonts w:ascii="Tahoma" w:hAnsi="Tahoma" w:cs="Tahoma"/>
                <w:sz w:val="22"/>
                <w:szCs w:val="22"/>
                <w:lang w:val="uk-UA"/>
              </w:rPr>
            </w:pPr>
            <w:r w:rsidRPr="003728BA">
              <w:rPr>
                <w:rFonts w:ascii="Tahoma" w:hAnsi="Tahoma" w:cs="Tahoma"/>
                <w:sz w:val="22"/>
                <w:szCs w:val="22"/>
                <w:lang w:val="uk-UA"/>
              </w:rPr>
              <w:t xml:space="preserve">1.2.1. </w:t>
            </w:r>
            <w:r w:rsidR="0002649C" w:rsidRPr="003728BA">
              <w:rPr>
                <w:rFonts w:ascii="Tahoma" w:hAnsi="Tahoma" w:cs="Tahoma"/>
                <w:sz w:val="22"/>
                <w:szCs w:val="22"/>
                <w:lang w:val="uk-UA"/>
              </w:rPr>
              <w:t xml:space="preserve">Даний Договір виконується в рамках Програми </w:t>
            </w:r>
            <w:r w:rsidR="00C446F9" w:rsidRPr="003728BA">
              <w:rPr>
                <w:rFonts w:ascii="Tahoma" w:hAnsi="Tahoma" w:cs="Tahoma"/>
                <w:sz w:val="22"/>
                <w:szCs w:val="22"/>
                <w:lang w:val="uk-UA"/>
              </w:rPr>
              <w:t>«</w:t>
            </w:r>
            <w:r w:rsidR="00C446F9" w:rsidRPr="003728BA">
              <w:rPr>
                <w:rFonts w:ascii="Tahoma" w:hAnsi="Tahoma" w:cs="Tahoma"/>
                <w:sz w:val="22"/>
                <w:szCs w:val="22"/>
              </w:rPr>
              <w:t>Investing</w:t>
            </w:r>
            <w:r w:rsidR="00C446F9" w:rsidRPr="003728BA">
              <w:rPr>
                <w:rFonts w:ascii="Tahoma" w:hAnsi="Tahoma" w:cs="Tahoma"/>
                <w:sz w:val="22"/>
                <w:szCs w:val="22"/>
                <w:lang w:val="uk-UA"/>
              </w:rPr>
              <w:t xml:space="preserve"> </w:t>
            </w:r>
            <w:r w:rsidR="00C446F9" w:rsidRPr="003728BA">
              <w:rPr>
                <w:rFonts w:ascii="Tahoma" w:hAnsi="Tahoma" w:cs="Tahoma"/>
                <w:sz w:val="22"/>
                <w:szCs w:val="22"/>
              </w:rPr>
              <w:t>for</w:t>
            </w:r>
            <w:r w:rsidR="00C446F9" w:rsidRPr="003728BA">
              <w:rPr>
                <w:rFonts w:ascii="Tahoma" w:hAnsi="Tahoma" w:cs="Tahoma"/>
                <w:sz w:val="22"/>
                <w:szCs w:val="22"/>
                <w:lang w:val="uk-UA"/>
              </w:rPr>
              <w:t xml:space="preserve"> </w:t>
            </w:r>
            <w:r w:rsidR="00C446F9" w:rsidRPr="003728BA">
              <w:rPr>
                <w:rFonts w:ascii="Tahoma" w:hAnsi="Tahoma" w:cs="Tahoma"/>
                <w:sz w:val="22"/>
                <w:szCs w:val="22"/>
              </w:rPr>
              <w:t>impact</w:t>
            </w:r>
            <w:r w:rsidR="00C446F9" w:rsidRPr="003728BA">
              <w:rPr>
                <w:rFonts w:ascii="Tahoma" w:hAnsi="Tahoma" w:cs="Tahoma"/>
                <w:sz w:val="22"/>
                <w:szCs w:val="22"/>
                <w:lang w:val="uk-UA"/>
              </w:rPr>
              <w:t xml:space="preserve"> </w:t>
            </w:r>
            <w:r w:rsidR="00C446F9" w:rsidRPr="003728BA">
              <w:rPr>
                <w:rFonts w:ascii="Tahoma" w:hAnsi="Tahoma" w:cs="Tahoma"/>
                <w:sz w:val="22"/>
                <w:szCs w:val="22"/>
              </w:rPr>
              <w:t>against</w:t>
            </w:r>
            <w:r w:rsidR="00C446F9" w:rsidRPr="003728BA">
              <w:rPr>
                <w:rFonts w:ascii="Tahoma" w:hAnsi="Tahoma" w:cs="Tahoma"/>
                <w:sz w:val="22"/>
                <w:szCs w:val="22"/>
                <w:lang w:val="uk-UA"/>
              </w:rPr>
              <w:t xml:space="preserve"> </w:t>
            </w:r>
            <w:r w:rsidR="00C446F9" w:rsidRPr="003728BA">
              <w:rPr>
                <w:rFonts w:ascii="Tahoma" w:hAnsi="Tahoma" w:cs="Tahoma"/>
                <w:sz w:val="22"/>
                <w:szCs w:val="22"/>
              </w:rPr>
              <w:t>Tuberculosis</w:t>
            </w:r>
            <w:r w:rsidR="00C446F9" w:rsidRPr="003728BA">
              <w:rPr>
                <w:rFonts w:ascii="Tahoma" w:hAnsi="Tahoma" w:cs="Tahoma"/>
                <w:sz w:val="22"/>
                <w:szCs w:val="22"/>
                <w:lang w:val="uk-UA"/>
              </w:rPr>
              <w:t xml:space="preserve"> </w:t>
            </w:r>
            <w:r w:rsidR="00C446F9" w:rsidRPr="003728BA">
              <w:rPr>
                <w:rFonts w:ascii="Tahoma" w:hAnsi="Tahoma" w:cs="Tahoma"/>
                <w:sz w:val="22"/>
                <w:szCs w:val="22"/>
              </w:rPr>
              <w:t>and</w:t>
            </w:r>
            <w:r w:rsidR="00C446F9" w:rsidRPr="003728BA">
              <w:rPr>
                <w:rFonts w:ascii="Tahoma" w:hAnsi="Tahoma" w:cs="Tahoma"/>
                <w:sz w:val="22"/>
                <w:szCs w:val="22"/>
                <w:lang w:val="uk-UA"/>
              </w:rPr>
              <w:t xml:space="preserve"> </w:t>
            </w:r>
            <w:r w:rsidR="00C446F9" w:rsidRPr="003728BA">
              <w:rPr>
                <w:rFonts w:ascii="Tahoma" w:hAnsi="Tahoma" w:cs="Tahoma"/>
                <w:sz w:val="22"/>
                <w:szCs w:val="22"/>
              </w:rPr>
              <w:t>HIV</w:t>
            </w:r>
            <w:r w:rsidR="00C446F9" w:rsidRPr="003728BA">
              <w:rPr>
                <w:rFonts w:ascii="Tahoma" w:hAnsi="Tahoma" w:cs="Tahoma"/>
                <w:sz w:val="22"/>
                <w:szCs w:val="22"/>
                <w:lang w:val="uk-UA"/>
              </w:rPr>
              <w:t xml:space="preserve">» (переклад на українську мову: «Інвестиції у вплив на туберкульоз та ВІЛ») відповідно до Договору про надання гранту від 23 лютого 2015 року між Отримувачем та </w:t>
            </w:r>
            <w:r w:rsidR="009B250F" w:rsidRPr="003728BA">
              <w:rPr>
                <w:rFonts w:ascii="Tahoma" w:hAnsi="Tahoma" w:cs="Tahoma"/>
                <w:sz w:val="22"/>
                <w:szCs w:val="22"/>
                <w:lang w:val="uk-UA"/>
              </w:rPr>
              <w:t xml:space="preserve">Глобальним фондом для боротьби </w:t>
            </w:r>
            <w:r w:rsidR="00C446F9" w:rsidRPr="003728BA">
              <w:rPr>
                <w:rFonts w:ascii="Tahoma" w:hAnsi="Tahoma" w:cs="Tahoma"/>
                <w:sz w:val="22"/>
                <w:szCs w:val="22"/>
                <w:lang w:val="uk-UA"/>
              </w:rPr>
              <w:t>з</w:t>
            </w:r>
            <w:r w:rsidR="009B250F" w:rsidRPr="003728BA">
              <w:rPr>
                <w:rFonts w:ascii="Tahoma" w:hAnsi="Tahoma" w:cs="Tahoma"/>
                <w:sz w:val="22"/>
                <w:szCs w:val="22"/>
                <w:lang w:val="uk-UA"/>
              </w:rPr>
              <w:t>і</w:t>
            </w:r>
            <w:r w:rsidR="00C446F9" w:rsidRPr="003728BA">
              <w:rPr>
                <w:rFonts w:ascii="Tahoma" w:hAnsi="Tahoma" w:cs="Tahoma"/>
                <w:sz w:val="22"/>
                <w:szCs w:val="22"/>
                <w:lang w:val="uk-UA"/>
              </w:rPr>
              <w:t xml:space="preserve"> </w:t>
            </w:r>
            <w:proofErr w:type="spellStart"/>
            <w:r w:rsidR="00C446F9" w:rsidRPr="003728BA">
              <w:rPr>
                <w:rFonts w:ascii="Tahoma" w:hAnsi="Tahoma" w:cs="Tahoma"/>
                <w:sz w:val="22"/>
                <w:szCs w:val="22"/>
                <w:lang w:val="uk-UA"/>
              </w:rPr>
              <w:t>СНІДом</w:t>
            </w:r>
            <w:proofErr w:type="spellEnd"/>
            <w:r w:rsidR="00C446F9" w:rsidRPr="003728BA">
              <w:rPr>
                <w:rFonts w:ascii="Tahoma" w:hAnsi="Tahoma" w:cs="Tahoma"/>
                <w:sz w:val="22"/>
                <w:szCs w:val="22"/>
                <w:lang w:val="uk-UA"/>
              </w:rPr>
              <w:t>, туберкульозом та малярією, номер гранту: 614, назва гранту UKR-C-AUN.</w:t>
            </w:r>
          </w:p>
          <w:p w:rsidR="000C325B" w:rsidRPr="003728BA" w:rsidRDefault="000C325B" w:rsidP="009D4A10">
            <w:pPr>
              <w:pStyle w:val="a3"/>
              <w:tabs>
                <w:tab w:val="left" w:pos="-720"/>
                <w:tab w:val="left" w:pos="540"/>
              </w:tabs>
              <w:suppressAutoHyphens/>
              <w:rPr>
                <w:rFonts w:ascii="Tahoma" w:hAnsi="Tahoma" w:cs="Tahoma"/>
                <w:sz w:val="22"/>
                <w:szCs w:val="22"/>
                <w:lang w:val="uk-UA"/>
              </w:rPr>
            </w:pPr>
            <w:r w:rsidRPr="003728BA">
              <w:rPr>
                <w:rFonts w:ascii="Tahoma" w:hAnsi="Tahoma" w:cs="Tahoma"/>
                <w:sz w:val="22"/>
                <w:szCs w:val="22"/>
                <w:lang w:val="uk-UA"/>
              </w:rPr>
              <w:t>В Специфікації може бути зазначено назву іншої Програми та реквізити відповідного договору.</w:t>
            </w:r>
          </w:p>
        </w:tc>
        <w:tc>
          <w:tcPr>
            <w:tcW w:w="236" w:type="dxa"/>
          </w:tcPr>
          <w:p w:rsidR="001A329C" w:rsidRPr="003728BA" w:rsidRDefault="001A329C">
            <w:pPr>
              <w:rPr>
                <w:rFonts w:ascii="Tahoma" w:hAnsi="Tahoma" w:cs="Tahoma"/>
                <w:sz w:val="22"/>
                <w:szCs w:val="22"/>
                <w:lang w:val="uk-UA"/>
              </w:rPr>
            </w:pPr>
          </w:p>
        </w:tc>
        <w:tc>
          <w:tcPr>
            <w:tcW w:w="5150" w:type="dxa"/>
          </w:tcPr>
          <w:p w:rsidR="001A329C" w:rsidRPr="003728BA" w:rsidRDefault="001A329C" w:rsidP="009657AE">
            <w:pPr>
              <w:jc w:val="both"/>
              <w:rPr>
                <w:rFonts w:ascii="Tahoma" w:hAnsi="Tahoma" w:cs="Tahoma"/>
                <w:sz w:val="22"/>
                <w:szCs w:val="22"/>
              </w:rPr>
            </w:pPr>
            <w:r w:rsidRPr="003728BA">
              <w:rPr>
                <w:rFonts w:ascii="Tahoma" w:hAnsi="Tahoma" w:cs="Tahoma"/>
                <w:sz w:val="22"/>
                <w:szCs w:val="22"/>
              </w:rPr>
              <w:t xml:space="preserve">1.2. This Agreement is concluded with the purpose of Customer’s purchasing </w:t>
            </w:r>
            <w:r w:rsidR="00991008" w:rsidRPr="003728BA">
              <w:rPr>
                <w:rFonts w:ascii="Tahoma" w:hAnsi="Tahoma" w:cs="Tahoma"/>
                <w:bCs/>
                <w:sz w:val="22"/>
                <w:szCs w:val="22"/>
              </w:rPr>
              <w:t>Products</w:t>
            </w:r>
            <w:r w:rsidRPr="003728BA">
              <w:rPr>
                <w:rFonts w:ascii="Tahoma" w:hAnsi="Tahoma" w:cs="Tahoma"/>
                <w:sz w:val="22"/>
                <w:szCs w:val="22"/>
              </w:rPr>
              <w:t xml:space="preserve"> which subsequently will be transferred by the Customer free of charge as a charitable</w:t>
            </w:r>
            <w:r w:rsidR="00E60407" w:rsidRPr="003728BA">
              <w:rPr>
                <w:rFonts w:ascii="Tahoma" w:hAnsi="Tahoma" w:cs="Tahoma"/>
                <w:sz w:val="22"/>
                <w:szCs w:val="22"/>
              </w:rPr>
              <w:t xml:space="preserve"> aid</w:t>
            </w:r>
            <w:r w:rsidRPr="003728BA">
              <w:rPr>
                <w:rFonts w:ascii="Tahoma" w:hAnsi="Tahoma" w:cs="Tahoma"/>
                <w:sz w:val="22"/>
                <w:szCs w:val="22"/>
              </w:rPr>
              <w:t xml:space="preserve"> </w:t>
            </w:r>
            <w:r w:rsidR="005358D9" w:rsidRPr="003728BA">
              <w:rPr>
                <w:rFonts w:ascii="Tahoma" w:hAnsi="Tahoma" w:cs="Tahoma"/>
                <w:sz w:val="22"/>
                <w:szCs w:val="22"/>
                <w:lang w:val="uk-UA"/>
              </w:rPr>
              <w:t>(</w:t>
            </w:r>
            <w:r w:rsidRPr="003728BA">
              <w:rPr>
                <w:rFonts w:ascii="Tahoma" w:hAnsi="Tahoma" w:cs="Tahoma"/>
                <w:sz w:val="22"/>
                <w:szCs w:val="22"/>
              </w:rPr>
              <w:t>or humanitarian</w:t>
            </w:r>
            <w:r w:rsidR="006A048A" w:rsidRPr="003728BA">
              <w:rPr>
                <w:rFonts w:ascii="Tahoma" w:hAnsi="Tahoma" w:cs="Tahoma"/>
                <w:sz w:val="22"/>
                <w:szCs w:val="22"/>
                <w:lang w:val="uk-UA"/>
              </w:rPr>
              <w:t xml:space="preserve"> </w:t>
            </w:r>
            <w:r w:rsidR="00E60407" w:rsidRPr="003728BA">
              <w:rPr>
                <w:rFonts w:ascii="Tahoma" w:hAnsi="Tahoma" w:cs="Tahoma"/>
                <w:sz w:val="22"/>
                <w:szCs w:val="22"/>
              </w:rPr>
              <w:t>aid</w:t>
            </w:r>
            <w:r w:rsidR="005358D9" w:rsidRPr="003728BA">
              <w:rPr>
                <w:rFonts w:ascii="Tahoma" w:hAnsi="Tahoma" w:cs="Tahoma"/>
                <w:sz w:val="22"/>
                <w:szCs w:val="22"/>
                <w:lang w:val="uk-UA"/>
              </w:rPr>
              <w:t>,</w:t>
            </w:r>
            <w:r w:rsidR="00E60407" w:rsidRPr="003728BA">
              <w:rPr>
                <w:rFonts w:ascii="Tahoma" w:hAnsi="Tahoma" w:cs="Tahoma"/>
                <w:sz w:val="22"/>
                <w:szCs w:val="22"/>
                <w:lang w:val="uk-UA"/>
              </w:rPr>
              <w:t xml:space="preserve"> </w:t>
            </w:r>
            <w:r w:rsidR="006A048A" w:rsidRPr="003728BA">
              <w:rPr>
                <w:rFonts w:ascii="Tahoma" w:hAnsi="Tahoma" w:cs="Tahoma"/>
                <w:sz w:val="22"/>
                <w:szCs w:val="22"/>
              </w:rPr>
              <w:t>if</w:t>
            </w:r>
            <w:r w:rsidR="00262AB3" w:rsidRPr="003728BA">
              <w:rPr>
                <w:rFonts w:ascii="Tahoma" w:hAnsi="Tahoma" w:cs="Tahoma"/>
                <w:sz w:val="22"/>
                <w:szCs w:val="22"/>
              </w:rPr>
              <w:t xml:space="preserve"> </w:t>
            </w:r>
            <w:r w:rsidR="006A048A" w:rsidRPr="003728BA">
              <w:rPr>
                <w:rFonts w:ascii="Tahoma" w:hAnsi="Tahoma" w:cs="Tahoma"/>
                <w:sz w:val="22"/>
                <w:szCs w:val="22"/>
              </w:rPr>
              <w:t xml:space="preserve">the such </w:t>
            </w:r>
            <w:r w:rsidR="00E60407" w:rsidRPr="003728BA">
              <w:rPr>
                <w:rFonts w:ascii="Tahoma" w:hAnsi="Tahoma" w:cs="Tahoma"/>
                <w:sz w:val="22"/>
                <w:szCs w:val="22"/>
              </w:rPr>
              <w:t>status</w:t>
            </w:r>
            <w:r w:rsidR="006A048A" w:rsidRPr="003728BA">
              <w:rPr>
                <w:rFonts w:ascii="Tahoma" w:hAnsi="Tahoma" w:cs="Tahoma"/>
                <w:sz w:val="22"/>
                <w:szCs w:val="22"/>
              </w:rPr>
              <w:t xml:space="preserve"> will be </w:t>
            </w:r>
            <w:r w:rsidR="00E60407" w:rsidRPr="003728BA">
              <w:rPr>
                <w:rFonts w:ascii="Tahoma" w:hAnsi="Tahoma" w:cs="Tahoma"/>
                <w:sz w:val="22"/>
                <w:szCs w:val="22"/>
              </w:rPr>
              <w:t xml:space="preserve">obtained according to the </w:t>
            </w:r>
            <w:r w:rsidR="00C737F3" w:rsidRPr="003728BA">
              <w:rPr>
                <w:rFonts w:ascii="Tahoma" w:hAnsi="Tahoma" w:cs="Tahoma"/>
                <w:sz w:val="22"/>
                <w:szCs w:val="22"/>
              </w:rPr>
              <w:t>current Ukrainian legislation</w:t>
            </w:r>
            <w:r w:rsidR="006A048A" w:rsidRPr="003728BA">
              <w:rPr>
                <w:rFonts w:ascii="Tahoma" w:hAnsi="Tahoma" w:cs="Tahoma"/>
                <w:sz w:val="22"/>
                <w:szCs w:val="22"/>
                <w:lang w:val="uk-UA"/>
              </w:rPr>
              <w:t>)</w:t>
            </w:r>
            <w:r w:rsidR="006D123A" w:rsidRPr="003728BA">
              <w:rPr>
                <w:rFonts w:ascii="Tahoma" w:hAnsi="Tahoma" w:cs="Tahoma"/>
                <w:sz w:val="22"/>
                <w:szCs w:val="22"/>
                <w:lang w:val="uk-UA"/>
              </w:rPr>
              <w:t xml:space="preserve"> </w:t>
            </w:r>
            <w:r w:rsidR="006D123A" w:rsidRPr="003728BA">
              <w:rPr>
                <w:rFonts w:ascii="Tahoma" w:hAnsi="Tahoma" w:cs="Tahoma"/>
                <w:sz w:val="22"/>
                <w:szCs w:val="22"/>
              </w:rPr>
              <w:t>according to the appropriate agreements</w:t>
            </w:r>
            <w:r w:rsidRPr="003728BA">
              <w:rPr>
                <w:rFonts w:ascii="Tahoma" w:hAnsi="Tahoma" w:cs="Tahoma"/>
                <w:sz w:val="22"/>
                <w:szCs w:val="22"/>
              </w:rPr>
              <w:t xml:space="preserve"> to public</w:t>
            </w:r>
            <w:r w:rsidR="00285622" w:rsidRPr="003728BA">
              <w:rPr>
                <w:rFonts w:ascii="Tahoma" w:hAnsi="Tahoma" w:cs="Tahoma"/>
                <w:sz w:val="22"/>
                <w:szCs w:val="22"/>
                <w:lang w:val="uk-UA"/>
              </w:rPr>
              <w:t xml:space="preserve"> </w:t>
            </w:r>
            <w:r w:rsidR="00285622" w:rsidRPr="003728BA">
              <w:rPr>
                <w:rFonts w:ascii="Tahoma" w:hAnsi="Tahoma" w:cs="Tahoma"/>
                <w:sz w:val="22"/>
                <w:szCs w:val="22"/>
              </w:rPr>
              <w:t>or state owned</w:t>
            </w:r>
            <w:r w:rsidRPr="000338DE">
              <w:rPr>
                <w:rFonts w:ascii="Tahoma" w:hAnsi="Tahoma" w:cs="Tahoma"/>
                <w:sz w:val="22"/>
                <w:szCs w:val="22"/>
              </w:rPr>
              <w:t xml:space="preserve"> institutions of Ukraine including</w:t>
            </w:r>
            <w:r w:rsidR="000547FB" w:rsidRPr="000338DE">
              <w:rPr>
                <w:rFonts w:ascii="Tahoma" w:hAnsi="Tahoma" w:cs="Tahoma"/>
                <w:sz w:val="22"/>
                <w:szCs w:val="22"/>
              </w:rPr>
              <w:t>, but not limited,</w:t>
            </w:r>
            <w:r w:rsidR="00883BB9" w:rsidRPr="000338DE">
              <w:rPr>
                <w:rFonts w:ascii="Tahoma" w:hAnsi="Tahoma" w:cs="Tahoma"/>
                <w:sz w:val="22"/>
                <w:szCs w:val="22"/>
                <w:lang w:val="uk-UA"/>
              </w:rPr>
              <w:t xml:space="preserve"> </w:t>
            </w:r>
            <w:r w:rsidR="00883BB9" w:rsidRPr="000338DE">
              <w:rPr>
                <w:rFonts w:ascii="Tahoma" w:hAnsi="Tahoma" w:cs="Tahoma"/>
                <w:sz w:val="22"/>
                <w:szCs w:val="22"/>
              </w:rPr>
              <w:t>to State institution “Ukrainian Center for Socially Dangerous Disease of the Ministry of Health of Ukraine”,</w:t>
            </w:r>
            <w:r w:rsidR="00D95418" w:rsidRPr="000338DE">
              <w:rPr>
                <w:rFonts w:ascii="Tahoma" w:hAnsi="Tahoma" w:cs="Tahoma"/>
                <w:sz w:val="22"/>
                <w:szCs w:val="22"/>
              </w:rPr>
              <w:t xml:space="preserve"> and/or</w:t>
            </w:r>
            <w:r w:rsidR="000547FB" w:rsidRPr="000338DE">
              <w:rPr>
                <w:rFonts w:ascii="Tahoma" w:hAnsi="Tahoma" w:cs="Tahoma"/>
                <w:sz w:val="22"/>
                <w:szCs w:val="22"/>
              </w:rPr>
              <w:t xml:space="preserve"> to</w:t>
            </w:r>
            <w:r w:rsidR="00F41946" w:rsidRPr="000338DE">
              <w:rPr>
                <w:rFonts w:ascii="Tahoma" w:hAnsi="Tahoma" w:cs="Tahoma"/>
                <w:sz w:val="22"/>
                <w:szCs w:val="22"/>
                <w:lang w:val="uk-UA"/>
              </w:rPr>
              <w:t xml:space="preserve"> </w:t>
            </w:r>
            <w:r w:rsidR="00F41946" w:rsidRPr="000338DE">
              <w:rPr>
                <w:rFonts w:ascii="Tahoma" w:hAnsi="Tahoma" w:cs="Tahoma"/>
                <w:sz w:val="22"/>
                <w:szCs w:val="22"/>
              </w:rPr>
              <w:t xml:space="preserve">State institution </w:t>
            </w:r>
            <w:r w:rsidR="00F41946" w:rsidRPr="003728BA">
              <w:rPr>
                <w:rFonts w:ascii="Tahoma" w:hAnsi="Tahoma" w:cs="Tahoma"/>
                <w:sz w:val="22"/>
                <w:szCs w:val="22"/>
              </w:rPr>
              <w:lastRenderedPageBreak/>
              <w:t xml:space="preserve">«Institute of epidemiology and infectious diseases of L.V. </w:t>
            </w:r>
            <w:proofErr w:type="spellStart"/>
            <w:r w:rsidR="00F41946" w:rsidRPr="003728BA">
              <w:rPr>
                <w:rFonts w:ascii="Tahoma" w:hAnsi="Tahoma" w:cs="Tahoma"/>
                <w:sz w:val="22"/>
                <w:szCs w:val="22"/>
              </w:rPr>
              <w:t>Gromashevsky</w:t>
            </w:r>
            <w:proofErr w:type="spellEnd"/>
            <w:r w:rsidR="00F41946" w:rsidRPr="003728BA">
              <w:rPr>
                <w:rFonts w:ascii="Tahoma" w:hAnsi="Tahoma" w:cs="Tahoma"/>
                <w:sz w:val="22"/>
                <w:szCs w:val="22"/>
              </w:rPr>
              <w:t xml:space="preserve"> of Academy of medical sciences of Ukraine»</w:t>
            </w:r>
            <w:r w:rsidR="00D95418" w:rsidRPr="003728BA">
              <w:rPr>
                <w:rFonts w:ascii="Tahoma" w:hAnsi="Tahoma" w:cs="Tahoma"/>
                <w:sz w:val="22"/>
                <w:szCs w:val="22"/>
              </w:rPr>
              <w:t>,</w:t>
            </w:r>
            <w:r w:rsidR="00DC38AA" w:rsidRPr="003728BA">
              <w:rPr>
                <w:rFonts w:ascii="Tahoma" w:hAnsi="Tahoma" w:cs="Tahoma"/>
                <w:sz w:val="22"/>
                <w:szCs w:val="22"/>
              </w:rPr>
              <w:t xml:space="preserve"> and/or to The State </w:t>
            </w:r>
            <w:r w:rsidR="005A33A6" w:rsidRPr="003728BA">
              <w:rPr>
                <w:rFonts w:ascii="Tahoma" w:hAnsi="Tahoma" w:cs="Tahoma"/>
                <w:sz w:val="22"/>
                <w:szCs w:val="22"/>
              </w:rPr>
              <w:t>Penitentiary</w:t>
            </w:r>
            <w:r w:rsidR="00DC38AA" w:rsidRPr="003728BA">
              <w:rPr>
                <w:rFonts w:ascii="Tahoma" w:hAnsi="Tahoma" w:cs="Tahoma"/>
                <w:sz w:val="22"/>
                <w:szCs w:val="22"/>
              </w:rPr>
              <w:t xml:space="preserve"> Service of Ukraine</w:t>
            </w:r>
            <w:r w:rsidR="00FA2009" w:rsidRPr="003728BA">
              <w:rPr>
                <w:rFonts w:ascii="Tahoma" w:hAnsi="Tahoma" w:cs="Tahoma"/>
                <w:sz w:val="22"/>
                <w:szCs w:val="22"/>
                <w:lang w:val="uk-UA"/>
              </w:rPr>
              <w:t xml:space="preserve"> (</w:t>
            </w:r>
            <w:r w:rsidR="00FA2009" w:rsidRPr="003728BA">
              <w:rPr>
                <w:rFonts w:ascii="Tahoma" w:hAnsi="Tahoma" w:cs="Tahoma"/>
                <w:sz w:val="22"/>
                <w:szCs w:val="22"/>
              </w:rPr>
              <w:t>or its institutions or organizations</w:t>
            </w:r>
            <w:r w:rsidR="00FA2009" w:rsidRPr="003728BA">
              <w:rPr>
                <w:rFonts w:ascii="Tahoma" w:hAnsi="Tahoma" w:cs="Tahoma"/>
                <w:sz w:val="22"/>
                <w:szCs w:val="22"/>
                <w:lang w:val="uk-UA"/>
              </w:rPr>
              <w:t>)</w:t>
            </w:r>
            <w:r w:rsidR="008051B2" w:rsidRPr="003728BA">
              <w:rPr>
                <w:rFonts w:ascii="Tahoma" w:hAnsi="Tahoma" w:cs="Tahoma"/>
                <w:sz w:val="22"/>
                <w:szCs w:val="22"/>
              </w:rPr>
              <w:t xml:space="preserve"> or to other institutions or organizations</w:t>
            </w:r>
            <w:r w:rsidRPr="003728BA">
              <w:rPr>
                <w:rFonts w:ascii="Tahoma" w:hAnsi="Tahoma" w:cs="Tahoma"/>
                <w:sz w:val="22"/>
                <w:szCs w:val="22"/>
              </w:rPr>
              <w:t xml:space="preserve"> for free of charge treatment of HIV/AIDS patients.</w:t>
            </w:r>
          </w:p>
          <w:p w:rsidR="00A05B29" w:rsidRPr="003728BA" w:rsidRDefault="00A05B29" w:rsidP="009657AE">
            <w:pPr>
              <w:jc w:val="both"/>
              <w:rPr>
                <w:rFonts w:ascii="Tahoma" w:hAnsi="Tahoma" w:cs="Tahoma"/>
                <w:sz w:val="22"/>
                <w:szCs w:val="22"/>
              </w:rPr>
            </w:pPr>
          </w:p>
          <w:p w:rsidR="003B7115" w:rsidRPr="003728BA" w:rsidRDefault="005822BE" w:rsidP="00593F99">
            <w:pPr>
              <w:jc w:val="both"/>
              <w:rPr>
                <w:rFonts w:ascii="Tahoma" w:hAnsi="Tahoma" w:cs="Tahoma"/>
                <w:sz w:val="22"/>
                <w:szCs w:val="22"/>
              </w:rPr>
            </w:pPr>
            <w:r w:rsidRPr="003728BA">
              <w:rPr>
                <w:rFonts w:ascii="Tahoma" w:hAnsi="Tahoma" w:cs="Tahoma"/>
                <w:sz w:val="22"/>
                <w:szCs w:val="22"/>
              </w:rPr>
              <w:t xml:space="preserve">1.2.1. </w:t>
            </w:r>
            <w:r w:rsidR="00A22281" w:rsidRPr="003728BA">
              <w:rPr>
                <w:rFonts w:ascii="Tahoma" w:hAnsi="Tahoma" w:cs="Tahoma"/>
                <w:sz w:val="22"/>
                <w:szCs w:val="22"/>
              </w:rPr>
              <w:t xml:space="preserve">This Agreement is performed </w:t>
            </w:r>
            <w:r w:rsidR="003B7115" w:rsidRPr="003728BA">
              <w:rPr>
                <w:rFonts w:ascii="Tahoma" w:hAnsi="Tahoma" w:cs="Tahoma"/>
                <w:sz w:val="22"/>
                <w:szCs w:val="22"/>
              </w:rPr>
              <w:t xml:space="preserve">in the frame of </w:t>
            </w:r>
            <w:r w:rsidR="00C446F9" w:rsidRPr="003728BA">
              <w:rPr>
                <w:rFonts w:ascii="Tahoma" w:hAnsi="Tahoma" w:cs="Tahoma"/>
                <w:sz w:val="22"/>
                <w:szCs w:val="22"/>
              </w:rPr>
              <w:t>Program “Investing for impact against Tuberculosis and HIV” (translation on Ukrainian: “</w:t>
            </w:r>
            <w:proofErr w:type="spellStart"/>
            <w:r w:rsidR="00C446F9" w:rsidRPr="003728BA">
              <w:rPr>
                <w:rFonts w:ascii="Tahoma" w:hAnsi="Tahoma" w:cs="Tahoma"/>
                <w:sz w:val="22"/>
                <w:szCs w:val="22"/>
              </w:rPr>
              <w:t>Інвестиції</w:t>
            </w:r>
            <w:proofErr w:type="spellEnd"/>
            <w:r w:rsidR="00C446F9" w:rsidRPr="003728BA">
              <w:rPr>
                <w:rFonts w:ascii="Tahoma" w:hAnsi="Tahoma" w:cs="Tahoma"/>
                <w:sz w:val="22"/>
                <w:szCs w:val="22"/>
              </w:rPr>
              <w:t xml:space="preserve"> у </w:t>
            </w:r>
            <w:proofErr w:type="spellStart"/>
            <w:r w:rsidR="00C446F9" w:rsidRPr="003728BA">
              <w:rPr>
                <w:rFonts w:ascii="Tahoma" w:hAnsi="Tahoma" w:cs="Tahoma"/>
                <w:sz w:val="22"/>
                <w:szCs w:val="22"/>
              </w:rPr>
              <w:t>вплив</w:t>
            </w:r>
            <w:proofErr w:type="spellEnd"/>
            <w:r w:rsidR="00C446F9" w:rsidRPr="003728BA">
              <w:rPr>
                <w:rFonts w:ascii="Tahoma" w:hAnsi="Tahoma" w:cs="Tahoma"/>
                <w:sz w:val="22"/>
                <w:szCs w:val="22"/>
              </w:rPr>
              <w:t xml:space="preserve"> </w:t>
            </w:r>
            <w:proofErr w:type="spellStart"/>
            <w:r w:rsidR="00C446F9" w:rsidRPr="003728BA">
              <w:rPr>
                <w:rFonts w:ascii="Tahoma" w:hAnsi="Tahoma" w:cs="Tahoma"/>
                <w:sz w:val="22"/>
                <w:szCs w:val="22"/>
              </w:rPr>
              <w:t>на</w:t>
            </w:r>
            <w:proofErr w:type="spellEnd"/>
            <w:r w:rsidR="00C446F9" w:rsidRPr="003728BA">
              <w:rPr>
                <w:rFonts w:ascii="Tahoma" w:hAnsi="Tahoma" w:cs="Tahoma"/>
                <w:sz w:val="22"/>
                <w:szCs w:val="22"/>
              </w:rPr>
              <w:t xml:space="preserve"> </w:t>
            </w:r>
            <w:proofErr w:type="spellStart"/>
            <w:r w:rsidR="00C446F9" w:rsidRPr="003728BA">
              <w:rPr>
                <w:rFonts w:ascii="Tahoma" w:hAnsi="Tahoma" w:cs="Tahoma"/>
                <w:sz w:val="22"/>
                <w:szCs w:val="22"/>
              </w:rPr>
              <w:t>туберкульоз</w:t>
            </w:r>
            <w:proofErr w:type="spellEnd"/>
            <w:r w:rsidR="00C446F9" w:rsidRPr="003728BA">
              <w:rPr>
                <w:rFonts w:ascii="Tahoma" w:hAnsi="Tahoma" w:cs="Tahoma"/>
                <w:sz w:val="22"/>
                <w:szCs w:val="22"/>
              </w:rPr>
              <w:t xml:space="preserve"> </w:t>
            </w:r>
            <w:proofErr w:type="spellStart"/>
            <w:r w:rsidR="00C446F9" w:rsidRPr="003728BA">
              <w:rPr>
                <w:rFonts w:ascii="Tahoma" w:hAnsi="Tahoma" w:cs="Tahoma"/>
                <w:sz w:val="22"/>
                <w:szCs w:val="22"/>
              </w:rPr>
              <w:t>та</w:t>
            </w:r>
            <w:proofErr w:type="spellEnd"/>
            <w:r w:rsidR="00C446F9" w:rsidRPr="003728BA">
              <w:rPr>
                <w:rFonts w:ascii="Tahoma" w:hAnsi="Tahoma" w:cs="Tahoma"/>
                <w:sz w:val="22"/>
                <w:szCs w:val="22"/>
              </w:rPr>
              <w:t xml:space="preserve"> ВІЛ”) in accordance with the Grant Agreement dd. 23.02.2015 between recipient and Global Fund to fight AIDS, Tuberculosis and Malaria, Grant Number: 614, Name of Grant: UKR-C-AUN.</w:t>
            </w:r>
          </w:p>
          <w:p w:rsidR="000C325B" w:rsidRPr="003728BA" w:rsidRDefault="000C325B" w:rsidP="009D4A10">
            <w:pPr>
              <w:jc w:val="both"/>
              <w:rPr>
                <w:rFonts w:ascii="Tahoma" w:hAnsi="Tahoma" w:cs="Tahoma"/>
                <w:sz w:val="22"/>
                <w:szCs w:val="22"/>
                <w:u w:val="single"/>
                <w:lang w:val="uk-UA"/>
              </w:rPr>
            </w:pPr>
            <w:r w:rsidRPr="003728BA">
              <w:rPr>
                <w:rFonts w:ascii="Tahoma" w:hAnsi="Tahoma" w:cs="Tahoma"/>
                <w:sz w:val="22"/>
                <w:szCs w:val="22"/>
              </w:rPr>
              <w:t>The Specification may point out another name of the Program and the details of the appropriate agreement.</w:t>
            </w:r>
          </w:p>
        </w:tc>
      </w:tr>
      <w:tr w:rsidR="003728BA" w:rsidRPr="003728BA" w:rsidTr="00BD0246">
        <w:tc>
          <w:tcPr>
            <w:tcW w:w="5211" w:type="dxa"/>
          </w:tcPr>
          <w:p w:rsidR="001A329C" w:rsidRPr="003728BA" w:rsidRDefault="00FE09E8" w:rsidP="001A329C">
            <w:pPr>
              <w:pStyle w:val="a3"/>
              <w:tabs>
                <w:tab w:val="left" w:pos="-720"/>
                <w:tab w:val="left" w:pos="540"/>
              </w:tabs>
              <w:suppressAutoHyphens/>
              <w:rPr>
                <w:rFonts w:ascii="Tahoma" w:hAnsi="Tahoma" w:cs="Tahoma"/>
                <w:sz w:val="22"/>
                <w:szCs w:val="22"/>
                <w:lang w:val="uk-UA"/>
              </w:rPr>
            </w:pPr>
            <w:r w:rsidRPr="003728BA">
              <w:rPr>
                <w:rFonts w:ascii="Tahoma" w:hAnsi="Tahoma" w:cs="Tahoma"/>
                <w:sz w:val="22"/>
                <w:szCs w:val="22"/>
                <w:lang w:val="uk-UA"/>
              </w:rPr>
              <w:lastRenderedPageBreak/>
              <w:t>Специфікація може</w:t>
            </w:r>
            <w:r w:rsidR="0085141F" w:rsidRPr="003728BA">
              <w:rPr>
                <w:rFonts w:ascii="Tahoma" w:hAnsi="Tahoma" w:cs="Tahoma"/>
                <w:sz w:val="22"/>
                <w:szCs w:val="22"/>
                <w:lang w:val="uk-UA"/>
              </w:rPr>
              <w:t xml:space="preserve"> додатково</w:t>
            </w:r>
            <w:r w:rsidRPr="003728BA">
              <w:rPr>
                <w:rFonts w:ascii="Tahoma" w:hAnsi="Tahoma" w:cs="Tahoma"/>
                <w:sz w:val="22"/>
                <w:szCs w:val="22"/>
                <w:lang w:val="uk-UA"/>
              </w:rPr>
              <w:t xml:space="preserve"> визначати й будь-яку іншу програму, в рамках якої Замовником здійснюється закупівля Товару.</w:t>
            </w:r>
          </w:p>
          <w:p w:rsidR="00FE09E8" w:rsidRPr="003728BA" w:rsidRDefault="00FE09E8" w:rsidP="001A329C">
            <w:pPr>
              <w:pStyle w:val="a3"/>
              <w:tabs>
                <w:tab w:val="left" w:pos="-720"/>
                <w:tab w:val="left" w:pos="540"/>
              </w:tabs>
              <w:suppressAutoHyphens/>
              <w:rPr>
                <w:rFonts w:ascii="Tahoma" w:hAnsi="Tahoma" w:cs="Tahoma"/>
                <w:sz w:val="22"/>
                <w:szCs w:val="22"/>
                <w:lang w:val="uk-UA"/>
              </w:rPr>
            </w:pPr>
          </w:p>
        </w:tc>
        <w:tc>
          <w:tcPr>
            <w:tcW w:w="236" w:type="dxa"/>
          </w:tcPr>
          <w:p w:rsidR="001A329C" w:rsidRPr="003728BA" w:rsidRDefault="001A329C">
            <w:pPr>
              <w:rPr>
                <w:rFonts w:ascii="Tahoma" w:hAnsi="Tahoma" w:cs="Tahoma"/>
                <w:sz w:val="22"/>
                <w:szCs w:val="22"/>
                <w:lang w:val="ru-RU"/>
              </w:rPr>
            </w:pPr>
          </w:p>
        </w:tc>
        <w:tc>
          <w:tcPr>
            <w:tcW w:w="5150" w:type="dxa"/>
          </w:tcPr>
          <w:p w:rsidR="001A329C" w:rsidRPr="003728BA" w:rsidRDefault="00D566F4" w:rsidP="00FA5936">
            <w:pPr>
              <w:jc w:val="both"/>
              <w:rPr>
                <w:rFonts w:ascii="Tahoma" w:hAnsi="Tahoma" w:cs="Tahoma"/>
                <w:sz w:val="22"/>
                <w:szCs w:val="22"/>
              </w:rPr>
            </w:pPr>
            <w:r w:rsidRPr="003728BA">
              <w:rPr>
                <w:rFonts w:ascii="Tahoma" w:hAnsi="Tahoma" w:cs="Tahoma"/>
                <w:sz w:val="22"/>
                <w:szCs w:val="22"/>
              </w:rPr>
              <w:t>The Specification may</w:t>
            </w:r>
            <w:r w:rsidR="0085141F" w:rsidRPr="003728BA">
              <w:rPr>
                <w:rFonts w:ascii="Tahoma" w:hAnsi="Tahoma" w:cs="Tahoma"/>
                <w:sz w:val="22"/>
                <w:szCs w:val="22"/>
                <w:lang w:val="uk-UA"/>
              </w:rPr>
              <w:t xml:space="preserve"> </w:t>
            </w:r>
            <w:r w:rsidR="0085141F" w:rsidRPr="003728BA">
              <w:rPr>
                <w:rFonts w:ascii="Tahoma" w:hAnsi="Tahoma" w:cs="Tahoma"/>
                <w:sz w:val="22"/>
                <w:szCs w:val="22"/>
              </w:rPr>
              <w:t>additionally</w:t>
            </w:r>
            <w:r w:rsidRPr="003728BA">
              <w:rPr>
                <w:rFonts w:ascii="Tahoma" w:hAnsi="Tahoma" w:cs="Tahoma"/>
                <w:sz w:val="22"/>
                <w:szCs w:val="22"/>
              </w:rPr>
              <w:t xml:space="preserve"> determine any other program, </w:t>
            </w:r>
            <w:r w:rsidR="0010313C" w:rsidRPr="003728BA">
              <w:rPr>
                <w:rFonts w:ascii="Tahoma" w:hAnsi="Tahoma" w:cs="Tahoma"/>
                <w:sz w:val="22"/>
                <w:szCs w:val="22"/>
              </w:rPr>
              <w:t xml:space="preserve">in the frame of which the purchase of Products </w:t>
            </w:r>
            <w:r w:rsidR="00AE2456" w:rsidRPr="003728BA">
              <w:rPr>
                <w:rFonts w:ascii="Tahoma" w:hAnsi="Tahoma" w:cs="Tahoma"/>
                <w:sz w:val="22"/>
                <w:szCs w:val="22"/>
              </w:rPr>
              <w:t>is p</w:t>
            </w:r>
            <w:r w:rsidR="00FA5936" w:rsidRPr="003728BA">
              <w:rPr>
                <w:rFonts w:ascii="Tahoma" w:hAnsi="Tahoma" w:cs="Tahoma"/>
                <w:sz w:val="22"/>
                <w:szCs w:val="22"/>
              </w:rPr>
              <w:t>erform</w:t>
            </w:r>
            <w:r w:rsidR="00AE2456" w:rsidRPr="003728BA">
              <w:rPr>
                <w:rFonts w:ascii="Tahoma" w:hAnsi="Tahoma" w:cs="Tahoma"/>
                <w:sz w:val="22"/>
                <w:szCs w:val="22"/>
              </w:rPr>
              <w:t>ed.</w:t>
            </w:r>
          </w:p>
        </w:tc>
      </w:tr>
      <w:tr w:rsidR="003728BA" w:rsidRPr="003728BA" w:rsidTr="00BD0246">
        <w:tc>
          <w:tcPr>
            <w:tcW w:w="5211" w:type="dxa"/>
          </w:tcPr>
          <w:p w:rsidR="001A329C" w:rsidRPr="003728BA" w:rsidRDefault="001A329C" w:rsidP="007974A0">
            <w:pPr>
              <w:pStyle w:val="a3"/>
              <w:numPr>
                <w:ilvl w:val="1"/>
                <w:numId w:val="12"/>
              </w:numPr>
              <w:tabs>
                <w:tab w:val="clear" w:pos="360"/>
                <w:tab w:val="left" w:pos="-720"/>
                <w:tab w:val="num" w:pos="0"/>
                <w:tab w:val="left" w:pos="540"/>
                <w:tab w:val="num" w:pos="720"/>
              </w:tabs>
              <w:suppressAutoHyphens/>
              <w:ind w:left="0" w:firstLine="0"/>
              <w:rPr>
                <w:rFonts w:ascii="Tahoma" w:hAnsi="Tahoma" w:cs="Tahoma"/>
                <w:sz w:val="22"/>
                <w:szCs w:val="22"/>
                <w:u w:val="single"/>
                <w:lang w:val="uk-UA"/>
              </w:rPr>
            </w:pPr>
            <w:r w:rsidRPr="003728BA">
              <w:rPr>
                <w:rFonts w:ascii="Tahoma" w:hAnsi="Tahoma" w:cs="Tahoma"/>
                <w:sz w:val="22"/>
                <w:szCs w:val="22"/>
                <w:lang w:val="uk-UA"/>
              </w:rPr>
              <w:t xml:space="preserve">Специфікації (Далі – </w:t>
            </w:r>
            <w:r w:rsidRPr="003728BA">
              <w:rPr>
                <w:rFonts w:ascii="Tahoma" w:hAnsi="Tahoma" w:cs="Tahoma"/>
                <w:sz w:val="22"/>
                <w:szCs w:val="22"/>
                <w:lang w:val="ru-RU"/>
              </w:rPr>
              <w:t>“</w:t>
            </w:r>
            <w:r w:rsidRPr="003728BA">
              <w:rPr>
                <w:rFonts w:ascii="Tahoma" w:hAnsi="Tahoma" w:cs="Tahoma"/>
                <w:b/>
                <w:sz w:val="22"/>
                <w:szCs w:val="22"/>
                <w:lang w:val="uk-UA"/>
              </w:rPr>
              <w:t>Специфікації(-я)</w:t>
            </w:r>
            <w:r w:rsidRPr="003728BA">
              <w:rPr>
                <w:rFonts w:ascii="Tahoma" w:hAnsi="Tahoma" w:cs="Tahoma"/>
                <w:sz w:val="22"/>
                <w:szCs w:val="22"/>
                <w:lang w:val="ru-RU"/>
              </w:rPr>
              <w:t>”</w:t>
            </w:r>
            <w:r w:rsidRPr="003728BA">
              <w:rPr>
                <w:rFonts w:ascii="Tahoma" w:hAnsi="Tahoma" w:cs="Tahoma"/>
                <w:sz w:val="22"/>
                <w:szCs w:val="22"/>
                <w:lang w:val="uk-UA"/>
              </w:rPr>
              <w:t>), на які посилається даний Договір та які додаються до нього, становлять невід’ємну частину даного Договору.</w:t>
            </w:r>
          </w:p>
          <w:p w:rsidR="00E01040" w:rsidRPr="003728BA" w:rsidRDefault="00E01040" w:rsidP="00E01040">
            <w:pPr>
              <w:pStyle w:val="a3"/>
              <w:numPr>
                <w:ilvl w:val="1"/>
                <w:numId w:val="12"/>
              </w:numPr>
              <w:tabs>
                <w:tab w:val="clear" w:pos="360"/>
                <w:tab w:val="left" w:pos="-720"/>
                <w:tab w:val="num" w:pos="0"/>
                <w:tab w:val="left" w:pos="540"/>
                <w:tab w:val="num" w:pos="720"/>
              </w:tabs>
              <w:suppressAutoHyphens/>
              <w:ind w:left="0" w:firstLine="0"/>
              <w:rPr>
                <w:rFonts w:ascii="Tahoma" w:hAnsi="Tahoma" w:cs="Tahoma"/>
                <w:sz w:val="22"/>
                <w:szCs w:val="22"/>
                <w:u w:val="single"/>
                <w:lang w:val="uk-UA"/>
              </w:rPr>
            </w:pPr>
            <w:r w:rsidRPr="000338DE">
              <w:rPr>
                <w:rFonts w:ascii="Tahoma" w:hAnsi="Tahoma" w:cs="Tahoma"/>
                <w:sz w:val="22"/>
                <w:szCs w:val="22"/>
                <w:lang w:val="uk-UA"/>
              </w:rPr>
              <w:t xml:space="preserve">Термін постачання, термін оплати, найменування відповідно до реєстраційного посвідчення на лікарських засіб, асортимент, назву проекту, обсяг та кількість Товару, ціна за одиницю Товару та загальна вартість Товару узгоджується Сторонами у Специфікації до цього Договору, яка після підписання і скріплення печатками уповноваженими представниками </w:t>
            </w:r>
            <w:proofErr w:type="spellStart"/>
            <w:r w:rsidRPr="000338DE">
              <w:rPr>
                <w:rFonts w:ascii="Tahoma" w:hAnsi="Tahoma" w:cs="Tahoma"/>
                <w:sz w:val="22"/>
                <w:szCs w:val="22"/>
                <w:lang w:val="uk-UA"/>
              </w:rPr>
              <w:t>Cторін</w:t>
            </w:r>
            <w:proofErr w:type="spellEnd"/>
            <w:r w:rsidRPr="000338DE">
              <w:rPr>
                <w:rFonts w:ascii="Tahoma" w:hAnsi="Tahoma" w:cs="Tahoma"/>
                <w:sz w:val="22"/>
                <w:szCs w:val="22"/>
                <w:lang w:val="uk-UA"/>
              </w:rPr>
              <w:t xml:space="preserve"> становить його невід’ємну частину. Специфікація повинна бути датована після підписання обома Сторонами. Загальні вимоги до терміну придатності Товару на момент його поставки визначається цим Договором.</w:t>
            </w:r>
          </w:p>
        </w:tc>
        <w:tc>
          <w:tcPr>
            <w:tcW w:w="236" w:type="dxa"/>
          </w:tcPr>
          <w:p w:rsidR="001A329C" w:rsidRPr="003728BA" w:rsidRDefault="001A329C">
            <w:pPr>
              <w:rPr>
                <w:rFonts w:ascii="Tahoma" w:hAnsi="Tahoma" w:cs="Tahoma"/>
                <w:sz w:val="22"/>
                <w:szCs w:val="22"/>
                <w:lang w:val="ru-RU"/>
              </w:rPr>
            </w:pPr>
          </w:p>
        </w:tc>
        <w:tc>
          <w:tcPr>
            <w:tcW w:w="5150" w:type="dxa"/>
          </w:tcPr>
          <w:p w:rsidR="001A329C" w:rsidRPr="003728BA" w:rsidRDefault="001A329C" w:rsidP="004D676E">
            <w:pPr>
              <w:pStyle w:val="ListTitle"/>
              <w:rPr>
                <w:rFonts w:ascii="Tahoma" w:hAnsi="Tahoma" w:cs="Tahoma"/>
                <w:b w:val="0"/>
                <w:sz w:val="22"/>
                <w:szCs w:val="22"/>
              </w:rPr>
            </w:pPr>
            <w:r w:rsidRPr="003728BA">
              <w:rPr>
                <w:rFonts w:ascii="Tahoma" w:hAnsi="Tahoma" w:cs="Tahoma"/>
                <w:b w:val="0"/>
                <w:sz w:val="22"/>
                <w:szCs w:val="22"/>
              </w:rPr>
              <w:t>1.3.</w:t>
            </w:r>
            <w:r w:rsidRPr="003728BA">
              <w:rPr>
                <w:rFonts w:ascii="Tahoma" w:hAnsi="Tahoma" w:cs="Tahoma"/>
                <w:sz w:val="22"/>
                <w:szCs w:val="22"/>
              </w:rPr>
              <w:t xml:space="preserve"> </w:t>
            </w:r>
            <w:r w:rsidRPr="003728BA">
              <w:rPr>
                <w:rFonts w:ascii="Tahoma" w:hAnsi="Tahoma" w:cs="Tahoma"/>
                <w:b w:val="0"/>
                <w:sz w:val="22"/>
                <w:szCs w:val="22"/>
              </w:rPr>
              <w:t>The Specification (hereinafter – “</w:t>
            </w:r>
            <w:r w:rsidRPr="003728BA">
              <w:rPr>
                <w:rFonts w:ascii="Tahoma" w:hAnsi="Tahoma" w:cs="Tahoma"/>
                <w:sz w:val="22"/>
                <w:szCs w:val="22"/>
              </w:rPr>
              <w:t>Specification(s)</w:t>
            </w:r>
            <w:r w:rsidRPr="003728BA">
              <w:rPr>
                <w:rFonts w:ascii="Tahoma" w:hAnsi="Tahoma" w:cs="Tahoma"/>
                <w:b w:val="0"/>
                <w:sz w:val="22"/>
                <w:szCs w:val="22"/>
              </w:rPr>
              <w:t>” referenced herein and attached hereto shall constitute an integral part of this Agreement.</w:t>
            </w:r>
          </w:p>
          <w:p w:rsidR="00E8016B" w:rsidRPr="003728BA" w:rsidRDefault="00E8016B" w:rsidP="00B81DD4">
            <w:pPr>
              <w:pStyle w:val="a3"/>
              <w:rPr>
                <w:rFonts w:ascii="Tahoma" w:hAnsi="Tahoma" w:cs="Tahoma"/>
                <w:sz w:val="22"/>
                <w:szCs w:val="22"/>
              </w:rPr>
            </w:pPr>
            <w:r w:rsidRPr="000338DE">
              <w:rPr>
                <w:rFonts w:ascii="Tahoma" w:hAnsi="Tahoma" w:cs="Tahoma"/>
                <w:sz w:val="22"/>
                <w:szCs w:val="22"/>
                <w:shd w:val="clear" w:color="auto" w:fill="FFFFFF"/>
              </w:rPr>
              <w:t xml:space="preserve">1.4. Delivery, term of payment, name according to the registration certificate to the drug, range, project name, volume and number of </w:t>
            </w:r>
            <w:r w:rsidR="00B81DD4" w:rsidRPr="000338DE">
              <w:rPr>
                <w:rFonts w:ascii="Tahoma" w:hAnsi="Tahoma" w:cs="Tahoma"/>
                <w:sz w:val="22"/>
                <w:szCs w:val="22"/>
                <w:shd w:val="clear" w:color="auto" w:fill="FFFFFF"/>
              </w:rPr>
              <w:t>P</w:t>
            </w:r>
            <w:r w:rsidRPr="000338DE">
              <w:rPr>
                <w:rFonts w:ascii="Tahoma" w:hAnsi="Tahoma" w:cs="Tahoma"/>
                <w:sz w:val="22"/>
                <w:szCs w:val="22"/>
                <w:shd w:val="clear" w:color="auto" w:fill="FFFFFF"/>
              </w:rPr>
              <w:t xml:space="preserve">roducts, unit price and total value agreed by the Parties in Specifications to this Contract, which after signature and sealed by Parties’ authorized representatives is an integral part of the Agreement. The specification must be dated after signature by both Parties. General requirements for </w:t>
            </w:r>
            <w:r w:rsidRPr="000338DE">
              <w:rPr>
                <w:rFonts w:ascii="Tahoma" w:hAnsi="Tahoma" w:cs="Tahoma"/>
                <w:sz w:val="22"/>
                <w:szCs w:val="22"/>
              </w:rPr>
              <w:t>expiration date</w:t>
            </w:r>
            <w:r w:rsidRPr="000338DE">
              <w:rPr>
                <w:rFonts w:ascii="Tahoma" w:hAnsi="Tahoma" w:cs="Tahoma"/>
                <w:sz w:val="22"/>
                <w:szCs w:val="22"/>
                <w:shd w:val="clear" w:color="auto" w:fill="FFFFFF"/>
              </w:rPr>
              <w:t xml:space="preserve"> </w:t>
            </w:r>
            <w:proofErr w:type="gramStart"/>
            <w:r w:rsidRPr="000338DE">
              <w:rPr>
                <w:rFonts w:ascii="Tahoma" w:hAnsi="Tahoma" w:cs="Tahoma"/>
                <w:sz w:val="22"/>
                <w:szCs w:val="22"/>
                <w:shd w:val="clear" w:color="auto" w:fill="FFFFFF"/>
              </w:rPr>
              <w:t>of a Products</w:t>
            </w:r>
            <w:proofErr w:type="gramEnd"/>
            <w:r w:rsidRPr="000338DE">
              <w:rPr>
                <w:rFonts w:ascii="Tahoma" w:hAnsi="Tahoma" w:cs="Tahoma"/>
                <w:sz w:val="22"/>
                <w:szCs w:val="22"/>
                <w:shd w:val="clear" w:color="auto" w:fill="FFFFFF"/>
              </w:rPr>
              <w:t xml:space="preserve"> at the time of delivery is determined by this Agreement.</w:t>
            </w:r>
          </w:p>
        </w:tc>
      </w:tr>
      <w:tr w:rsidR="003728BA" w:rsidRPr="003728BA" w:rsidTr="00BD0246">
        <w:tc>
          <w:tcPr>
            <w:tcW w:w="5211" w:type="dxa"/>
          </w:tcPr>
          <w:p w:rsidR="00EA6586" w:rsidRPr="003728BA" w:rsidRDefault="00EA6586" w:rsidP="007974A0">
            <w:pPr>
              <w:pStyle w:val="a3"/>
              <w:numPr>
                <w:ilvl w:val="1"/>
                <w:numId w:val="12"/>
              </w:numPr>
              <w:tabs>
                <w:tab w:val="clear" w:pos="360"/>
                <w:tab w:val="left" w:pos="-720"/>
                <w:tab w:val="num" w:pos="0"/>
                <w:tab w:val="left" w:pos="540"/>
                <w:tab w:val="num" w:pos="720"/>
              </w:tabs>
              <w:suppressAutoHyphens/>
              <w:ind w:left="0" w:firstLine="0"/>
              <w:rPr>
                <w:rFonts w:ascii="Tahoma" w:hAnsi="Tahoma" w:cs="Tahoma"/>
                <w:sz w:val="22"/>
                <w:szCs w:val="22"/>
                <w:lang w:val="uk-UA"/>
              </w:rPr>
            </w:pPr>
            <w:r w:rsidRPr="003728BA">
              <w:rPr>
                <w:rFonts w:ascii="Tahoma" w:hAnsi="Tahoma" w:cs="Tahoma"/>
                <w:bCs/>
                <w:sz w:val="22"/>
                <w:szCs w:val="22"/>
                <w:lang w:val="uk-UA"/>
              </w:rPr>
              <w:t>Товар</w:t>
            </w:r>
            <w:r w:rsidRPr="003728BA">
              <w:rPr>
                <w:rFonts w:ascii="Tahoma" w:hAnsi="Tahoma" w:cs="Tahoma"/>
                <w:b/>
                <w:bCs/>
                <w:sz w:val="22"/>
                <w:szCs w:val="22"/>
                <w:lang w:val="uk-UA"/>
              </w:rPr>
              <w:t xml:space="preserve"> </w:t>
            </w:r>
            <w:r w:rsidRPr="003728BA">
              <w:rPr>
                <w:rFonts w:ascii="Tahoma" w:hAnsi="Tahoma" w:cs="Tahoma"/>
                <w:bCs/>
                <w:sz w:val="22"/>
                <w:szCs w:val="22"/>
                <w:lang w:val="uk-UA"/>
              </w:rPr>
              <w:t xml:space="preserve">означає фармацевтичну продукцію та інші товари, вказані </w:t>
            </w:r>
            <w:r w:rsidR="00994738" w:rsidRPr="003728BA">
              <w:rPr>
                <w:rFonts w:ascii="Tahoma" w:hAnsi="Tahoma" w:cs="Tahoma"/>
                <w:bCs/>
                <w:sz w:val="22"/>
                <w:szCs w:val="22"/>
                <w:lang w:val="uk-UA"/>
              </w:rPr>
              <w:t>у</w:t>
            </w:r>
            <w:r w:rsidRPr="003728BA">
              <w:rPr>
                <w:rFonts w:ascii="Tahoma" w:hAnsi="Tahoma" w:cs="Tahoma"/>
                <w:bCs/>
                <w:sz w:val="22"/>
                <w:szCs w:val="22"/>
                <w:lang w:val="uk-UA"/>
              </w:rPr>
              <w:t xml:space="preserve"> </w:t>
            </w:r>
            <w:r w:rsidR="00994738" w:rsidRPr="003728BA">
              <w:rPr>
                <w:rFonts w:ascii="Tahoma" w:hAnsi="Tahoma" w:cs="Tahoma"/>
                <w:bCs/>
                <w:sz w:val="22"/>
                <w:szCs w:val="22"/>
                <w:lang w:val="uk-UA"/>
              </w:rPr>
              <w:t>Специфікації (далі – «</w:t>
            </w:r>
            <w:r w:rsidR="00994738" w:rsidRPr="003728BA">
              <w:rPr>
                <w:rFonts w:ascii="Tahoma" w:hAnsi="Tahoma" w:cs="Tahoma"/>
                <w:b/>
                <w:bCs/>
                <w:sz w:val="22"/>
                <w:szCs w:val="22"/>
                <w:lang w:val="uk-UA"/>
              </w:rPr>
              <w:t>Товар</w:t>
            </w:r>
            <w:r w:rsidR="00994738" w:rsidRPr="003728BA">
              <w:rPr>
                <w:rFonts w:ascii="Tahoma" w:hAnsi="Tahoma" w:cs="Tahoma"/>
                <w:b/>
                <w:bCs/>
                <w:sz w:val="22"/>
                <w:szCs w:val="22"/>
                <w:lang w:val="ru-RU"/>
              </w:rPr>
              <w:t>(-и)</w:t>
            </w:r>
            <w:r w:rsidR="00994738" w:rsidRPr="003728BA">
              <w:rPr>
                <w:rFonts w:ascii="Tahoma" w:hAnsi="Tahoma" w:cs="Tahoma"/>
                <w:bCs/>
                <w:sz w:val="22"/>
                <w:szCs w:val="22"/>
                <w:lang w:val="uk-UA"/>
              </w:rPr>
              <w:t>»)</w:t>
            </w:r>
            <w:r w:rsidRPr="003728BA">
              <w:rPr>
                <w:rFonts w:ascii="Tahoma" w:hAnsi="Tahoma" w:cs="Tahoma"/>
                <w:bCs/>
                <w:sz w:val="22"/>
                <w:szCs w:val="22"/>
                <w:lang w:val="uk-UA"/>
              </w:rPr>
              <w:t>.</w:t>
            </w:r>
          </w:p>
        </w:tc>
        <w:tc>
          <w:tcPr>
            <w:tcW w:w="236" w:type="dxa"/>
          </w:tcPr>
          <w:p w:rsidR="005A786E" w:rsidRPr="003728BA" w:rsidRDefault="005A786E">
            <w:pPr>
              <w:rPr>
                <w:rFonts w:ascii="Tahoma" w:hAnsi="Tahoma" w:cs="Tahoma"/>
                <w:sz w:val="22"/>
                <w:szCs w:val="22"/>
                <w:lang w:val="uk-UA"/>
              </w:rPr>
            </w:pPr>
          </w:p>
        </w:tc>
        <w:tc>
          <w:tcPr>
            <w:tcW w:w="5150" w:type="dxa"/>
          </w:tcPr>
          <w:p w:rsidR="005A786E" w:rsidRPr="003728BA" w:rsidRDefault="003C0537" w:rsidP="00E8016B">
            <w:pPr>
              <w:tabs>
                <w:tab w:val="left" w:pos="-720"/>
                <w:tab w:val="left" w:pos="0"/>
              </w:tabs>
              <w:suppressAutoHyphens/>
              <w:jc w:val="both"/>
              <w:rPr>
                <w:rFonts w:ascii="Tahoma" w:hAnsi="Tahoma" w:cs="Tahoma"/>
                <w:sz w:val="22"/>
                <w:szCs w:val="22"/>
              </w:rPr>
            </w:pPr>
            <w:r w:rsidRPr="003728BA">
              <w:rPr>
                <w:rFonts w:ascii="Tahoma" w:hAnsi="Tahoma" w:cs="Tahoma"/>
                <w:bCs/>
                <w:sz w:val="22"/>
                <w:szCs w:val="22"/>
              </w:rPr>
              <w:t>1.</w:t>
            </w:r>
            <w:r w:rsidR="00E8016B" w:rsidRPr="003728BA">
              <w:rPr>
                <w:rFonts w:ascii="Tahoma" w:hAnsi="Tahoma" w:cs="Tahoma"/>
                <w:bCs/>
                <w:sz w:val="22"/>
                <w:szCs w:val="22"/>
              </w:rPr>
              <w:t>5</w:t>
            </w:r>
            <w:r w:rsidRPr="003728BA">
              <w:rPr>
                <w:rFonts w:ascii="Tahoma" w:hAnsi="Tahoma" w:cs="Tahoma"/>
                <w:bCs/>
                <w:sz w:val="22"/>
                <w:szCs w:val="22"/>
              </w:rPr>
              <w:t xml:space="preserve">. </w:t>
            </w:r>
            <w:r w:rsidR="00994738" w:rsidRPr="003728BA">
              <w:rPr>
                <w:rFonts w:ascii="Tahoma" w:hAnsi="Tahoma" w:cs="Tahoma"/>
                <w:bCs/>
                <w:sz w:val="22"/>
                <w:szCs w:val="22"/>
              </w:rPr>
              <w:t>Products</w:t>
            </w:r>
            <w:r w:rsidR="00994738" w:rsidRPr="003728BA">
              <w:rPr>
                <w:rFonts w:ascii="Tahoma" w:hAnsi="Tahoma" w:cs="Tahoma"/>
                <w:b/>
                <w:bCs/>
                <w:sz w:val="22"/>
                <w:szCs w:val="22"/>
              </w:rPr>
              <w:t xml:space="preserve"> </w:t>
            </w:r>
            <w:r w:rsidR="00994738" w:rsidRPr="003728BA">
              <w:rPr>
                <w:rFonts w:ascii="Tahoma" w:hAnsi="Tahoma" w:cs="Tahoma"/>
                <w:bCs/>
                <w:sz w:val="22"/>
                <w:szCs w:val="22"/>
              </w:rPr>
              <w:t>means the pharmaceutical products and other goods specified in the Specification (</w:t>
            </w:r>
            <w:r w:rsidR="00994738" w:rsidRPr="003728BA">
              <w:rPr>
                <w:rFonts w:ascii="Tahoma" w:hAnsi="Tahoma" w:cs="Tahoma"/>
                <w:sz w:val="22"/>
                <w:szCs w:val="22"/>
              </w:rPr>
              <w:t>hereinafter – “</w:t>
            </w:r>
            <w:r w:rsidR="00994738" w:rsidRPr="003728BA">
              <w:rPr>
                <w:rFonts w:ascii="Tahoma" w:hAnsi="Tahoma" w:cs="Tahoma"/>
                <w:b/>
                <w:sz w:val="22"/>
                <w:szCs w:val="22"/>
              </w:rPr>
              <w:t>Product</w:t>
            </w:r>
            <w:r w:rsidR="00D63DE9" w:rsidRPr="003728BA">
              <w:rPr>
                <w:rFonts w:ascii="Tahoma" w:hAnsi="Tahoma" w:cs="Tahoma"/>
                <w:b/>
                <w:sz w:val="22"/>
                <w:szCs w:val="22"/>
              </w:rPr>
              <w:t>(</w:t>
            </w:r>
            <w:r w:rsidR="00994738" w:rsidRPr="003728BA">
              <w:rPr>
                <w:rFonts w:ascii="Tahoma" w:hAnsi="Tahoma" w:cs="Tahoma"/>
                <w:b/>
                <w:sz w:val="22"/>
                <w:szCs w:val="22"/>
              </w:rPr>
              <w:t>s</w:t>
            </w:r>
            <w:r w:rsidR="00D63DE9" w:rsidRPr="003728BA">
              <w:rPr>
                <w:rFonts w:ascii="Tahoma" w:hAnsi="Tahoma" w:cs="Tahoma"/>
                <w:b/>
                <w:sz w:val="22"/>
                <w:szCs w:val="22"/>
              </w:rPr>
              <w:t>)</w:t>
            </w:r>
            <w:r w:rsidR="00994738" w:rsidRPr="003728BA">
              <w:rPr>
                <w:rFonts w:ascii="Tahoma" w:hAnsi="Tahoma" w:cs="Tahoma"/>
                <w:sz w:val="22"/>
                <w:szCs w:val="22"/>
              </w:rPr>
              <w:t>”</w:t>
            </w:r>
            <w:r w:rsidR="00994738" w:rsidRPr="003728BA">
              <w:rPr>
                <w:rFonts w:ascii="Tahoma" w:hAnsi="Tahoma" w:cs="Tahoma"/>
                <w:bCs/>
                <w:sz w:val="22"/>
                <w:szCs w:val="22"/>
              </w:rPr>
              <w:t>)</w:t>
            </w:r>
          </w:p>
        </w:tc>
      </w:tr>
      <w:tr w:rsidR="003728BA" w:rsidRPr="003728BA" w:rsidTr="00BD0246">
        <w:tc>
          <w:tcPr>
            <w:tcW w:w="5211" w:type="dxa"/>
          </w:tcPr>
          <w:p w:rsidR="005A786E" w:rsidRPr="003728BA" w:rsidRDefault="005A786E">
            <w:pPr>
              <w:pStyle w:val="a3"/>
              <w:tabs>
                <w:tab w:val="left" w:pos="540"/>
              </w:tabs>
              <w:rPr>
                <w:rFonts w:ascii="Tahoma" w:hAnsi="Tahoma" w:cs="Tahoma"/>
                <w:sz w:val="22"/>
                <w:szCs w:val="22"/>
                <w:lang w:val="uk-UA"/>
              </w:rPr>
            </w:pPr>
          </w:p>
        </w:tc>
        <w:tc>
          <w:tcPr>
            <w:tcW w:w="236" w:type="dxa"/>
          </w:tcPr>
          <w:p w:rsidR="005A786E" w:rsidRPr="003728BA" w:rsidRDefault="005A786E">
            <w:pPr>
              <w:rPr>
                <w:rFonts w:ascii="Tahoma" w:hAnsi="Tahoma" w:cs="Tahoma"/>
                <w:sz w:val="22"/>
                <w:szCs w:val="22"/>
                <w:lang w:val="en-GB"/>
              </w:rPr>
            </w:pPr>
          </w:p>
        </w:tc>
        <w:tc>
          <w:tcPr>
            <w:tcW w:w="5150" w:type="dxa"/>
          </w:tcPr>
          <w:p w:rsidR="005A786E" w:rsidRPr="003728BA" w:rsidRDefault="005A786E">
            <w:pPr>
              <w:pStyle w:val="a3"/>
              <w:tabs>
                <w:tab w:val="left" w:pos="540"/>
              </w:tabs>
              <w:rPr>
                <w:rFonts w:ascii="Tahoma" w:hAnsi="Tahoma" w:cs="Tahoma"/>
                <w:sz w:val="22"/>
                <w:szCs w:val="22"/>
              </w:rPr>
            </w:pPr>
          </w:p>
        </w:tc>
      </w:tr>
      <w:tr w:rsidR="003728BA" w:rsidRPr="003728BA" w:rsidTr="00BD0246">
        <w:tc>
          <w:tcPr>
            <w:tcW w:w="5211" w:type="dxa"/>
          </w:tcPr>
          <w:p w:rsidR="00442EFA" w:rsidRPr="003728BA" w:rsidRDefault="00F04AA3">
            <w:pPr>
              <w:pStyle w:val="ListTitle"/>
              <w:keepNext/>
              <w:numPr>
                <w:ilvl w:val="0"/>
                <w:numId w:val="12"/>
              </w:numPr>
              <w:rPr>
                <w:rFonts w:ascii="Tahoma" w:hAnsi="Tahoma" w:cs="Tahoma"/>
                <w:sz w:val="22"/>
                <w:szCs w:val="22"/>
                <w:u w:val="single"/>
                <w:lang w:val="uk-UA"/>
              </w:rPr>
            </w:pPr>
            <w:r w:rsidRPr="003728BA">
              <w:rPr>
                <w:rFonts w:ascii="Tahoma" w:hAnsi="Tahoma" w:cs="Tahoma"/>
                <w:sz w:val="22"/>
                <w:szCs w:val="22"/>
                <w:u w:val="single"/>
                <w:lang w:val="uk-UA"/>
              </w:rPr>
              <w:t xml:space="preserve">Умови </w:t>
            </w:r>
            <w:r w:rsidR="008C538F" w:rsidRPr="003728BA">
              <w:rPr>
                <w:rFonts w:ascii="Tahoma" w:hAnsi="Tahoma" w:cs="Tahoma"/>
                <w:sz w:val="22"/>
                <w:szCs w:val="22"/>
                <w:u w:val="single"/>
                <w:lang w:val="uk-UA"/>
              </w:rPr>
              <w:t>поставки</w:t>
            </w:r>
          </w:p>
        </w:tc>
        <w:tc>
          <w:tcPr>
            <w:tcW w:w="236" w:type="dxa"/>
          </w:tcPr>
          <w:p w:rsidR="00442EFA" w:rsidRPr="003728BA" w:rsidRDefault="00442EFA">
            <w:pPr>
              <w:rPr>
                <w:rFonts w:ascii="Tahoma" w:hAnsi="Tahoma" w:cs="Tahoma"/>
                <w:sz w:val="22"/>
                <w:szCs w:val="22"/>
                <w:lang w:val="ru-RU"/>
              </w:rPr>
            </w:pPr>
          </w:p>
        </w:tc>
        <w:tc>
          <w:tcPr>
            <w:tcW w:w="5150" w:type="dxa"/>
          </w:tcPr>
          <w:p w:rsidR="00442EFA" w:rsidRPr="003728BA" w:rsidRDefault="008C538F">
            <w:pPr>
              <w:pStyle w:val="a3"/>
              <w:keepLines/>
              <w:numPr>
                <w:ilvl w:val="0"/>
                <w:numId w:val="14"/>
              </w:numPr>
              <w:rPr>
                <w:rFonts w:ascii="Tahoma" w:hAnsi="Tahoma" w:cs="Tahoma"/>
                <w:b/>
                <w:bCs/>
                <w:sz w:val="22"/>
                <w:szCs w:val="22"/>
                <w:u w:val="single"/>
              </w:rPr>
            </w:pPr>
            <w:r w:rsidRPr="003728BA">
              <w:rPr>
                <w:rFonts w:ascii="Tahoma" w:hAnsi="Tahoma" w:cs="Tahoma"/>
                <w:b/>
                <w:bCs/>
                <w:sz w:val="22"/>
                <w:szCs w:val="22"/>
                <w:u w:val="single"/>
              </w:rPr>
              <w:t>Delivery</w:t>
            </w:r>
            <w:r w:rsidR="00442EFA" w:rsidRPr="003728BA">
              <w:rPr>
                <w:rFonts w:ascii="Tahoma" w:hAnsi="Tahoma" w:cs="Tahoma"/>
                <w:b/>
                <w:bCs/>
                <w:sz w:val="22"/>
                <w:szCs w:val="22"/>
                <w:u w:val="single"/>
              </w:rPr>
              <w:t xml:space="preserve"> Terms</w:t>
            </w:r>
          </w:p>
        </w:tc>
      </w:tr>
      <w:tr w:rsidR="003728BA" w:rsidRPr="003728BA" w:rsidTr="00BD0246">
        <w:tc>
          <w:tcPr>
            <w:tcW w:w="5211" w:type="dxa"/>
          </w:tcPr>
          <w:p w:rsidR="004D676E" w:rsidRPr="003728BA" w:rsidRDefault="004D676E" w:rsidP="004D676E">
            <w:pPr>
              <w:pStyle w:val="ListTitle"/>
              <w:keepNext/>
              <w:rPr>
                <w:rFonts w:ascii="Tahoma" w:hAnsi="Tahoma" w:cs="Tahoma"/>
                <w:sz w:val="22"/>
                <w:szCs w:val="22"/>
                <w:u w:val="single"/>
                <w:lang w:val="uk-UA"/>
              </w:rPr>
            </w:pPr>
          </w:p>
        </w:tc>
        <w:tc>
          <w:tcPr>
            <w:tcW w:w="236" w:type="dxa"/>
          </w:tcPr>
          <w:p w:rsidR="004D676E" w:rsidRPr="003728BA" w:rsidRDefault="004D676E">
            <w:pPr>
              <w:rPr>
                <w:rFonts w:ascii="Tahoma" w:hAnsi="Tahoma" w:cs="Tahoma"/>
                <w:sz w:val="22"/>
                <w:szCs w:val="22"/>
                <w:lang w:val="ru-RU"/>
              </w:rPr>
            </w:pPr>
          </w:p>
        </w:tc>
        <w:tc>
          <w:tcPr>
            <w:tcW w:w="5150" w:type="dxa"/>
          </w:tcPr>
          <w:p w:rsidR="004D676E" w:rsidRPr="003728BA" w:rsidRDefault="004D676E" w:rsidP="004D676E">
            <w:pPr>
              <w:pStyle w:val="a3"/>
              <w:keepLines/>
              <w:rPr>
                <w:rFonts w:ascii="Tahoma" w:hAnsi="Tahoma" w:cs="Tahoma"/>
                <w:b/>
                <w:bCs/>
                <w:sz w:val="22"/>
                <w:szCs w:val="22"/>
                <w:u w:val="single"/>
              </w:rPr>
            </w:pPr>
          </w:p>
        </w:tc>
      </w:tr>
      <w:tr w:rsidR="003728BA" w:rsidRPr="003728BA" w:rsidTr="00BD0246">
        <w:tc>
          <w:tcPr>
            <w:tcW w:w="5211" w:type="dxa"/>
          </w:tcPr>
          <w:p w:rsidR="00482EAA" w:rsidRPr="003728BA" w:rsidRDefault="00B9222A" w:rsidP="008A3B35">
            <w:pPr>
              <w:pStyle w:val="a3"/>
              <w:numPr>
                <w:ilvl w:val="1"/>
                <w:numId w:val="13"/>
              </w:numPr>
              <w:tabs>
                <w:tab w:val="num" w:pos="540"/>
              </w:tabs>
              <w:ind w:left="0" w:firstLine="0"/>
              <w:rPr>
                <w:rFonts w:ascii="Tahoma" w:hAnsi="Tahoma" w:cs="Tahoma"/>
                <w:sz w:val="22"/>
                <w:szCs w:val="22"/>
                <w:lang w:val="uk-UA"/>
              </w:rPr>
            </w:pPr>
            <w:r w:rsidRPr="003728BA">
              <w:rPr>
                <w:rFonts w:ascii="Tahoma" w:hAnsi="Tahoma" w:cs="Tahoma"/>
                <w:sz w:val="22"/>
                <w:szCs w:val="22"/>
                <w:lang w:val="uk-UA"/>
              </w:rPr>
              <w:t xml:space="preserve">Постачальник зобов’язаний за власний рахунок укласти на звичайних умовах договір перевезення Товарів до місця призначення. </w:t>
            </w:r>
            <w:r w:rsidR="0055666A" w:rsidRPr="003728BA">
              <w:rPr>
                <w:rFonts w:ascii="Tahoma" w:hAnsi="Tahoma" w:cs="Tahoma"/>
                <w:sz w:val="22"/>
                <w:szCs w:val="22"/>
                <w:lang w:val="uk-UA"/>
              </w:rPr>
              <w:t xml:space="preserve">Право власності на Товари переходить до </w:t>
            </w:r>
            <w:r w:rsidR="00FD512B" w:rsidRPr="003728BA">
              <w:rPr>
                <w:rFonts w:ascii="Tahoma" w:hAnsi="Tahoma" w:cs="Tahoma"/>
                <w:sz w:val="22"/>
                <w:szCs w:val="22"/>
                <w:lang w:val="uk-UA"/>
              </w:rPr>
              <w:t xml:space="preserve">Замовника </w:t>
            </w:r>
            <w:r w:rsidR="0055666A" w:rsidRPr="003728BA">
              <w:rPr>
                <w:rFonts w:ascii="Tahoma" w:hAnsi="Tahoma" w:cs="Tahoma"/>
                <w:sz w:val="22"/>
                <w:szCs w:val="22"/>
                <w:lang w:val="uk-UA"/>
              </w:rPr>
              <w:t xml:space="preserve">з моменту здійснення </w:t>
            </w:r>
            <w:r w:rsidR="00091025" w:rsidRPr="003728BA">
              <w:rPr>
                <w:rFonts w:ascii="Tahoma" w:hAnsi="Tahoma" w:cs="Tahoma"/>
                <w:sz w:val="22"/>
                <w:szCs w:val="22"/>
                <w:lang w:val="uk-UA"/>
              </w:rPr>
              <w:t xml:space="preserve">Постачальником </w:t>
            </w:r>
            <w:r w:rsidR="0055666A" w:rsidRPr="003728BA">
              <w:rPr>
                <w:rFonts w:ascii="Tahoma" w:hAnsi="Tahoma" w:cs="Tahoma"/>
                <w:sz w:val="22"/>
                <w:szCs w:val="22"/>
                <w:lang w:val="uk-UA"/>
              </w:rPr>
              <w:t xml:space="preserve">поставки Товарів до місця </w:t>
            </w:r>
            <w:r w:rsidR="0055666A" w:rsidRPr="003728BA">
              <w:rPr>
                <w:rFonts w:ascii="Tahoma" w:hAnsi="Tahoma" w:cs="Tahoma"/>
                <w:sz w:val="22"/>
                <w:szCs w:val="22"/>
                <w:lang w:val="uk-UA"/>
              </w:rPr>
              <w:lastRenderedPageBreak/>
              <w:t>призначення, зазначеного у п.</w:t>
            </w:r>
            <w:r w:rsidR="00375A2F" w:rsidRPr="003728BA">
              <w:rPr>
                <w:rFonts w:ascii="Tahoma" w:hAnsi="Tahoma" w:cs="Tahoma"/>
                <w:sz w:val="22"/>
                <w:szCs w:val="22"/>
                <w:lang w:val="uk-UA"/>
              </w:rPr>
              <w:t xml:space="preserve"> </w:t>
            </w:r>
            <w:r w:rsidR="00DD73E7" w:rsidRPr="003728BA">
              <w:rPr>
                <w:rFonts w:ascii="Tahoma" w:hAnsi="Tahoma" w:cs="Tahoma"/>
                <w:sz w:val="22"/>
                <w:szCs w:val="22"/>
                <w:lang w:val="uk-UA"/>
              </w:rPr>
              <w:t>2.</w:t>
            </w:r>
            <w:r w:rsidR="00FE00A3" w:rsidRPr="003728BA">
              <w:rPr>
                <w:rFonts w:ascii="Tahoma" w:hAnsi="Tahoma" w:cs="Tahoma"/>
                <w:sz w:val="22"/>
                <w:szCs w:val="22"/>
                <w:lang w:val="uk-UA"/>
              </w:rPr>
              <w:t>3</w:t>
            </w:r>
            <w:r w:rsidR="0055666A" w:rsidRPr="003728BA">
              <w:rPr>
                <w:rFonts w:ascii="Tahoma" w:hAnsi="Tahoma" w:cs="Tahoma"/>
                <w:sz w:val="22"/>
                <w:szCs w:val="22"/>
                <w:lang w:val="uk-UA"/>
              </w:rPr>
              <w:t>.</w:t>
            </w:r>
          </w:p>
          <w:p w:rsidR="00FC2A8D" w:rsidRPr="003728BA" w:rsidRDefault="00440DCC" w:rsidP="00440DCC">
            <w:pPr>
              <w:pStyle w:val="a3"/>
              <w:tabs>
                <w:tab w:val="num" w:pos="2160"/>
              </w:tabs>
              <w:rPr>
                <w:rFonts w:ascii="Tahoma" w:hAnsi="Tahoma" w:cs="Tahoma"/>
                <w:sz w:val="22"/>
                <w:szCs w:val="22"/>
                <w:lang w:val="uk-UA"/>
              </w:rPr>
            </w:pPr>
            <w:r w:rsidRPr="003728BA">
              <w:rPr>
                <w:rFonts w:ascii="Tahoma" w:hAnsi="Tahoma" w:cs="Tahoma"/>
                <w:sz w:val="22"/>
                <w:szCs w:val="22"/>
                <w:lang w:val="uk-UA"/>
              </w:rPr>
              <w:t>Перехід ризиків щодо втрати, нестачі, псування або пошкодження Товарів переходить від</w:t>
            </w:r>
            <w:r w:rsidRPr="003728BA">
              <w:rPr>
                <w:rFonts w:ascii="Tahoma" w:hAnsi="Tahoma" w:cs="Tahoma"/>
                <w:sz w:val="22"/>
                <w:szCs w:val="22"/>
                <w:lang w:val="ru-RU"/>
              </w:rPr>
              <w:t xml:space="preserve"> </w:t>
            </w:r>
            <w:r w:rsidRPr="003728BA">
              <w:rPr>
                <w:rFonts w:ascii="Tahoma" w:hAnsi="Tahoma" w:cs="Tahoma"/>
                <w:sz w:val="22"/>
                <w:szCs w:val="22"/>
                <w:lang w:val="uk-UA"/>
              </w:rPr>
              <w:t xml:space="preserve">Постачальника до Замовника з моменту </w:t>
            </w:r>
            <w:r w:rsidR="00AD6E03" w:rsidRPr="003728BA">
              <w:rPr>
                <w:rFonts w:ascii="Tahoma" w:hAnsi="Tahoma" w:cs="Tahoma"/>
                <w:sz w:val="22"/>
                <w:szCs w:val="22"/>
                <w:lang w:val="uk-UA"/>
              </w:rPr>
              <w:t>поставки Товарів до місця призначення, зазначеного у п. 2.3.</w:t>
            </w:r>
          </w:p>
        </w:tc>
        <w:tc>
          <w:tcPr>
            <w:tcW w:w="236" w:type="dxa"/>
          </w:tcPr>
          <w:p w:rsidR="00482EAA" w:rsidRPr="003728BA" w:rsidRDefault="00482EAA">
            <w:pPr>
              <w:rPr>
                <w:rFonts w:ascii="Tahoma" w:hAnsi="Tahoma" w:cs="Tahoma"/>
                <w:sz w:val="22"/>
                <w:szCs w:val="22"/>
                <w:lang w:val="uk-UA"/>
              </w:rPr>
            </w:pPr>
          </w:p>
        </w:tc>
        <w:tc>
          <w:tcPr>
            <w:tcW w:w="5150" w:type="dxa"/>
          </w:tcPr>
          <w:p w:rsidR="00482EAA" w:rsidRPr="003728BA" w:rsidRDefault="001B1AB5" w:rsidP="00CD5F1B">
            <w:pPr>
              <w:pStyle w:val="a3"/>
              <w:keepNext/>
              <w:keepLines/>
              <w:numPr>
                <w:ilvl w:val="1"/>
                <w:numId w:val="7"/>
              </w:numPr>
              <w:tabs>
                <w:tab w:val="clear" w:pos="360"/>
                <w:tab w:val="num" w:pos="0"/>
              </w:tabs>
              <w:ind w:left="0" w:firstLine="0"/>
              <w:rPr>
                <w:rFonts w:ascii="Tahoma" w:hAnsi="Tahoma" w:cs="Tahoma"/>
                <w:i/>
                <w:iCs/>
                <w:sz w:val="22"/>
                <w:szCs w:val="22"/>
              </w:rPr>
            </w:pPr>
            <w:r w:rsidRPr="003728BA">
              <w:rPr>
                <w:rFonts w:ascii="Tahoma" w:hAnsi="Tahoma" w:cs="Tahoma"/>
                <w:sz w:val="22"/>
                <w:szCs w:val="22"/>
              </w:rPr>
              <w:t xml:space="preserve">Supplier must contract on usual terms at his </w:t>
            </w:r>
            <w:r w:rsidR="000F0F00" w:rsidRPr="003728BA">
              <w:rPr>
                <w:rFonts w:ascii="Tahoma" w:hAnsi="Tahoma" w:cs="Tahoma"/>
                <w:sz w:val="22"/>
                <w:szCs w:val="22"/>
              </w:rPr>
              <w:t xml:space="preserve">own expense for the carriage of the Products to the place of destination. </w:t>
            </w:r>
            <w:r w:rsidR="00375A2F" w:rsidRPr="003728BA">
              <w:rPr>
                <w:rFonts w:ascii="Tahoma" w:hAnsi="Tahoma" w:cs="Tahoma"/>
                <w:sz w:val="22"/>
                <w:szCs w:val="22"/>
              </w:rPr>
              <w:t xml:space="preserve">The transfer of title and ownership for the Products shall pass to </w:t>
            </w:r>
            <w:r w:rsidR="00FD512B" w:rsidRPr="003728BA">
              <w:rPr>
                <w:rFonts w:ascii="Tahoma" w:hAnsi="Tahoma" w:cs="Tahoma"/>
                <w:sz w:val="22"/>
                <w:szCs w:val="22"/>
              </w:rPr>
              <w:t>Customer</w:t>
            </w:r>
            <w:r w:rsidR="00375A2F" w:rsidRPr="003728BA">
              <w:rPr>
                <w:rFonts w:ascii="Tahoma" w:hAnsi="Tahoma" w:cs="Tahoma"/>
                <w:sz w:val="22"/>
                <w:szCs w:val="22"/>
              </w:rPr>
              <w:t xml:space="preserve"> upon delivery by </w:t>
            </w:r>
            <w:r w:rsidR="00CD5F1B" w:rsidRPr="003728BA">
              <w:rPr>
                <w:rFonts w:ascii="Tahoma" w:hAnsi="Tahoma" w:cs="Tahoma"/>
                <w:sz w:val="22"/>
                <w:szCs w:val="22"/>
              </w:rPr>
              <w:t xml:space="preserve">Supplier </w:t>
            </w:r>
            <w:r w:rsidR="00375A2F" w:rsidRPr="003728BA">
              <w:rPr>
                <w:rFonts w:ascii="Tahoma" w:hAnsi="Tahoma" w:cs="Tahoma"/>
                <w:sz w:val="22"/>
                <w:szCs w:val="22"/>
              </w:rPr>
              <w:t>all the Products to the place of desti</w:t>
            </w:r>
            <w:r w:rsidR="00DD73E7" w:rsidRPr="003728BA">
              <w:rPr>
                <w:rFonts w:ascii="Tahoma" w:hAnsi="Tahoma" w:cs="Tahoma"/>
                <w:sz w:val="22"/>
                <w:szCs w:val="22"/>
              </w:rPr>
              <w:t>nation, stipulated in clause 2.</w:t>
            </w:r>
            <w:r w:rsidR="00FE00A3" w:rsidRPr="003728BA">
              <w:rPr>
                <w:rFonts w:ascii="Tahoma" w:hAnsi="Tahoma" w:cs="Tahoma"/>
                <w:sz w:val="22"/>
                <w:szCs w:val="22"/>
              </w:rPr>
              <w:t>3</w:t>
            </w:r>
            <w:r w:rsidR="00375A2F" w:rsidRPr="003728BA">
              <w:rPr>
                <w:rFonts w:ascii="Tahoma" w:hAnsi="Tahoma" w:cs="Tahoma"/>
                <w:sz w:val="22"/>
                <w:szCs w:val="22"/>
              </w:rPr>
              <w:t>.</w:t>
            </w:r>
          </w:p>
          <w:p w:rsidR="00FC2A8D" w:rsidRPr="003728BA" w:rsidRDefault="00FC2A8D" w:rsidP="00FC2A8D">
            <w:pPr>
              <w:pStyle w:val="a3"/>
              <w:keepNext/>
              <w:keepLines/>
              <w:rPr>
                <w:rFonts w:ascii="Tahoma" w:hAnsi="Tahoma" w:cs="Tahoma"/>
                <w:iCs/>
                <w:sz w:val="22"/>
                <w:szCs w:val="22"/>
              </w:rPr>
            </w:pPr>
            <w:r w:rsidRPr="003728BA">
              <w:rPr>
                <w:rFonts w:ascii="Tahoma" w:hAnsi="Tahoma" w:cs="Tahoma"/>
                <w:sz w:val="22"/>
                <w:szCs w:val="22"/>
              </w:rPr>
              <w:lastRenderedPageBreak/>
              <w:t xml:space="preserve">The transition of risks of loss, shortage, spoilage or damage of Products shall pass from Supplier to Customer </w:t>
            </w:r>
            <w:r w:rsidR="00493237" w:rsidRPr="003728BA">
              <w:rPr>
                <w:rFonts w:ascii="Tahoma" w:hAnsi="Tahoma" w:cs="Tahoma"/>
                <w:sz w:val="22"/>
                <w:szCs w:val="22"/>
              </w:rPr>
              <w:t>upon delivery by Supplier all the Products to the place of destination, stipulated in clause 2.3.</w:t>
            </w:r>
          </w:p>
        </w:tc>
      </w:tr>
      <w:tr w:rsidR="003728BA" w:rsidRPr="003728BA" w:rsidTr="00BD0246">
        <w:tc>
          <w:tcPr>
            <w:tcW w:w="5211" w:type="dxa"/>
          </w:tcPr>
          <w:p w:rsidR="001338EF" w:rsidRPr="003728BA" w:rsidRDefault="001338EF" w:rsidP="001338EF">
            <w:pPr>
              <w:pStyle w:val="a3"/>
              <w:tabs>
                <w:tab w:val="num" w:pos="2160"/>
              </w:tabs>
              <w:rPr>
                <w:rFonts w:ascii="Tahoma" w:hAnsi="Tahoma" w:cs="Tahoma"/>
                <w:sz w:val="22"/>
                <w:szCs w:val="22"/>
                <w:lang w:val="uk-UA"/>
              </w:rPr>
            </w:pPr>
          </w:p>
        </w:tc>
        <w:tc>
          <w:tcPr>
            <w:tcW w:w="236" w:type="dxa"/>
          </w:tcPr>
          <w:p w:rsidR="001338EF" w:rsidRPr="003728BA" w:rsidRDefault="001338EF">
            <w:pPr>
              <w:rPr>
                <w:rFonts w:ascii="Tahoma" w:hAnsi="Tahoma" w:cs="Tahoma"/>
                <w:sz w:val="22"/>
                <w:szCs w:val="22"/>
                <w:lang w:val="uk-UA"/>
              </w:rPr>
            </w:pPr>
          </w:p>
        </w:tc>
        <w:tc>
          <w:tcPr>
            <w:tcW w:w="5150" w:type="dxa"/>
          </w:tcPr>
          <w:p w:rsidR="001338EF" w:rsidRPr="003728BA" w:rsidRDefault="001338EF" w:rsidP="001338EF">
            <w:pPr>
              <w:pStyle w:val="a3"/>
              <w:keepNext/>
              <w:keepLines/>
              <w:rPr>
                <w:rFonts w:ascii="Tahoma" w:hAnsi="Tahoma" w:cs="Tahoma"/>
                <w:sz w:val="22"/>
                <w:szCs w:val="22"/>
                <w:lang w:val="uk-UA"/>
              </w:rPr>
            </w:pPr>
          </w:p>
        </w:tc>
      </w:tr>
      <w:tr w:rsidR="003728BA" w:rsidRPr="003728BA" w:rsidTr="00BD0246">
        <w:tc>
          <w:tcPr>
            <w:tcW w:w="5211" w:type="dxa"/>
          </w:tcPr>
          <w:p w:rsidR="001338EF" w:rsidRPr="003728BA" w:rsidRDefault="0040627A" w:rsidP="00E01040">
            <w:pPr>
              <w:pStyle w:val="a3"/>
              <w:numPr>
                <w:ilvl w:val="1"/>
                <w:numId w:val="13"/>
              </w:numPr>
              <w:tabs>
                <w:tab w:val="num" w:pos="540"/>
              </w:tabs>
              <w:ind w:left="0" w:firstLine="0"/>
              <w:rPr>
                <w:rFonts w:ascii="Tahoma" w:hAnsi="Tahoma" w:cs="Tahoma"/>
                <w:sz w:val="22"/>
                <w:szCs w:val="22"/>
                <w:u w:val="single"/>
                <w:lang w:val="uk-UA"/>
              </w:rPr>
            </w:pPr>
            <w:r w:rsidRPr="003728BA">
              <w:rPr>
                <w:rFonts w:ascii="Tahoma" w:hAnsi="Tahoma" w:cs="Tahoma"/>
                <w:sz w:val="22"/>
                <w:szCs w:val="22"/>
                <w:lang w:val="uk-UA"/>
              </w:rPr>
              <w:t>Якщо інше не погоджено Сторонами у Специфікаціях, п</w:t>
            </w:r>
            <w:r w:rsidR="001338EF" w:rsidRPr="003728BA">
              <w:rPr>
                <w:rFonts w:ascii="Tahoma" w:hAnsi="Tahoma" w:cs="Tahoma"/>
                <w:sz w:val="22"/>
                <w:szCs w:val="22"/>
                <w:lang w:val="uk-UA"/>
              </w:rPr>
              <w:t xml:space="preserve">оставка Товарів має бути здійснена </w:t>
            </w:r>
            <w:r w:rsidR="00091025" w:rsidRPr="003728BA">
              <w:rPr>
                <w:rFonts w:ascii="Tahoma" w:hAnsi="Tahoma" w:cs="Tahoma"/>
                <w:sz w:val="22"/>
                <w:szCs w:val="22"/>
                <w:lang w:val="uk-UA"/>
              </w:rPr>
              <w:t>Постачальником</w:t>
            </w:r>
            <w:r w:rsidR="001338EF" w:rsidRPr="003728BA">
              <w:rPr>
                <w:rFonts w:ascii="Tahoma" w:hAnsi="Tahoma" w:cs="Tahoma"/>
                <w:sz w:val="22"/>
                <w:szCs w:val="22"/>
                <w:lang w:val="uk-UA"/>
              </w:rPr>
              <w:t xml:space="preserve"> до місця призначення, зазначеного у пункті</w:t>
            </w:r>
            <w:r w:rsidR="00E01040" w:rsidRPr="003728BA">
              <w:rPr>
                <w:rFonts w:ascii="Tahoma" w:hAnsi="Tahoma" w:cs="Tahoma"/>
                <w:sz w:val="22"/>
                <w:szCs w:val="22"/>
                <w:lang w:val="ru-RU"/>
              </w:rPr>
              <w:t xml:space="preserve"> </w:t>
            </w:r>
            <w:r w:rsidR="001338EF" w:rsidRPr="003728BA">
              <w:rPr>
                <w:rFonts w:ascii="Tahoma" w:hAnsi="Tahoma" w:cs="Tahoma"/>
                <w:sz w:val="22"/>
                <w:szCs w:val="22"/>
                <w:lang w:val="uk-UA"/>
              </w:rPr>
              <w:t>2.</w:t>
            </w:r>
            <w:r w:rsidR="00FE00A3" w:rsidRPr="003728BA">
              <w:rPr>
                <w:rFonts w:ascii="Tahoma" w:hAnsi="Tahoma" w:cs="Tahoma"/>
                <w:sz w:val="22"/>
                <w:szCs w:val="22"/>
                <w:lang w:val="uk-UA"/>
              </w:rPr>
              <w:t>3</w:t>
            </w:r>
            <w:r w:rsidR="001338EF" w:rsidRPr="003728BA">
              <w:rPr>
                <w:rFonts w:ascii="Tahoma" w:hAnsi="Tahoma" w:cs="Tahoma"/>
                <w:sz w:val="22"/>
                <w:szCs w:val="22"/>
                <w:lang w:val="uk-UA"/>
              </w:rPr>
              <w:t>. даного Договору, протягом стр</w:t>
            </w:r>
            <w:r w:rsidR="00091025" w:rsidRPr="003728BA">
              <w:rPr>
                <w:rFonts w:ascii="Tahoma" w:hAnsi="Tahoma" w:cs="Tahoma"/>
                <w:sz w:val="22"/>
                <w:szCs w:val="22"/>
                <w:lang w:val="uk-UA"/>
              </w:rPr>
              <w:t>оку, зазначеного у відповідній Специфікації</w:t>
            </w:r>
            <w:r w:rsidR="001338EF" w:rsidRPr="003728BA">
              <w:rPr>
                <w:rFonts w:ascii="Tahoma" w:hAnsi="Tahoma" w:cs="Tahoma"/>
                <w:sz w:val="22"/>
                <w:szCs w:val="22"/>
                <w:lang w:val="uk-UA"/>
              </w:rPr>
              <w:t xml:space="preserve"> до даного Договору (далі – </w:t>
            </w:r>
            <w:r w:rsidR="008E6C8E" w:rsidRPr="003728BA">
              <w:rPr>
                <w:rFonts w:ascii="Tahoma" w:hAnsi="Tahoma" w:cs="Tahoma"/>
                <w:sz w:val="22"/>
                <w:szCs w:val="22"/>
                <w:lang w:val="uk-UA"/>
              </w:rPr>
              <w:t>«</w:t>
            </w:r>
            <w:r w:rsidR="001338EF" w:rsidRPr="003728BA">
              <w:rPr>
                <w:rFonts w:ascii="Tahoma" w:hAnsi="Tahoma" w:cs="Tahoma"/>
                <w:b/>
                <w:sz w:val="22"/>
                <w:szCs w:val="22"/>
                <w:lang w:val="uk-UA"/>
              </w:rPr>
              <w:t>Строк постачання</w:t>
            </w:r>
            <w:r w:rsidR="008E6C8E" w:rsidRPr="003728BA">
              <w:rPr>
                <w:rFonts w:ascii="Tahoma" w:hAnsi="Tahoma" w:cs="Tahoma"/>
                <w:sz w:val="22"/>
                <w:szCs w:val="22"/>
                <w:lang w:val="uk-UA"/>
              </w:rPr>
              <w:t>»</w:t>
            </w:r>
            <w:r w:rsidR="001338EF" w:rsidRPr="003728BA">
              <w:rPr>
                <w:rFonts w:ascii="Tahoma" w:hAnsi="Tahoma" w:cs="Tahoma"/>
                <w:sz w:val="22"/>
                <w:szCs w:val="22"/>
                <w:lang w:val="uk-UA"/>
              </w:rPr>
              <w:t>).</w:t>
            </w:r>
          </w:p>
        </w:tc>
        <w:tc>
          <w:tcPr>
            <w:tcW w:w="236" w:type="dxa"/>
          </w:tcPr>
          <w:p w:rsidR="001338EF" w:rsidRPr="003728BA" w:rsidRDefault="001338EF" w:rsidP="001338EF">
            <w:pPr>
              <w:rPr>
                <w:rFonts w:ascii="Tahoma" w:hAnsi="Tahoma" w:cs="Tahoma"/>
                <w:sz w:val="22"/>
                <w:szCs w:val="22"/>
                <w:lang w:val="uk-UA"/>
              </w:rPr>
            </w:pPr>
          </w:p>
        </w:tc>
        <w:tc>
          <w:tcPr>
            <w:tcW w:w="5150" w:type="dxa"/>
          </w:tcPr>
          <w:p w:rsidR="001338EF" w:rsidRPr="003728BA" w:rsidRDefault="00CD5F1B" w:rsidP="001338EF">
            <w:pPr>
              <w:pStyle w:val="a3"/>
              <w:keepNext/>
              <w:keepLines/>
              <w:numPr>
                <w:ilvl w:val="1"/>
                <w:numId w:val="7"/>
              </w:numPr>
              <w:tabs>
                <w:tab w:val="clear" w:pos="360"/>
                <w:tab w:val="num" w:pos="0"/>
              </w:tabs>
              <w:ind w:left="0" w:firstLine="0"/>
              <w:rPr>
                <w:rFonts w:ascii="Tahoma" w:hAnsi="Tahoma" w:cs="Tahoma"/>
                <w:sz w:val="22"/>
                <w:szCs w:val="22"/>
              </w:rPr>
            </w:pPr>
            <w:r w:rsidRPr="003728BA">
              <w:rPr>
                <w:rFonts w:ascii="Tahoma" w:hAnsi="Tahoma" w:cs="Tahoma"/>
                <w:sz w:val="22"/>
                <w:szCs w:val="22"/>
              </w:rPr>
              <w:t xml:space="preserve">Unless otherwise agreed by the Parties in the Specification(s), </w:t>
            </w:r>
            <w:r w:rsidR="0040627A" w:rsidRPr="003728BA">
              <w:rPr>
                <w:rFonts w:ascii="Tahoma" w:hAnsi="Tahoma" w:cs="Tahoma"/>
                <w:sz w:val="22"/>
                <w:szCs w:val="22"/>
              </w:rPr>
              <w:t>t</w:t>
            </w:r>
            <w:r w:rsidR="001338EF" w:rsidRPr="003728BA">
              <w:rPr>
                <w:rFonts w:ascii="Tahoma" w:hAnsi="Tahoma" w:cs="Tahoma"/>
                <w:sz w:val="22"/>
                <w:szCs w:val="22"/>
              </w:rPr>
              <w:t xml:space="preserve">he Products should be delivered by </w:t>
            </w:r>
            <w:r w:rsidR="00946B0B" w:rsidRPr="003728BA">
              <w:rPr>
                <w:rFonts w:ascii="Tahoma" w:hAnsi="Tahoma" w:cs="Tahoma"/>
                <w:sz w:val="22"/>
                <w:szCs w:val="22"/>
              </w:rPr>
              <w:t>Supplier</w:t>
            </w:r>
            <w:r w:rsidRPr="003728BA">
              <w:rPr>
                <w:rFonts w:ascii="Tahoma" w:hAnsi="Tahoma" w:cs="Tahoma"/>
                <w:sz w:val="22"/>
                <w:szCs w:val="22"/>
              </w:rPr>
              <w:t xml:space="preserve"> </w:t>
            </w:r>
            <w:r w:rsidR="001338EF" w:rsidRPr="003728BA">
              <w:rPr>
                <w:rFonts w:ascii="Tahoma" w:hAnsi="Tahoma" w:cs="Tahoma"/>
                <w:sz w:val="22"/>
                <w:szCs w:val="22"/>
              </w:rPr>
              <w:t>to the place of destination, mentioned in clause 2.</w:t>
            </w:r>
            <w:r w:rsidR="00FE00A3" w:rsidRPr="003728BA">
              <w:rPr>
                <w:rFonts w:ascii="Tahoma" w:hAnsi="Tahoma" w:cs="Tahoma"/>
                <w:sz w:val="22"/>
                <w:szCs w:val="22"/>
              </w:rPr>
              <w:t>3</w:t>
            </w:r>
            <w:r w:rsidR="001338EF" w:rsidRPr="003728BA">
              <w:rPr>
                <w:rFonts w:ascii="Tahoma" w:hAnsi="Tahoma" w:cs="Tahoma"/>
                <w:sz w:val="22"/>
                <w:szCs w:val="22"/>
              </w:rPr>
              <w:t xml:space="preserve">., during the </w:t>
            </w:r>
            <w:proofErr w:type="gramStart"/>
            <w:r w:rsidR="001338EF" w:rsidRPr="003728BA">
              <w:rPr>
                <w:rFonts w:ascii="Tahoma" w:hAnsi="Tahoma" w:cs="Tahoma"/>
                <w:sz w:val="22"/>
                <w:szCs w:val="22"/>
              </w:rPr>
              <w:t>term  stipulated</w:t>
            </w:r>
            <w:proofErr w:type="gramEnd"/>
            <w:r w:rsidR="001338EF" w:rsidRPr="003728BA">
              <w:rPr>
                <w:rFonts w:ascii="Tahoma" w:hAnsi="Tahoma" w:cs="Tahoma"/>
                <w:sz w:val="22"/>
                <w:szCs w:val="22"/>
              </w:rPr>
              <w:t xml:space="preserve"> in appropriate </w:t>
            </w:r>
            <w:r w:rsidR="00946B0B" w:rsidRPr="003728BA">
              <w:rPr>
                <w:rFonts w:ascii="Tahoma" w:hAnsi="Tahoma" w:cs="Tahoma"/>
                <w:sz w:val="22"/>
                <w:szCs w:val="22"/>
              </w:rPr>
              <w:t>Specification</w:t>
            </w:r>
            <w:r w:rsidR="001338EF" w:rsidRPr="003728BA">
              <w:rPr>
                <w:rFonts w:ascii="Tahoma" w:hAnsi="Tahoma" w:cs="Tahoma"/>
                <w:sz w:val="22"/>
                <w:szCs w:val="22"/>
              </w:rPr>
              <w:t>(s) attached hereto (the "</w:t>
            </w:r>
            <w:r w:rsidR="001338EF" w:rsidRPr="003728BA">
              <w:rPr>
                <w:rFonts w:ascii="Tahoma" w:hAnsi="Tahoma" w:cs="Tahoma"/>
                <w:b/>
                <w:sz w:val="22"/>
                <w:szCs w:val="22"/>
              </w:rPr>
              <w:t>Delivery time</w:t>
            </w:r>
            <w:r w:rsidR="001338EF" w:rsidRPr="003728BA">
              <w:rPr>
                <w:rFonts w:ascii="Tahoma" w:hAnsi="Tahoma" w:cs="Tahoma"/>
                <w:sz w:val="22"/>
                <w:szCs w:val="22"/>
              </w:rPr>
              <w:t>").</w:t>
            </w:r>
          </w:p>
          <w:p w:rsidR="001338EF" w:rsidRPr="003728BA" w:rsidRDefault="001338EF" w:rsidP="001338EF">
            <w:pPr>
              <w:pStyle w:val="a3"/>
              <w:keepNext/>
              <w:keepLines/>
              <w:rPr>
                <w:rFonts w:ascii="Tahoma" w:hAnsi="Tahoma" w:cs="Tahoma"/>
                <w:iCs/>
                <w:sz w:val="22"/>
                <w:szCs w:val="22"/>
              </w:rPr>
            </w:pPr>
          </w:p>
        </w:tc>
      </w:tr>
      <w:tr w:rsidR="003728BA" w:rsidRPr="003728BA" w:rsidTr="00BD0246">
        <w:tc>
          <w:tcPr>
            <w:tcW w:w="5211" w:type="dxa"/>
          </w:tcPr>
          <w:p w:rsidR="001338EF" w:rsidRPr="003728BA" w:rsidRDefault="001338EF" w:rsidP="001338EF">
            <w:pPr>
              <w:pStyle w:val="a3"/>
              <w:tabs>
                <w:tab w:val="num" w:pos="2160"/>
              </w:tabs>
              <w:rPr>
                <w:rFonts w:ascii="Tahoma" w:hAnsi="Tahoma" w:cs="Tahoma"/>
                <w:sz w:val="22"/>
                <w:szCs w:val="22"/>
                <w:lang w:val="uk-UA"/>
              </w:rPr>
            </w:pPr>
          </w:p>
        </w:tc>
        <w:tc>
          <w:tcPr>
            <w:tcW w:w="236" w:type="dxa"/>
          </w:tcPr>
          <w:p w:rsidR="001338EF" w:rsidRPr="003728BA" w:rsidRDefault="001338EF" w:rsidP="001338EF">
            <w:pPr>
              <w:rPr>
                <w:rFonts w:ascii="Tahoma" w:hAnsi="Tahoma" w:cs="Tahoma"/>
                <w:sz w:val="22"/>
                <w:szCs w:val="22"/>
                <w:lang w:val="uk-UA"/>
              </w:rPr>
            </w:pPr>
          </w:p>
        </w:tc>
        <w:tc>
          <w:tcPr>
            <w:tcW w:w="5150" w:type="dxa"/>
          </w:tcPr>
          <w:p w:rsidR="001338EF" w:rsidRPr="003728BA" w:rsidRDefault="001338EF" w:rsidP="001338EF">
            <w:pPr>
              <w:pStyle w:val="a3"/>
              <w:keepNext/>
              <w:keepLines/>
              <w:rPr>
                <w:rFonts w:ascii="Tahoma" w:hAnsi="Tahoma" w:cs="Tahoma"/>
                <w:sz w:val="22"/>
                <w:szCs w:val="22"/>
              </w:rPr>
            </w:pPr>
          </w:p>
        </w:tc>
      </w:tr>
      <w:tr w:rsidR="003728BA" w:rsidRPr="003728BA" w:rsidTr="00BD0246">
        <w:tc>
          <w:tcPr>
            <w:tcW w:w="5211" w:type="dxa"/>
          </w:tcPr>
          <w:p w:rsidR="003526BA" w:rsidRPr="003728BA" w:rsidRDefault="00726C44" w:rsidP="00D95418">
            <w:pPr>
              <w:pStyle w:val="a3"/>
              <w:numPr>
                <w:ilvl w:val="1"/>
                <w:numId w:val="13"/>
              </w:numPr>
              <w:tabs>
                <w:tab w:val="num" w:pos="540"/>
              </w:tabs>
              <w:ind w:left="0" w:firstLine="0"/>
              <w:rPr>
                <w:rFonts w:ascii="Tahoma" w:hAnsi="Tahoma" w:cs="Tahoma"/>
                <w:sz w:val="22"/>
                <w:szCs w:val="22"/>
                <w:lang w:val="uk-UA"/>
              </w:rPr>
            </w:pPr>
            <w:r w:rsidRPr="000338DE">
              <w:rPr>
                <w:rFonts w:ascii="Tahoma" w:hAnsi="Tahoma" w:cs="Tahoma"/>
                <w:sz w:val="22"/>
                <w:szCs w:val="22"/>
                <w:lang w:val="uk-UA"/>
              </w:rPr>
              <w:t xml:space="preserve">Поставка Товарів здійснюється на умовах </w:t>
            </w:r>
            <w:r w:rsidR="00D95418" w:rsidRPr="000338DE">
              <w:rPr>
                <w:rFonts w:ascii="Tahoma" w:hAnsi="Tahoma" w:cs="Tahoma"/>
                <w:sz w:val="22"/>
                <w:szCs w:val="22"/>
              </w:rPr>
              <w:t>DAP</w:t>
            </w:r>
            <w:r w:rsidRPr="000338DE">
              <w:rPr>
                <w:rFonts w:ascii="Tahoma" w:hAnsi="Tahoma" w:cs="Tahoma"/>
                <w:sz w:val="22"/>
                <w:szCs w:val="22"/>
                <w:lang w:val="uk-UA"/>
              </w:rPr>
              <w:t xml:space="preserve"> до Аеропорту </w:t>
            </w:r>
            <w:r w:rsidR="00A2361D" w:rsidRPr="003728BA">
              <w:rPr>
                <w:rFonts w:ascii="Tahoma" w:hAnsi="Tahoma" w:cs="Tahoma"/>
                <w:sz w:val="22"/>
                <w:szCs w:val="22"/>
                <w:lang w:val="uk-UA"/>
              </w:rPr>
              <w:t>"</w:t>
            </w:r>
            <w:r w:rsidRPr="003728BA">
              <w:rPr>
                <w:rFonts w:ascii="Tahoma" w:hAnsi="Tahoma" w:cs="Tahoma"/>
                <w:sz w:val="22"/>
                <w:szCs w:val="22"/>
                <w:lang w:val="uk-UA"/>
              </w:rPr>
              <w:t>Бориспіль</w:t>
            </w:r>
            <w:r w:rsidR="00A2361D" w:rsidRPr="003728BA">
              <w:rPr>
                <w:rFonts w:ascii="Tahoma" w:hAnsi="Tahoma" w:cs="Tahoma"/>
                <w:sz w:val="22"/>
                <w:szCs w:val="22"/>
                <w:lang w:val="uk-UA"/>
              </w:rPr>
              <w:t>"</w:t>
            </w:r>
            <w:r w:rsidRPr="003728BA">
              <w:rPr>
                <w:rFonts w:ascii="Tahoma" w:hAnsi="Tahoma" w:cs="Tahoma"/>
                <w:sz w:val="22"/>
                <w:szCs w:val="22"/>
                <w:lang w:val="uk-UA"/>
              </w:rPr>
              <w:t>, Україна (</w:t>
            </w:r>
            <w:proofErr w:type="spellStart"/>
            <w:r w:rsidRPr="003728BA">
              <w:rPr>
                <w:rFonts w:ascii="Tahoma" w:hAnsi="Tahoma" w:cs="Tahoma"/>
                <w:sz w:val="22"/>
                <w:szCs w:val="22"/>
                <w:lang w:val="uk-UA"/>
              </w:rPr>
              <w:t>Інкотермс</w:t>
            </w:r>
            <w:proofErr w:type="spellEnd"/>
            <w:r w:rsidRPr="003728BA">
              <w:rPr>
                <w:rFonts w:ascii="Tahoma" w:hAnsi="Tahoma" w:cs="Tahoma"/>
                <w:sz w:val="22"/>
                <w:szCs w:val="22"/>
                <w:lang w:val="uk-UA"/>
              </w:rPr>
              <w:t xml:space="preserve"> </w:t>
            </w:r>
            <w:r w:rsidR="00EA351E" w:rsidRPr="003728BA">
              <w:rPr>
                <w:rFonts w:ascii="Tahoma" w:hAnsi="Tahoma" w:cs="Tahoma"/>
                <w:sz w:val="22"/>
                <w:szCs w:val="22"/>
                <w:lang w:val="uk-UA"/>
              </w:rPr>
              <w:t>20</w:t>
            </w:r>
            <w:r w:rsidR="00EA351E" w:rsidRPr="003728BA">
              <w:rPr>
                <w:rFonts w:ascii="Tahoma" w:hAnsi="Tahoma" w:cs="Tahoma"/>
                <w:sz w:val="22"/>
                <w:szCs w:val="22"/>
              </w:rPr>
              <w:t>1</w:t>
            </w:r>
            <w:r w:rsidR="00EA351E" w:rsidRPr="003728BA">
              <w:rPr>
                <w:rFonts w:ascii="Tahoma" w:hAnsi="Tahoma" w:cs="Tahoma"/>
                <w:sz w:val="22"/>
                <w:szCs w:val="22"/>
                <w:lang w:val="uk-UA"/>
              </w:rPr>
              <w:t>0</w:t>
            </w:r>
            <w:r w:rsidRPr="003728BA">
              <w:rPr>
                <w:rFonts w:ascii="Tahoma" w:hAnsi="Tahoma" w:cs="Tahoma"/>
                <w:sz w:val="22"/>
                <w:szCs w:val="22"/>
                <w:lang w:val="uk-UA"/>
              </w:rPr>
              <w:t>)</w:t>
            </w:r>
            <w:r w:rsidR="004A420A" w:rsidRPr="003728BA">
              <w:rPr>
                <w:rFonts w:ascii="Tahoma" w:hAnsi="Tahoma" w:cs="Tahoma"/>
                <w:sz w:val="22"/>
                <w:szCs w:val="22"/>
                <w:lang w:val="uk-UA"/>
              </w:rPr>
              <w:t>, або</w:t>
            </w:r>
            <w:r w:rsidR="00254F48" w:rsidRPr="003728BA">
              <w:rPr>
                <w:rFonts w:ascii="Tahoma" w:hAnsi="Tahoma" w:cs="Tahoma"/>
                <w:sz w:val="22"/>
                <w:szCs w:val="22"/>
                <w:lang w:val="uk-UA"/>
              </w:rPr>
              <w:t xml:space="preserve"> на інших умовах, зазначених у відповідній Специфікації</w:t>
            </w:r>
            <w:r w:rsidR="00115DF6" w:rsidRPr="003728BA">
              <w:rPr>
                <w:rFonts w:ascii="Tahoma" w:hAnsi="Tahoma" w:cs="Tahoma"/>
                <w:sz w:val="22"/>
                <w:szCs w:val="22"/>
                <w:lang w:val="uk-UA"/>
              </w:rPr>
              <w:t>(</w:t>
            </w:r>
            <w:proofErr w:type="spellStart"/>
            <w:r w:rsidR="00115DF6" w:rsidRPr="003728BA">
              <w:rPr>
                <w:rFonts w:ascii="Tahoma" w:hAnsi="Tahoma" w:cs="Tahoma"/>
                <w:sz w:val="22"/>
                <w:szCs w:val="22"/>
                <w:lang w:val="uk-UA"/>
              </w:rPr>
              <w:t>ях</w:t>
            </w:r>
            <w:proofErr w:type="spellEnd"/>
            <w:r w:rsidR="00115DF6" w:rsidRPr="003728BA">
              <w:rPr>
                <w:rFonts w:ascii="Tahoma" w:hAnsi="Tahoma" w:cs="Tahoma"/>
                <w:sz w:val="22"/>
                <w:szCs w:val="22"/>
                <w:lang w:val="uk-UA"/>
              </w:rPr>
              <w:t>)</w:t>
            </w:r>
            <w:r w:rsidRPr="003728BA">
              <w:rPr>
                <w:rFonts w:ascii="Tahoma" w:hAnsi="Tahoma" w:cs="Tahoma"/>
                <w:sz w:val="22"/>
                <w:szCs w:val="22"/>
                <w:lang w:val="uk-UA"/>
              </w:rPr>
              <w:t>.</w:t>
            </w:r>
          </w:p>
        </w:tc>
        <w:tc>
          <w:tcPr>
            <w:tcW w:w="236" w:type="dxa"/>
          </w:tcPr>
          <w:p w:rsidR="003526BA" w:rsidRPr="003728BA" w:rsidRDefault="003526BA">
            <w:pPr>
              <w:rPr>
                <w:rFonts w:ascii="Tahoma" w:hAnsi="Tahoma" w:cs="Tahoma"/>
                <w:sz w:val="22"/>
                <w:szCs w:val="22"/>
                <w:lang w:val="uk-UA"/>
              </w:rPr>
            </w:pPr>
          </w:p>
        </w:tc>
        <w:tc>
          <w:tcPr>
            <w:tcW w:w="5150" w:type="dxa"/>
          </w:tcPr>
          <w:p w:rsidR="00726C44" w:rsidRPr="003728BA" w:rsidRDefault="00726C44" w:rsidP="00DD73E7">
            <w:pPr>
              <w:pStyle w:val="a3"/>
              <w:keepNext/>
              <w:keepLines/>
              <w:numPr>
                <w:ilvl w:val="1"/>
                <w:numId w:val="7"/>
              </w:numPr>
              <w:tabs>
                <w:tab w:val="clear" w:pos="360"/>
                <w:tab w:val="num" w:pos="0"/>
              </w:tabs>
              <w:ind w:left="0" w:firstLine="0"/>
              <w:rPr>
                <w:rFonts w:ascii="Tahoma" w:hAnsi="Tahoma" w:cs="Tahoma"/>
                <w:sz w:val="22"/>
                <w:szCs w:val="22"/>
              </w:rPr>
            </w:pPr>
            <w:r w:rsidRPr="003728BA">
              <w:rPr>
                <w:rFonts w:ascii="Tahoma" w:hAnsi="Tahoma" w:cs="Tahoma"/>
                <w:sz w:val="22"/>
                <w:szCs w:val="22"/>
              </w:rPr>
              <w:t xml:space="preserve">The Products </w:t>
            </w:r>
            <w:r w:rsidR="00DD73E7" w:rsidRPr="003728BA">
              <w:rPr>
                <w:rFonts w:ascii="Tahoma" w:hAnsi="Tahoma" w:cs="Tahoma"/>
                <w:sz w:val="22"/>
                <w:szCs w:val="22"/>
              </w:rPr>
              <w:t>to be</w:t>
            </w:r>
            <w:r w:rsidRPr="003728BA">
              <w:rPr>
                <w:rFonts w:ascii="Tahoma" w:hAnsi="Tahoma" w:cs="Tahoma"/>
                <w:sz w:val="22"/>
                <w:szCs w:val="22"/>
              </w:rPr>
              <w:t xml:space="preserve"> delivered on term </w:t>
            </w:r>
            <w:r w:rsidR="00D95418" w:rsidRPr="000338DE">
              <w:rPr>
                <w:rFonts w:ascii="Tahoma" w:hAnsi="Tahoma" w:cs="Tahoma"/>
                <w:sz w:val="22"/>
                <w:szCs w:val="22"/>
              </w:rPr>
              <w:t>DAP</w:t>
            </w:r>
            <w:r w:rsidRPr="000338DE">
              <w:rPr>
                <w:rFonts w:ascii="Tahoma" w:hAnsi="Tahoma" w:cs="Tahoma"/>
                <w:sz w:val="22"/>
                <w:szCs w:val="22"/>
              </w:rPr>
              <w:t xml:space="preserve"> - </w:t>
            </w:r>
            <w:proofErr w:type="spellStart"/>
            <w:r w:rsidRPr="000338DE">
              <w:rPr>
                <w:rFonts w:ascii="Tahoma" w:hAnsi="Tahoma" w:cs="Tahoma"/>
                <w:sz w:val="22"/>
                <w:szCs w:val="22"/>
              </w:rPr>
              <w:t>Boryspil</w:t>
            </w:r>
            <w:proofErr w:type="spellEnd"/>
            <w:r w:rsidRPr="000338DE">
              <w:rPr>
                <w:rFonts w:ascii="Tahoma" w:hAnsi="Tahoma" w:cs="Tahoma"/>
                <w:sz w:val="22"/>
                <w:szCs w:val="22"/>
              </w:rPr>
              <w:t xml:space="preserve"> Airport, Ukraine (Incoterms 20</w:t>
            </w:r>
            <w:r w:rsidR="00EA351E" w:rsidRPr="000338DE">
              <w:rPr>
                <w:rFonts w:ascii="Tahoma" w:hAnsi="Tahoma" w:cs="Tahoma"/>
                <w:sz w:val="22"/>
                <w:szCs w:val="22"/>
              </w:rPr>
              <w:t>1</w:t>
            </w:r>
            <w:r w:rsidRPr="000338DE">
              <w:rPr>
                <w:rFonts w:ascii="Tahoma" w:hAnsi="Tahoma" w:cs="Tahoma"/>
                <w:sz w:val="22"/>
                <w:szCs w:val="22"/>
              </w:rPr>
              <w:t>0)</w:t>
            </w:r>
            <w:r w:rsidR="00946B0B" w:rsidRPr="003728BA">
              <w:rPr>
                <w:rFonts w:ascii="Tahoma" w:hAnsi="Tahoma" w:cs="Tahoma"/>
                <w:sz w:val="22"/>
                <w:szCs w:val="22"/>
              </w:rPr>
              <w:t xml:space="preserve">, or on </w:t>
            </w:r>
            <w:r w:rsidR="008A2768" w:rsidRPr="003728BA">
              <w:rPr>
                <w:rFonts w:ascii="Tahoma" w:hAnsi="Tahoma" w:cs="Tahoma"/>
                <w:sz w:val="22"/>
                <w:szCs w:val="22"/>
              </w:rPr>
              <w:t xml:space="preserve">other </w:t>
            </w:r>
            <w:r w:rsidR="00946B0B" w:rsidRPr="003728BA">
              <w:rPr>
                <w:rFonts w:ascii="Tahoma" w:hAnsi="Tahoma" w:cs="Tahoma"/>
                <w:sz w:val="22"/>
                <w:szCs w:val="22"/>
              </w:rPr>
              <w:t>terms stipulated in appropriate Specification(s)</w:t>
            </w:r>
            <w:r w:rsidRPr="003728BA">
              <w:rPr>
                <w:rFonts w:ascii="Tahoma" w:hAnsi="Tahoma" w:cs="Tahoma"/>
                <w:sz w:val="22"/>
                <w:szCs w:val="22"/>
              </w:rPr>
              <w:t>.</w:t>
            </w:r>
          </w:p>
          <w:p w:rsidR="003526BA" w:rsidRPr="003728BA" w:rsidRDefault="003526BA" w:rsidP="002D44D1">
            <w:pPr>
              <w:pStyle w:val="a3"/>
              <w:keepNext/>
              <w:keepLines/>
              <w:rPr>
                <w:rFonts w:ascii="Tahoma" w:hAnsi="Tahoma" w:cs="Tahoma"/>
                <w:iCs/>
                <w:sz w:val="22"/>
                <w:szCs w:val="22"/>
              </w:rPr>
            </w:pPr>
          </w:p>
        </w:tc>
      </w:tr>
      <w:tr w:rsidR="003728BA" w:rsidRPr="003728BA" w:rsidTr="00BD0246">
        <w:tc>
          <w:tcPr>
            <w:tcW w:w="5211" w:type="dxa"/>
          </w:tcPr>
          <w:p w:rsidR="00FE00A3" w:rsidRPr="000338DE" w:rsidRDefault="009B250F" w:rsidP="00E27912">
            <w:pPr>
              <w:pStyle w:val="a3"/>
              <w:rPr>
                <w:rFonts w:ascii="Tahoma" w:hAnsi="Tahoma" w:cs="Tahoma"/>
                <w:sz w:val="22"/>
                <w:szCs w:val="22"/>
                <w:lang w:val="uk-UA"/>
              </w:rPr>
            </w:pPr>
            <w:r w:rsidRPr="000338DE">
              <w:rPr>
                <w:rFonts w:ascii="Tahoma" w:hAnsi="Tahoma" w:cs="Tahoma"/>
                <w:sz w:val="22"/>
                <w:szCs w:val="22"/>
                <w:lang w:val="uk-UA"/>
              </w:rPr>
              <w:t xml:space="preserve">2.4. </w:t>
            </w:r>
            <w:r w:rsidR="00F47EE2" w:rsidRPr="000338DE">
              <w:rPr>
                <w:rFonts w:ascii="Tahoma" w:hAnsi="Tahoma" w:cs="Tahoma"/>
                <w:sz w:val="22"/>
                <w:szCs w:val="22"/>
                <w:lang w:val="uk-UA"/>
              </w:rPr>
              <w:t>Після митного оформлення</w:t>
            </w:r>
            <w:r w:rsidR="00FE00A3" w:rsidRPr="000338DE">
              <w:rPr>
                <w:rFonts w:ascii="Tahoma" w:hAnsi="Tahoma" w:cs="Tahoma"/>
                <w:sz w:val="22"/>
                <w:szCs w:val="22"/>
                <w:lang w:val="uk-UA"/>
              </w:rPr>
              <w:t xml:space="preserve">, </w:t>
            </w:r>
            <w:r w:rsidR="00473E1F" w:rsidRPr="000338DE">
              <w:rPr>
                <w:rFonts w:ascii="Tahoma" w:hAnsi="Tahoma" w:cs="Tahoma"/>
                <w:sz w:val="22"/>
                <w:szCs w:val="22"/>
                <w:lang w:val="uk-UA"/>
              </w:rPr>
              <w:t xml:space="preserve">Замовник </w:t>
            </w:r>
            <w:r w:rsidR="00FE00A3" w:rsidRPr="000338DE">
              <w:rPr>
                <w:rFonts w:ascii="Tahoma" w:hAnsi="Tahoma" w:cs="Tahoma"/>
                <w:sz w:val="22"/>
                <w:szCs w:val="22"/>
                <w:lang w:val="uk-UA"/>
              </w:rPr>
              <w:t xml:space="preserve">упродовж </w:t>
            </w:r>
            <w:r w:rsidR="00590295" w:rsidRPr="000338DE">
              <w:rPr>
                <w:rFonts w:ascii="Tahoma" w:hAnsi="Tahoma" w:cs="Tahoma"/>
                <w:sz w:val="22"/>
                <w:szCs w:val="22"/>
                <w:lang w:val="uk-UA"/>
              </w:rPr>
              <w:t>1</w:t>
            </w:r>
            <w:r w:rsidR="007354D8" w:rsidRPr="000338DE">
              <w:rPr>
                <w:rFonts w:ascii="Tahoma" w:hAnsi="Tahoma" w:cs="Tahoma"/>
                <w:sz w:val="22"/>
                <w:szCs w:val="22"/>
                <w:lang w:val="uk-UA"/>
              </w:rPr>
              <w:t>0 (десяти)</w:t>
            </w:r>
            <w:r w:rsidR="00590295" w:rsidRPr="000338DE">
              <w:rPr>
                <w:rFonts w:ascii="Tahoma" w:hAnsi="Tahoma" w:cs="Tahoma"/>
                <w:sz w:val="22"/>
                <w:szCs w:val="22"/>
                <w:lang w:val="uk-UA"/>
              </w:rPr>
              <w:t xml:space="preserve"> </w:t>
            </w:r>
            <w:r w:rsidR="00FE00A3" w:rsidRPr="000338DE">
              <w:rPr>
                <w:rFonts w:ascii="Tahoma" w:hAnsi="Tahoma" w:cs="Tahoma"/>
                <w:sz w:val="22"/>
                <w:szCs w:val="22"/>
                <w:lang w:val="uk-UA"/>
              </w:rPr>
              <w:t xml:space="preserve">робочих днів </w:t>
            </w:r>
            <w:r w:rsidR="00590295" w:rsidRPr="000338DE">
              <w:rPr>
                <w:rFonts w:ascii="Tahoma" w:hAnsi="Tahoma" w:cs="Tahoma"/>
                <w:sz w:val="22"/>
                <w:szCs w:val="22"/>
                <w:lang w:val="uk-UA"/>
              </w:rPr>
              <w:t xml:space="preserve">проводить </w:t>
            </w:r>
            <w:r w:rsidR="00FE00A3" w:rsidRPr="000338DE">
              <w:rPr>
                <w:rFonts w:ascii="Tahoma" w:hAnsi="Tahoma" w:cs="Tahoma"/>
                <w:sz w:val="22"/>
                <w:szCs w:val="22"/>
                <w:lang w:val="uk-UA"/>
              </w:rPr>
              <w:t xml:space="preserve">огляд </w:t>
            </w:r>
            <w:r w:rsidR="00E27912" w:rsidRPr="000338DE">
              <w:rPr>
                <w:rFonts w:ascii="Tahoma" w:hAnsi="Tahoma" w:cs="Tahoma"/>
                <w:sz w:val="22"/>
                <w:szCs w:val="22"/>
                <w:lang w:val="uk-UA"/>
              </w:rPr>
              <w:t xml:space="preserve">Товарів </w:t>
            </w:r>
            <w:r w:rsidR="00590295" w:rsidRPr="000338DE">
              <w:rPr>
                <w:rFonts w:ascii="Tahoma" w:hAnsi="Tahoma" w:cs="Tahoma"/>
                <w:sz w:val="22"/>
                <w:szCs w:val="22"/>
                <w:lang w:val="uk-UA"/>
              </w:rPr>
              <w:t xml:space="preserve">з метою перевірки їх відповідності умовам даного Договору, Специфікацій до нього та вимогам </w:t>
            </w:r>
            <w:r w:rsidRPr="000338DE">
              <w:rPr>
                <w:rFonts w:ascii="Tahoma" w:hAnsi="Tahoma" w:cs="Tahoma"/>
                <w:sz w:val="22"/>
                <w:szCs w:val="22"/>
                <w:lang w:val="uk-UA"/>
              </w:rPr>
              <w:t xml:space="preserve">діючого </w:t>
            </w:r>
            <w:r w:rsidR="00590295" w:rsidRPr="000338DE">
              <w:rPr>
                <w:rFonts w:ascii="Tahoma" w:hAnsi="Tahoma" w:cs="Tahoma"/>
                <w:sz w:val="22"/>
                <w:szCs w:val="22"/>
                <w:lang w:val="uk-UA"/>
              </w:rPr>
              <w:t>законодавства України</w:t>
            </w:r>
            <w:r w:rsidR="00FE00A3" w:rsidRPr="000338DE">
              <w:rPr>
                <w:rFonts w:ascii="Tahoma" w:hAnsi="Tahoma" w:cs="Tahoma"/>
                <w:i/>
                <w:iCs/>
                <w:sz w:val="22"/>
                <w:szCs w:val="22"/>
                <w:lang w:val="uk-UA"/>
              </w:rPr>
              <w:t>.</w:t>
            </w:r>
            <w:r w:rsidR="00FE00A3" w:rsidRPr="000338DE">
              <w:rPr>
                <w:rFonts w:ascii="Tahoma" w:hAnsi="Tahoma" w:cs="Tahoma"/>
                <w:sz w:val="22"/>
                <w:szCs w:val="22"/>
                <w:lang w:val="uk-UA"/>
              </w:rPr>
              <w:t xml:space="preserve"> </w:t>
            </w:r>
          </w:p>
        </w:tc>
        <w:tc>
          <w:tcPr>
            <w:tcW w:w="236" w:type="dxa"/>
          </w:tcPr>
          <w:p w:rsidR="00FE00A3" w:rsidRPr="003728BA" w:rsidRDefault="00FE00A3" w:rsidP="00FE00A3">
            <w:pPr>
              <w:rPr>
                <w:rFonts w:ascii="Tahoma" w:hAnsi="Tahoma" w:cs="Tahoma"/>
                <w:sz w:val="22"/>
                <w:szCs w:val="22"/>
                <w:lang w:val="uk-UA"/>
              </w:rPr>
            </w:pPr>
          </w:p>
        </w:tc>
        <w:tc>
          <w:tcPr>
            <w:tcW w:w="5150" w:type="dxa"/>
          </w:tcPr>
          <w:p w:rsidR="00FE00A3" w:rsidRPr="003728BA" w:rsidRDefault="00E27912" w:rsidP="00C44E6E">
            <w:pPr>
              <w:pStyle w:val="a3"/>
              <w:numPr>
                <w:ilvl w:val="1"/>
                <w:numId w:val="7"/>
              </w:numPr>
              <w:rPr>
                <w:rFonts w:ascii="Tahoma" w:hAnsi="Tahoma" w:cs="Tahoma"/>
                <w:sz w:val="22"/>
                <w:szCs w:val="22"/>
              </w:rPr>
            </w:pPr>
            <w:r w:rsidRPr="000338DE">
              <w:rPr>
                <w:rFonts w:ascii="Tahoma" w:hAnsi="Tahoma" w:cs="Tahoma"/>
                <w:sz w:val="22"/>
                <w:szCs w:val="22"/>
              </w:rPr>
              <w:t>After customs clearance</w:t>
            </w:r>
            <w:r w:rsidR="00FE00A3" w:rsidRPr="000338DE">
              <w:rPr>
                <w:rFonts w:ascii="Tahoma" w:hAnsi="Tahoma" w:cs="Tahoma"/>
                <w:sz w:val="22"/>
                <w:szCs w:val="22"/>
              </w:rPr>
              <w:t>, Customer</w:t>
            </w:r>
            <w:r w:rsidR="00590295" w:rsidRPr="000338DE">
              <w:rPr>
                <w:rFonts w:ascii="Tahoma" w:hAnsi="Tahoma" w:cs="Tahoma"/>
                <w:sz w:val="22"/>
                <w:szCs w:val="22"/>
                <w:lang w:val="uk-UA"/>
              </w:rPr>
              <w:t xml:space="preserve"> </w:t>
            </w:r>
            <w:r w:rsidR="00590295" w:rsidRPr="000338DE">
              <w:rPr>
                <w:rFonts w:ascii="Tahoma" w:hAnsi="Tahoma" w:cs="Tahoma"/>
                <w:sz w:val="22"/>
                <w:szCs w:val="22"/>
              </w:rPr>
              <w:t>during 1</w:t>
            </w:r>
            <w:r w:rsidR="007354D8" w:rsidRPr="000338DE">
              <w:rPr>
                <w:rFonts w:ascii="Tahoma" w:hAnsi="Tahoma" w:cs="Tahoma"/>
                <w:sz w:val="22"/>
                <w:szCs w:val="22"/>
              </w:rPr>
              <w:t>0 (ten)</w:t>
            </w:r>
            <w:r w:rsidR="00590295" w:rsidRPr="000338DE">
              <w:rPr>
                <w:rFonts w:ascii="Tahoma" w:hAnsi="Tahoma" w:cs="Tahoma"/>
                <w:sz w:val="22"/>
                <w:szCs w:val="22"/>
              </w:rPr>
              <w:t xml:space="preserve"> business days</w:t>
            </w:r>
            <w:r w:rsidR="00FE00A3" w:rsidRPr="000338DE">
              <w:rPr>
                <w:rFonts w:ascii="Tahoma" w:hAnsi="Tahoma" w:cs="Tahoma"/>
                <w:sz w:val="22"/>
                <w:szCs w:val="22"/>
              </w:rPr>
              <w:t xml:space="preserve"> shall inspect the Products </w:t>
            </w:r>
            <w:r w:rsidR="00590295" w:rsidRPr="000338DE">
              <w:rPr>
                <w:rFonts w:ascii="Tahoma" w:hAnsi="Tahoma" w:cs="Tahoma"/>
                <w:sz w:val="22"/>
                <w:szCs w:val="22"/>
              </w:rPr>
              <w:t>in order to insure its conformity with Agreement, Specifications to it and current Ukrainian legislation</w:t>
            </w:r>
            <w:r w:rsidR="00FE00A3" w:rsidRPr="000338DE">
              <w:rPr>
                <w:rFonts w:ascii="Tahoma" w:hAnsi="Tahoma" w:cs="Tahoma"/>
                <w:sz w:val="22"/>
                <w:szCs w:val="22"/>
              </w:rPr>
              <w:t xml:space="preserve">. </w:t>
            </w:r>
          </w:p>
        </w:tc>
      </w:tr>
      <w:tr w:rsidR="003728BA" w:rsidRPr="003728BA" w:rsidTr="00BD0246">
        <w:tc>
          <w:tcPr>
            <w:tcW w:w="5211" w:type="dxa"/>
          </w:tcPr>
          <w:p w:rsidR="00FE00A3" w:rsidRPr="003728BA" w:rsidRDefault="00FE00A3" w:rsidP="00FE00A3">
            <w:pPr>
              <w:pStyle w:val="a3"/>
              <w:tabs>
                <w:tab w:val="num" w:pos="2160"/>
              </w:tabs>
              <w:rPr>
                <w:rFonts w:ascii="Tahoma" w:hAnsi="Tahoma" w:cs="Tahoma"/>
                <w:sz w:val="22"/>
                <w:szCs w:val="22"/>
                <w:lang w:val="uk-UA"/>
              </w:rPr>
            </w:pPr>
          </w:p>
        </w:tc>
        <w:tc>
          <w:tcPr>
            <w:tcW w:w="236" w:type="dxa"/>
          </w:tcPr>
          <w:p w:rsidR="00FE00A3" w:rsidRPr="003728BA" w:rsidRDefault="00FE00A3">
            <w:pPr>
              <w:rPr>
                <w:rFonts w:ascii="Tahoma" w:hAnsi="Tahoma" w:cs="Tahoma"/>
                <w:sz w:val="22"/>
                <w:szCs w:val="22"/>
                <w:lang w:val="uk-UA"/>
              </w:rPr>
            </w:pPr>
          </w:p>
        </w:tc>
        <w:tc>
          <w:tcPr>
            <w:tcW w:w="5150" w:type="dxa"/>
          </w:tcPr>
          <w:p w:rsidR="00FE00A3" w:rsidRPr="003728BA" w:rsidRDefault="00FE00A3" w:rsidP="00FE00A3">
            <w:pPr>
              <w:pStyle w:val="a3"/>
              <w:keepNext/>
              <w:keepLines/>
              <w:rPr>
                <w:rFonts w:ascii="Tahoma" w:hAnsi="Tahoma" w:cs="Tahoma"/>
                <w:sz w:val="22"/>
                <w:szCs w:val="22"/>
              </w:rPr>
            </w:pPr>
          </w:p>
        </w:tc>
      </w:tr>
      <w:tr w:rsidR="003728BA" w:rsidRPr="003728BA" w:rsidTr="00BD0246">
        <w:tc>
          <w:tcPr>
            <w:tcW w:w="5211" w:type="dxa"/>
          </w:tcPr>
          <w:p w:rsidR="00BC5536" w:rsidRPr="000338DE" w:rsidRDefault="00F47EE2" w:rsidP="00C44E6E">
            <w:pPr>
              <w:pStyle w:val="a3"/>
              <w:numPr>
                <w:ilvl w:val="1"/>
                <w:numId w:val="7"/>
              </w:numPr>
              <w:rPr>
                <w:rFonts w:ascii="Tahoma" w:hAnsi="Tahoma" w:cs="Tahoma"/>
                <w:sz w:val="22"/>
                <w:szCs w:val="22"/>
                <w:lang w:val="uk-UA"/>
              </w:rPr>
            </w:pPr>
            <w:r w:rsidRPr="000338DE">
              <w:rPr>
                <w:rFonts w:ascii="Tahoma" w:hAnsi="Tahoma" w:cs="Tahoma"/>
                <w:sz w:val="22"/>
                <w:szCs w:val="22"/>
                <w:lang w:val="uk-UA"/>
              </w:rPr>
              <w:t xml:space="preserve"> </w:t>
            </w:r>
            <w:r w:rsidR="009C3E12" w:rsidRPr="000338DE">
              <w:rPr>
                <w:rFonts w:ascii="Tahoma" w:hAnsi="Tahoma" w:cs="Tahoma"/>
                <w:sz w:val="22"/>
                <w:szCs w:val="22"/>
                <w:lang w:val="uk-UA"/>
              </w:rPr>
              <w:t>У разі</w:t>
            </w:r>
            <w:r w:rsidR="00BC5536" w:rsidRPr="000338DE">
              <w:rPr>
                <w:rFonts w:ascii="Tahoma" w:hAnsi="Tahoma" w:cs="Tahoma"/>
                <w:sz w:val="22"/>
                <w:szCs w:val="22"/>
                <w:lang w:val="uk-UA"/>
              </w:rPr>
              <w:t xml:space="preserve"> виявлення</w:t>
            </w:r>
            <w:r w:rsidR="009C3E12" w:rsidRPr="000338DE">
              <w:rPr>
                <w:rFonts w:ascii="Tahoma" w:hAnsi="Tahoma" w:cs="Tahoma"/>
                <w:sz w:val="22"/>
                <w:szCs w:val="22"/>
                <w:lang w:val="uk-UA"/>
              </w:rPr>
              <w:t xml:space="preserve"> </w:t>
            </w:r>
            <w:r w:rsidR="00BC5536" w:rsidRPr="000338DE">
              <w:rPr>
                <w:rFonts w:ascii="Tahoma" w:hAnsi="Tahoma" w:cs="Tahoma"/>
                <w:sz w:val="22"/>
                <w:szCs w:val="22"/>
                <w:lang w:val="uk-UA"/>
              </w:rPr>
              <w:t>недоліків чи нестач</w:t>
            </w:r>
            <w:r w:rsidR="009C3E12" w:rsidRPr="000338DE">
              <w:rPr>
                <w:rFonts w:ascii="Tahoma" w:hAnsi="Tahoma" w:cs="Tahoma"/>
                <w:sz w:val="22"/>
                <w:szCs w:val="22"/>
                <w:lang w:val="uk-UA"/>
              </w:rPr>
              <w:t xml:space="preserve"> </w:t>
            </w:r>
            <w:r w:rsidR="00BC5536" w:rsidRPr="000338DE">
              <w:rPr>
                <w:rFonts w:ascii="Tahoma" w:hAnsi="Tahoma" w:cs="Tahoma"/>
                <w:sz w:val="22"/>
                <w:szCs w:val="22"/>
                <w:lang w:val="uk-UA"/>
              </w:rPr>
              <w:t>Замовник письмово повідомляє Постачальника після проведення інвентаризації поставленого Товару</w:t>
            </w:r>
            <w:r w:rsidR="00FE00A3" w:rsidRPr="000338DE">
              <w:rPr>
                <w:rFonts w:ascii="Tahoma" w:hAnsi="Tahoma" w:cs="Tahoma"/>
                <w:sz w:val="22"/>
                <w:szCs w:val="22"/>
                <w:lang w:val="uk-UA"/>
              </w:rPr>
              <w:t>.</w:t>
            </w:r>
            <w:r w:rsidR="00C44E6E" w:rsidRPr="000338DE">
              <w:rPr>
                <w:rFonts w:ascii="Tahoma" w:hAnsi="Tahoma" w:cs="Tahoma"/>
                <w:sz w:val="22"/>
                <w:szCs w:val="22"/>
                <w:lang w:val="ru-RU"/>
              </w:rPr>
              <w:t xml:space="preserve"> </w:t>
            </w:r>
            <w:r w:rsidR="00DD1BF0" w:rsidRPr="000338DE">
              <w:rPr>
                <w:rFonts w:ascii="Tahoma" w:hAnsi="Tahoma" w:cs="Tahoma"/>
                <w:sz w:val="22"/>
                <w:szCs w:val="22"/>
                <w:lang w:val="uk-UA"/>
              </w:rPr>
              <w:t>За домовленістю сторін, у разі виявлення невідповідності фактично поставлених Товарів, Замовник має право зменшити суму оплати пропорційно вартості пошкодженого Товару або його нестачі.</w:t>
            </w:r>
            <w:r w:rsidR="00BC5536" w:rsidRPr="000338DE">
              <w:rPr>
                <w:rFonts w:ascii="Tahoma" w:hAnsi="Tahoma" w:cs="Tahoma"/>
                <w:sz w:val="22"/>
                <w:szCs w:val="22"/>
                <w:lang w:val="uk-UA"/>
              </w:rPr>
              <w:t xml:space="preserve"> </w:t>
            </w:r>
          </w:p>
        </w:tc>
        <w:tc>
          <w:tcPr>
            <w:tcW w:w="236" w:type="dxa"/>
          </w:tcPr>
          <w:p w:rsidR="00FE00A3" w:rsidRPr="000338DE" w:rsidRDefault="00FE00A3" w:rsidP="00FE00A3">
            <w:pPr>
              <w:rPr>
                <w:rFonts w:ascii="Tahoma" w:hAnsi="Tahoma" w:cs="Tahoma"/>
                <w:sz w:val="22"/>
                <w:szCs w:val="22"/>
                <w:lang w:val="uk-UA"/>
              </w:rPr>
            </w:pPr>
          </w:p>
        </w:tc>
        <w:tc>
          <w:tcPr>
            <w:tcW w:w="5150" w:type="dxa"/>
          </w:tcPr>
          <w:p w:rsidR="008D723C" w:rsidRPr="000338DE" w:rsidRDefault="005B340B" w:rsidP="008D723C">
            <w:pPr>
              <w:pStyle w:val="a3"/>
              <w:keepNext/>
              <w:keepLines/>
              <w:rPr>
                <w:rFonts w:ascii="Tahoma" w:hAnsi="Tahoma" w:cs="Tahoma"/>
                <w:sz w:val="22"/>
                <w:szCs w:val="22"/>
              </w:rPr>
            </w:pPr>
            <w:r w:rsidRPr="000338DE">
              <w:rPr>
                <w:rFonts w:ascii="Tahoma" w:hAnsi="Tahoma" w:cs="Tahoma"/>
                <w:sz w:val="22"/>
                <w:szCs w:val="22"/>
                <w:lang w:val="uk-UA"/>
              </w:rPr>
              <w:t xml:space="preserve">2.5. </w:t>
            </w:r>
            <w:r w:rsidR="008D723C" w:rsidRPr="000338DE">
              <w:rPr>
                <w:rFonts w:ascii="Tahoma" w:hAnsi="Tahoma" w:cs="Tahoma"/>
                <w:sz w:val="22"/>
                <w:szCs w:val="22"/>
              </w:rPr>
              <w:t>In case of deficiencies or shortages Customer shall notify the Supplier after inventory delivered goods. By agreement of the Parties, in case of non-compliance actually delivered Products, the Customer has the right to reduce the amount of payment for a portion of the damaged goods or shortage.</w:t>
            </w:r>
          </w:p>
        </w:tc>
      </w:tr>
      <w:tr w:rsidR="003728BA" w:rsidRPr="003728BA" w:rsidTr="00BD0246">
        <w:tc>
          <w:tcPr>
            <w:tcW w:w="5211" w:type="dxa"/>
          </w:tcPr>
          <w:p w:rsidR="00726C44" w:rsidRPr="003728BA" w:rsidRDefault="00726C44" w:rsidP="00DD73E7">
            <w:pPr>
              <w:pStyle w:val="a3"/>
              <w:tabs>
                <w:tab w:val="num" w:pos="2160"/>
              </w:tabs>
              <w:rPr>
                <w:rFonts w:ascii="Tahoma" w:hAnsi="Tahoma" w:cs="Tahoma"/>
                <w:iCs/>
                <w:sz w:val="22"/>
                <w:szCs w:val="22"/>
                <w:lang w:val="uk-UA"/>
              </w:rPr>
            </w:pPr>
          </w:p>
        </w:tc>
        <w:tc>
          <w:tcPr>
            <w:tcW w:w="236" w:type="dxa"/>
          </w:tcPr>
          <w:p w:rsidR="00726C44" w:rsidRPr="003728BA" w:rsidRDefault="00726C44">
            <w:pPr>
              <w:rPr>
                <w:rFonts w:ascii="Tahoma" w:hAnsi="Tahoma" w:cs="Tahoma"/>
                <w:sz w:val="22"/>
                <w:szCs w:val="22"/>
                <w:lang w:val="uk-UA"/>
              </w:rPr>
            </w:pPr>
          </w:p>
        </w:tc>
        <w:tc>
          <w:tcPr>
            <w:tcW w:w="5150" w:type="dxa"/>
          </w:tcPr>
          <w:p w:rsidR="00726C44" w:rsidRPr="003728BA" w:rsidRDefault="00726C44" w:rsidP="002D44D1">
            <w:pPr>
              <w:pStyle w:val="a3"/>
              <w:keepNext/>
              <w:keepLines/>
              <w:rPr>
                <w:rFonts w:ascii="Tahoma" w:hAnsi="Tahoma" w:cs="Tahoma"/>
                <w:iCs/>
                <w:sz w:val="22"/>
                <w:szCs w:val="22"/>
              </w:rPr>
            </w:pPr>
          </w:p>
        </w:tc>
      </w:tr>
      <w:tr w:rsidR="003728BA" w:rsidRPr="003728BA" w:rsidTr="00BD0246">
        <w:tc>
          <w:tcPr>
            <w:tcW w:w="5211" w:type="dxa"/>
          </w:tcPr>
          <w:p w:rsidR="00726C44" w:rsidRPr="003728BA" w:rsidRDefault="005B340B" w:rsidP="00BC5536">
            <w:pPr>
              <w:pStyle w:val="a3"/>
              <w:tabs>
                <w:tab w:val="num" w:pos="2160"/>
              </w:tabs>
              <w:rPr>
                <w:rFonts w:ascii="Tahoma" w:hAnsi="Tahoma" w:cs="Tahoma"/>
                <w:iCs/>
                <w:sz w:val="22"/>
                <w:szCs w:val="22"/>
                <w:lang w:val="uk-UA"/>
              </w:rPr>
            </w:pPr>
            <w:r w:rsidRPr="003728BA">
              <w:rPr>
                <w:rFonts w:ascii="Tahoma" w:hAnsi="Tahoma" w:cs="Tahoma"/>
                <w:sz w:val="22"/>
                <w:szCs w:val="22"/>
                <w:lang w:val="uk-UA"/>
              </w:rPr>
              <w:t>2.</w:t>
            </w:r>
            <w:r w:rsidR="00E27912" w:rsidRPr="003728BA">
              <w:rPr>
                <w:rFonts w:ascii="Tahoma" w:hAnsi="Tahoma" w:cs="Tahoma"/>
                <w:sz w:val="22"/>
                <w:szCs w:val="22"/>
                <w:lang w:val="uk-UA"/>
              </w:rPr>
              <w:t>6</w:t>
            </w:r>
            <w:r w:rsidRPr="003728BA">
              <w:rPr>
                <w:rFonts w:ascii="Tahoma" w:hAnsi="Tahoma" w:cs="Tahoma"/>
                <w:sz w:val="22"/>
                <w:szCs w:val="22"/>
                <w:lang w:val="uk-UA"/>
              </w:rPr>
              <w:t xml:space="preserve">. </w:t>
            </w:r>
            <w:r w:rsidR="00726C44" w:rsidRPr="003728BA">
              <w:rPr>
                <w:rFonts w:ascii="Tahoma" w:hAnsi="Tahoma" w:cs="Tahoma"/>
                <w:sz w:val="22"/>
                <w:szCs w:val="22"/>
                <w:lang w:val="uk-UA"/>
              </w:rPr>
              <w:t>На зовнішній тарі Товарів повинно бути нанесено водостійкою фарбою: найменування Постачальника, номер договору, місце призначення (доставки), номер пакувальної одиниці та їх загальна кількість, розміри пакувальної одиниці, вага пакувальної одиниці (</w:t>
            </w:r>
            <w:r w:rsidR="00A2361D" w:rsidRPr="003728BA">
              <w:rPr>
                <w:rFonts w:ascii="Tahoma" w:hAnsi="Tahoma" w:cs="Tahoma"/>
                <w:sz w:val="22"/>
                <w:szCs w:val="22"/>
                <w:lang w:val="uk-UA"/>
              </w:rPr>
              <w:t>"</w:t>
            </w:r>
            <w:r w:rsidR="00726C44" w:rsidRPr="003728BA">
              <w:rPr>
                <w:rFonts w:ascii="Tahoma" w:hAnsi="Tahoma" w:cs="Tahoma"/>
                <w:sz w:val="22"/>
                <w:szCs w:val="22"/>
                <w:lang w:val="uk-UA"/>
              </w:rPr>
              <w:t>брутто</w:t>
            </w:r>
            <w:r w:rsidR="00A2361D" w:rsidRPr="003728BA">
              <w:rPr>
                <w:rFonts w:ascii="Tahoma" w:hAnsi="Tahoma" w:cs="Tahoma"/>
                <w:sz w:val="22"/>
                <w:szCs w:val="22"/>
                <w:lang w:val="uk-UA"/>
              </w:rPr>
              <w:t>"</w:t>
            </w:r>
            <w:r w:rsidR="00726C44" w:rsidRPr="003728BA">
              <w:rPr>
                <w:rFonts w:ascii="Tahoma" w:hAnsi="Tahoma" w:cs="Tahoma"/>
                <w:sz w:val="22"/>
                <w:szCs w:val="22"/>
                <w:lang w:val="uk-UA"/>
              </w:rPr>
              <w:t xml:space="preserve"> та </w:t>
            </w:r>
            <w:r w:rsidR="00A2361D" w:rsidRPr="003728BA">
              <w:rPr>
                <w:rFonts w:ascii="Tahoma" w:hAnsi="Tahoma" w:cs="Tahoma"/>
                <w:sz w:val="22"/>
                <w:szCs w:val="22"/>
                <w:lang w:val="uk-UA"/>
              </w:rPr>
              <w:t>"</w:t>
            </w:r>
            <w:r w:rsidR="00726C44" w:rsidRPr="003728BA">
              <w:rPr>
                <w:rFonts w:ascii="Tahoma" w:hAnsi="Tahoma" w:cs="Tahoma"/>
                <w:sz w:val="22"/>
                <w:szCs w:val="22"/>
                <w:lang w:val="uk-UA"/>
              </w:rPr>
              <w:t>нетто</w:t>
            </w:r>
            <w:r w:rsidR="00A2361D" w:rsidRPr="003728BA">
              <w:rPr>
                <w:rFonts w:ascii="Tahoma" w:hAnsi="Tahoma" w:cs="Tahoma"/>
                <w:sz w:val="22"/>
                <w:szCs w:val="22"/>
                <w:lang w:val="uk-UA"/>
              </w:rPr>
              <w:t>"</w:t>
            </w:r>
            <w:r w:rsidR="00726C44" w:rsidRPr="003728BA">
              <w:rPr>
                <w:rFonts w:ascii="Tahoma" w:hAnsi="Tahoma" w:cs="Tahoma"/>
                <w:sz w:val="22"/>
                <w:szCs w:val="22"/>
                <w:lang w:val="uk-UA"/>
              </w:rPr>
              <w:t xml:space="preserve">), вказівки по транспортуванню та завантаженню-розвантаженню (у тому числі у вигляді символів, прийнятих на міжнародному рівні), інформацію щодо проведеної дезінфекції тари. </w:t>
            </w:r>
            <w:r w:rsidR="00254F48" w:rsidRPr="003728BA">
              <w:rPr>
                <w:rFonts w:ascii="Tahoma" w:hAnsi="Tahoma" w:cs="Tahoma"/>
                <w:sz w:val="22"/>
                <w:szCs w:val="22"/>
                <w:lang w:val="uk-UA"/>
              </w:rPr>
              <w:t>Постачальник</w:t>
            </w:r>
            <w:r w:rsidR="00726C44" w:rsidRPr="003728BA">
              <w:rPr>
                <w:rFonts w:ascii="Tahoma" w:hAnsi="Tahoma" w:cs="Tahoma"/>
                <w:sz w:val="22"/>
                <w:szCs w:val="22"/>
                <w:lang w:val="uk-UA"/>
              </w:rPr>
              <w:t xml:space="preserve"> зобов’язується упакувати Товари у коробки, </w:t>
            </w:r>
            <w:r w:rsidRPr="003728BA">
              <w:rPr>
                <w:rFonts w:ascii="Tahoma" w:hAnsi="Tahoma" w:cs="Tahoma"/>
                <w:sz w:val="22"/>
                <w:szCs w:val="22"/>
                <w:lang w:val="uk-UA"/>
              </w:rPr>
              <w:t xml:space="preserve">з метою уникнення його </w:t>
            </w:r>
            <w:r w:rsidR="00726C44" w:rsidRPr="003728BA">
              <w:rPr>
                <w:rFonts w:ascii="Tahoma" w:hAnsi="Tahoma" w:cs="Tahoma"/>
                <w:sz w:val="22"/>
                <w:szCs w:val="22"/>
                <w:lang w:val="uk-UA"/>
              </w:rPr>
              <w:t xml:space="preserve">пошкодження, втрати або псування під час транспортування до кінцевого пункту призначення, зазначеного в </w:t>
            </w:r>
            <w:r w:rsidR="00DD73E7" w:rsidRPr="003728BA">
              <w:rPr>
                <w:rFonts w:ascii="Tahoma" w:hAnsi="Tahoma" w:cs="Tahoma"/>
                <w:sz w:val="22"/>
                <w:szCs w:val="22"/>
                <w:lang w:val="uk-UA"/>
              </w:rPr>
              <w:t>цьому Договорі</w:t>
            </w:r>
            <w:r w:rsidR="00726C44" w:rsidRPr="003728BA">
              <w:rPr>
                <w:rFonts w:ascii="Tahoma" w:hAnsi="Tahoma" w:cs="Tahoma"/>
                <w:sz w:val="22"/>
                <w:szCs w:val="22"/>
                <w:lang w:val="uk-UA"/>
              </w:rPr>
              <w:t>, що дозволить підтримувати стандарт якості Товарів.</w:t>
            </w:r>
          </w:p>
        </w:tc>
        <w:tc>
          <w:tcPr>
            <w:tcW w:w="236" w:type="dxa"/>
          </w:tcPr>
          <w:p w:rsidR="00726C44" w:rsidRPr="003728BA" w:rsidRDefault="00726C44">
            <w:pPr>
              <w:rPr>
                <w:rFonts w:ascii="Tahoma" w:hAnsi="Tahoma" w:cs="Tahoma"/>
                <w:sz w:val="22"/>
                <w:szCs w:val="22"/>
                <w:lang w:val="uk-UA"/>
              </w:rPr>
            </w:pPr>
          </w:p>
        </w:tc>
        <w:tc>
          <w:tcPr>
            <w:tcW w:w="5150" w:type="dxa"/>
          </w:tcPr>
          <w:p w:rsidR="00726C44" w:rsidRPr="003728BA" w:rsidRDefault="005B340B" w:rsidP="005B340B">
            <w:pPr>
              <w:pStyle w:val="a3"/>
              <w:keepNext/>
              <w:keepLines/>
              <w:rPr>
                <w:rFonts w:ascii="Tahoma" w:hAnsi="Tahoma" w:cs="Tahoma"/>
                <w:iCs/>
                <w:sz w:val="22"/>
                <w:szCs w:val="22"/>
              </w:rPr>
            </w:pPr>
            <w:r w:rsidRPr="003728BA">
              <w:rPr>
                <w:rFonts w:ascii="Tahoma" w:hAnsi="Tahoma" w:cs="Tahoma"/>
                <w:sz w:val="22"/>
                <w:szCs w:val="22"/>
                <w:lang w:val="uk-UA"/>
              </w:rPr>
              <w:t xml:space="preserve">2.6. </w:t>
            </w:r>
            <w:r w:rsidR="00726C44" w:rsidRPr="003728BA">
              <w:rPr>
                <w:rFonts w:ascii="Tahoma" w:hAnsi="Tahoma" w:cs="Tahoma"/>
                <w:sz w:val="22"/>
                <w:szCs w:val="22"/>
              </w:rPr>
              <w:t>The outer packing of the Products shall include the following wa</w:t>
            </w:r>
            <w:r w:rsidR="00C44E6E" w:rsidRPr="003728BA">
              <w:rPr>
                <w:rFonts w:ascii="Tahoma" w:hAnsi="Tahoma" w:cs="Tahoma"/>
                <w:sz w:val="22"/>
                <w:szCs w:val="22"/>
              </w:rPr>
              <w:t>terproof markings: name of the S</w:t>
            </w:r>
            <w:r w:rsidR="00726C44" w:rsidRPr="003728BA">
              <w:rPr>
                <w:rFonts w:ascii="Tahoma" w:hAnsi="Tahoma" w:cs="Tahoma"/>
                <w:sz w:val="22"/>
                <w:szCs w:val="22"/>
              </w:rPr>
              <w:t xml:space="preserve">upplier, Agreement number, place of destination, packing unit number and </w:t>
            </w:r>
            <w:proofErr w:type="spellStart"/>
            <w:r w:rsidR="00726C44" w:rsidRPr="003728BA">
              <w:rPr>
                <w:rFonts w:ascii="Tahoma" w:hAnsi="Tahoma" w:cs="Tahoma"/>
                <w:sz w:val="22"/>
                <w:szCs w:val="22"/>
              </w:rPr>
              <w:t>it’s</w:t>
            </w:r>
            <w:proofErr w:type="spellEnd"/>
            <w:r w:rsidR="00726C44" w:rsidRPr="003728BA">
              <w:rPr>
                <w:rFonts w:ascii="Tahoma" w:hAnsi="Tahoma" w:cs="Tahoma"/>
                <w:sz w:val="22"/>
                <w:szCs w:val="22"/>
              </w:rPr>
              <w:t xml:space="preserve"> overall quantity, packing unit size, weight (</w:t>
            </w:r>
            <w:r w:rsidR="00A2361D" w:rsidRPr="003728BA">
              <w:rPr>
                <w:rFonts w:ascii="Tahoma" w:hAnsi="Tahoma" w:cs="Tahoma"/>
                <w:sz w:val="22"/>
                <w:szCs w:val="22"/>
              </w:rPr>
              <w:t>"</w:t>
            </w:r>
            <w:r w:rsidR="00726C44" w:rsidRPr="003728BA">
              <w:rPr>
                <w:rFonts w:ascii="Tahoma" w:hAnsi="Tahoma" w:cs="Tahoma"/>
                <w:sz w:val="22"/>
                <w:szCs w:val="22"/>
              </w:rPr>
              <w:t>gross</w:t>
            </w:r>
            <w:r w:rsidR="00A2361D" w:rsidRPr="003728BA">
              <w:rPr>
                <w:rFonts w:ascii="Tahoma" w:hAnsi="Tahoma" w:cs="Tahoma"/>
                <w:sz w:val="22"/>
                <w:szCs w:val="22"/>
              </w:rPr>
              <w:t>"</w:t>
            </w:r>
            <w:r w:rsidR="00726C44" w:rsidRPr="003728BA">
              <w:rPr>
                <w:rFonts w:ascii="Tahoma" w:hAnsi="Tahoma" w:cs="Tahoma"/>
                <w:sz w:val="22"/>
                <w:szCs w:val="22"/>
              </w:rPr>
              <w:t xml:space="preserve"> and </w:t>
            </w:r>
            <w:r w:rsidR="00A2361D" w:rsidRPr="003728BA">
              <w:rPr>
                <w:rFonts w:ascii="Tahoma" w:hAnsi="Tahoma" w:cs="Tahoma"/>
                <w:sz w:val="22"/>
                <w:szCs w:val="22"/>
              </w:rPr>
              <w:t>"</w:t>
            </w:r>
            <w:r w:rsidR="00726C44" w:rsidRPr="003728BA">
              <w:rPr>
                <w:rFonts w:ascii="Tahoma" w:hAnsi="Tahoma" w:cs="Tahoma"/>
                <w:sz w:val="22"/>
                <w:szCs w:val="22"/>
              </w:rPr>
              <w:t>net</w:t>
            </w:r>
            <w:r w:rsidR="00A2361D" w:rsidRPr="003728BA">
              <w:rPr>
                <w:rFonts w:ascii="Tahoma" w:hAnsi="Tahoma" w:cs="Tahoma"/>
                <w:sz w:val="22"/>
                <w:szCs w:val="22"/>
              </w:rPr>
              <w:t>"</w:t>
            </w:r>
            <w:r w:rsidR="00726C44" w:rsidRPr="003728BA">
              <w:rPr>
                <w:rFonts w:ascii="Tahoma" w:hAnsi="Tahoma" w:cs="Tahoma"/>
                <w:sz w:val="22"/>
                <w:szCs w:val="22"/>
              </w:rPr>
              <w:t xml:space="preserve">), handling instructions (including in a form of an internationally recognized pictogram), tare disinfection information. </w:t>
            </w:r>
            <w:r w:rsidR="00522CE7" w:rsidRPr="003728BA">
              <w:rPr>
                <w:rFonts w:ascii="Tahoma" w:hAnsi="Tahoma" w:cs="Tahoma"/>
                <w:sz w:val="22"/>
                <w:szCs w:val="22"/>
              </w:rPr>
              <w:t xml:space="preserve">Supplier </w:t>
            </w:r>
            <w:r w:rsidR="00726C44" w:rsidRPr="003728BA">
              <w:rPr>
                <w:rFonts w:ascii="Tahoma" w:hAnsi="Tahoma" w:cs="Tahoma"/>
                <w:sz w:val="22"/>
                <w:szCs w:val="22"/>
              </w:rPr>
              <w:t>shall pack Products in boxes to prevent their damage, loss or deterioration during transportation to their final destination as indicated in this Agreement and to maintain the quality standard of the Products.</w:t>
            </w:r>
          </w:p>
        </w:tc>
      </w:tr>
      <w:tr w:rsidR="003728BA" w:rsidRPr="003728BA" w:rsidTr="00BD0246">
        <w:tc>
          <w:tcPr>
            <w:tcW w:w="5211" w:type="dxa"/>
          </w:tcPr>
          <w:p w:rsidR="00C50FF6" w:rsidRPr="003728BA" w:rsidRDefault="00C50FF6" w:rsidP="00C50FF6">
            <w:pPr>
              <w:pStyle w:val="a3"/>
              <w:tabs>
                <w:tab w:val="num" w:pos="2160"/>
              </w:tabs>
              <w:rPr>
                <w:rFonts w:ascii="Tahoma" w:hAnsi="Tahoma" w:cs="Tahoma"/>
                <w:sz w:val="22"/>
                <w:szCs w:val="22"/>
                <w:lang w:val="uk-UA"/>
              </w:rPr>
            </w:pPr>
          </w:p>
        </w:tc>
        <w:tc>
          <w:tcPr>
            <w:tcW w:w="236" w:type="dxa"/>
          </w:tcPr>
          <w:p w:rsidR="00C50FF6" w:rsidRPr="003728BA" w:rsidRDefault="00C50FF6">
            <w:pPr>
              <w:rPr>
                <w:rFonts w:ascii="Tahoma" w:hAnsi="Tahoma" w:cs="Tahoma"/>
                <w:sz w:val="22"/>
                <w:szCs w:val="22"/>
                <w:lang w:val="uk-UA"/>
              </w:rPr>
            </w:pPr>
          </w:p>
        </w:tc>
        <w:tc>
          <w:tcPr>
            <w:tcW w:w="5150" w:type="dxa"/>
          </w:tcPr>
          <w:p w:rsidR="00C50FF6" w:rsidRPr="003728BA" w:rsidRDefault="00C50FF6" w:rsidP="00AE3F33">
            <w:pPr>
              <w:pStyle w:val="a3"/>
              <w:keepNext/>
              <w:keepLines/>
              <w:rPr>
                <w:rFonts w:ascii="Tahoma" w:hAnsi="Tahoma" w:cs="Tahoma"/>
                <w:sz w:val="22"/>
                <w:szCs w:val="22"/>
              </w:rPr>
            </w:pPr>
          </w:p>
        </w:tc>
      </w:tr>
      <w:tr w:rsidR="003728BA" w:rsidRPr="003728BA" w:rsidTr="00BD0246">
        <w:tc>
          <w:tcPr>
            <w:tcW w:w="5211" w:type="dxa"/>
          </w:tcPr>
          <w:p w:rsidR="00C50FF6" w:rsidRPr="003728BA" w:rsidRDefault="005B340B" w:rsidP="00BC5536">
            <w:pPr>
              <w:pStyle w:val="a3"/>
              <w:rPr>
                <w:rFonts w:ascii="Tahoma" w:hAnsi="Tahoma" w:cs="Tahoma"/>
                <w:sz w:val="22"/>
                <w:szCs w:val="22"/>
                <w:lang w:val="uk-UA"/>
              </w:rPr>
            </w:pPr>
            <w:r w:rsidRPr="003728BA">
              <w:rPr>
                <w:rFonts w:ascii="Tahoma" w:hAnsi="Tahoma" w:cs="Tahoma"/>
                <w:sz w:val="22"/>
                <w:szCs w:val="22"/>
                <w:lang w:val="uk-UA"/>
              </w:rPr>
              <w:lastRenderedPageBreak/>
              <w:t>2.</w:t>
            </w:r>
            <w:r w:rsidR="00E27912" w:rsidRPr="003728BA">
              <w:rPr>
                <w:rFonts w:ascii="Tahoma" w:hAnsi="Tahoma" w:cs="Tahoma"/>
                <w:sz w:val="22"/>
                <w:szCs w:val="22"/>
                <w:lang w:val="uk-UA"/>
              </w:rPr>
              <w:t>7</w:t>
            </w:r>
            <w:r w:rsidRPr="003728BA">
              <w:rPr>
                <w:rFonts w:ascii="Tahoma" w:hAnsi="Tahoma" w:cs="Tahoma"/>
                <w:sz w:val="22"/>
                <w:szCs w:val="22"/>
                <w:lang w:val="uk-UA"/>
              </w:rPr>
              <w:t xml:space="preserve">. </w:t>
            </w:r>
            <w:r w:rsidR="00AE3F33" w:rsidRPr="003728BA">
              <w:rPr>
                <w:rFonts w:ascii="Tahoma" w:hAnsi="Tahoma" w:cs="Tahoma"/>
                <w:sz w:val="22"/>
                <w:szCs w:val="22"/>
                <w:lang w:val="uk-UA"/>
              </w:rPr>
              <w:t xml:space="preserve">Маркування, що наноситься на етикетку, зовнішню та внутрішню упаковку Товару, який є лікарським засобом, повинно містити такі відомості: назву лікарського засобу; назву та адресу його Виробника; реєстраційний номер; </w:t>
            </w:r>
            <w:proofErr w:type="spellStart"/>
            <w:r w:rsidR="00AE3F33" w:rsidRPr="003728BA">
              <w:rPr>
                <w:rFonts w:ascii="Tahoma" w:hAnsi="Tahoma" w:cs="Tahoma"/>
                <w:sz w:val="22"/>
                <w:szCs w:val="22"/>
                <w:lang w:val="uk-UA"/>
              </w:rPr>
              <w:t>номер</w:t>
            </w:r>
            <w:proofErr w:type="spellEnd"/>
            <w:r w:rsidR="00AE3F33" w:rsidRPr="003728BA">
              <w:rPr>
                <w:rFonts w:ascii="Tahoma" w:hAnsi="Tahoma" w:cs="Tahoma"/>
                <w:sz w:val="22"/>
                <w:szCs w:val="22"/>
                <w:lang w:val="uk-UA"/>
              </w:rPr>
              <w:t xml:space="preserve"> серії; способи застосування; дозу діючої речовини в кожній одиниці та їх кількість в упаковці; термін придатності; умови зберігання; запобіжні заходи.</w:t>
            </w:r>
          </w:p>
        </w:tc>
        <w:tc>
          <w:tcPr>
            <w:tcW w:w="236" w:type="dxa"/>
          </w:tcPr>
          <w:p w:rsidR="00C50FF6" w:rsidRPr="003728BA" w:rsidRDefault="00C50FF6" w:rsidP="005B340B">
            <w:pPr>
              <w:rPr>
                <w:rFonts w:ascii="Tahoma" w:hAnsi="Tahoma" w:cs="Tahoma"/>
                <w:sz w:val="22"/>
                <w:szCs w:val="22"/>
                <w:lang w:val="uk-UA"/>
              </w:rPr>
            </w:pPr>
          </w:p>
        </w:tc>
        <w:tc>
          <w:tcPr>
            <w:tcW w:w="5150" w:type="dxa"/>
          </w:tcPr>
          <w:p w:rsidR="00C50FF6" w:rsidRPr="003728BA" w:rsidRDefault="005B340B" w:rsidP="005B340B">
            <w:pPr>
              <w:pStyle w:val="a3"/>
              <w:keepNext/>
              <w:keepLines/>
              <w:rPr>
                <w:rFonts w:ascii="Tahoma" w:hAnsi="Tahoma" w:cs="Tahoma"/>
                <w:sz w:val="22"/>
                <w:szCs w:val="22"/>
              </w:rPr>
            </w:pPr>
            <w:r w:rsidRPr="003728BA">
              <w:rPr>
                <w:rFonts w:ascii="Tahoma" w:hAnsi="Tahoma" w:cs="Tahoma"/>
                <w:sz w:val="22"/>
                <w:szCs w:val="22"/>
                <w:lang w:val="uk-UA"/>
              </w:rPr>
              <w:t xml:space="preserve">2.7. </w:t>
            </w:r>
            <w:r w:rsidR="00AE3F33" w:rsidRPr="003728BA">
              <w:rPr>
                <w:rFonts w:ascii="Tahoma" w:hAnsi="Tahoma" w:cs="Tahoma"/>
                <w:sz w:val="22"/>
                <w:szCs w:val="22"/>
              </w:rPr>
              <w:t xml:space="preserve">Marking that shall be indicated on the sticker (label), inner and outer packaging of the </w:t>
            </w:r>
            <w:r w:rsidR="00990F09" w:rsidRPr="003728BA">
              <w:rPr>
                <w:rFonts w:ascii="Tahoma" w:hAnsi="Tahoma" w:cs="Tahoma"/>
                <w:bCs/>
                <w:sz w:val="22"/>
                <w:szCs w:val="22"/>
              </w:rPr>
              <w:t>Products</w:t>
            </w:r>
            <w:r w:rsidR="00AE3F33" w:rsidRPr="003728BA">
              <w:rPr>
                <w:rFonts w:ascii="Tahoma" w:hAnsi="Tahoma" w:cs="Tahoma"/>
                <w:sz w:val="22"/>
                <w:szCs w:val="22"/>
              </w:rPr>
              <w:t xml:space="preserve"> that are pharmaceutical products, should contain the following information: name of the pharmaceutical product; name and address of the Manufacturer; registration number of pharmaceutical product; batch number; method of administration; strength and the quantity of units in pack; expiration date; storage conditions; precaution measures.</w:t>
            </w:r>
          </w:p>
        </w:tc>
      </w:tr>
      <w:tr w:rsidR="003728BA" w:rsidRPr="003728BA" w:rsidTr="00BD0246">
        <w:tc>
          <w:tcPr>
            <w:tcW w:w="5211" w:type="dxa"/>
          </w:tcPr>
          <w:p w:rsidR="00C50FF6" w:rsidRPr="003728BA" w:rsidRDefault="00C50FF6" w:rsidP="005B340B">
            <w:pPr>
              <w:pStyle w:val="a3"/>
              <w:rPr>
                <w:rFonts w:ascii="Tahoma" w:hAnsi="Tahoma" w:cs="Tahoma"/>
                <w:sz w:val="22"/>
                <w:szCs w:val="22"/>
                <w:lang w:val="uk-UA"/>
              </w:rPr>
            </w:pPr>
          </w:p>
        </w:tc>
        <w:tc>
          <w:tcPr>
            <w:tcW w:w="236" w:type="dxa"/>
          </w:tcPr>
          <w:p w:rsidR="00C50FF6" w:rsidRPr="003728BA" w:rsidRDefault="00C50FF6" w:rsidP="005B340B">
            <w:pPr>
              <w:rPr>
                <w:rFonts w:ascii="Tahoma" w:hAnsi="Tahoma" w:cs="Tahoma"/>
                <w:sz w:val="22"/>
                <w:szCs w:val="22"/>
                <w:lang w:val="uk-UA"/>
              </w:rPr>
            </w:pPr>
          </w:p>
        </w:tc>
        <w:tc>
          <w:tcPr>
            <w:tcW w:w="5150" w:type="dxa"/>
          </w:tcPr>
          <w:p w:rsidR="00C50FF6" w:rsidRPr="003728BA" w:rsidRDefault="00C50FF6" w:rsidP="005B340B">
            <w:pPr>
              <w:pStyle w:val="a3"/>
              <w:keepNext/>
              <w:keepLines/>
              <w:rPr>
                <w:rFonts w:ascii="Tahoma" w:hAnsi="Tahoma" w:cs="Tahoma"/>
                <w:sz w:val="22"/>
                <w:szCs w:val="22"/>
              </w:rPr>
            </w:pPr>
          </w:p>
        </w:tc>
      </w:tr>
      <w:tr w:rsidR="003728BA" w:rsidRPr="003728BA" w:rsidTr="00BD0246">
        <w:tc>
          <w:tcPr>
            <w:tcW w:w="5211" w:type="dxa"/>
          </w:tcPr>
          <w:p w:rsidR="00C50FF6" w:rsidRPr="003728BA" w:rsidRDefault="005B340B" w:rsidP="00E27912">
            <w:pPr>
              <w:pStyle w:val="a3"/>
              <w:rPr>
                <w:rFonts w:ascii="Tahoma" w:hAnsi="Tahoma" w:cs="Tahoma"/>
                <w:sz w:val="22"/>
                <w:szCs w:val="22"/>
                <w:lang w:val="uk-UA"/>
              </w:rPr>
            </w:pPr>
            <w:r w:rsidRPr="003728BA">
              <w:rPr>
                <w:rFonts w:ascii="Tahoma" w:hAnsi="Tahoma" w:cs="Tahoma"/>
                <w:sz w:val="22"/>
                <w:szCs w:val="22"/>
                <w:lang w:val="uk-UA"/>
              </w:rPr>
              <w:t>2.</w:t>
            </w:r>
            <w:r w:rsidR="00E27912" w:rsidRPr="003728BA">
              <w:rPr>
                <w:rFonts w:ascii="Tahoma" w:hAnsi="Tahoma" w:cs="Tahoma"/>
                <w:sz w:val="22"/>
                <w:szCs w:val="22"/>
                <w:lang w:val="uk-UA"/>
              </w:rPr>
              <w:t>8</w:t>
            </w:r>
            <w:r w:rsidRPr="003728BA">
              <w:rPr>
                <w:rFonts w:ascii="Tahoma" w:hAnsi="Tahoma" w:cs="Tahoma"/>
                <w:sz w:val="22"/>
                <w:szCs w:val="22"/>
                <w:lang w:val="uk-UA"/>
              </w:rPr>
              <w:t xml:space="preserve">. </w:t>
            </w:r>
            <w:r w:rsidR="00AE3F33" w:rsidRPr="003728BA">
              <w:rPr>
                <w:rFonts w:ascii="Tahoma" w:hAnsi="Tahoma" w:cs="Tahoma"/>
                <w:sz w:val="22"/>
                <w:szCs w:val="22"/>
                <w:lang w:val="uk-UA"/>
              </w:rPr>
              <w:t xml:space="preserve">За вимогою </w:t>
            </w:r>
            <w:r w:rsidR="00981056" w:rsidRPr="003728BA">
              <w:rPr>
                <w:rFonts w:ascii="Tahoma" w:hAnsi="Tahoma" w:cs="Tahoma"/>
                <w:sz w:val="22"/>
                <w:szCs w:val="22"/>
                <w:lang w:val="uk-UA"/>
              </w:rPr>
              <w:t>Замовника</w:t>
            </w:r>
            <w:r w:rsidR="00AE3F33" w:rsidRPr="003728BA">
              <w:rPr>
                <w:rFonts w:ascii="Tahoma" w:hAnsi="Tahoma" w:cs="Tahoma"/>
                <w:sz w:val="22"/>
                <w:szCs w:val="22"/>
                <w:lang w:val="uk-UA"/>
              </w:rPr>
              <w:t xml:space="preserve">, рахунок-фактура, а також маркування або ярлики на кожній партії Товару, мають містити посилання на </w:t>
            </w:r>
            <w:r w:rsidR="00522CE7" w:rsidRPr="003728BA">
              <w:rPr>
                <w:rFonts w:ascii="Tahoma" w:hAnsi="Tahoma" w:cs="Tahoma"/>
                <w:sz w:val="22"/>
                <w:szCs w:val="22"/>
                <w:lang w:val="uk-UA"/>
              </w:rPr>
              <w:t>Замовника</w:t>
            </w:r>
            <w:r w:rsidR="00094BDE" w:rsidRPr="003728BA">
              <w:rPr>
                <w:rFonts w:ascii="Tahoma" w:hAnsi="Tahoma" w:cs="Tahoma"/>
                <w:sz w:val="22"/>
                <w:szCs w:val="22"/>
                <w:lang w:val="ru-RU"/>
              </w:rPr>
              <w:t xml:space="preserve"> як </w:t>
            </w:r>
            <w:r w:rsidR="00094BDE" w:rsidRPr="003728BA">
              <w:rPr>
                <w:rFonts w:ascii="Tahoma" w:hAnsi="Tahoma" w:cs="Tahoma"/>
                <w:sz w:val="22"/>
                <w:szCs w:val="22"/>
                <w:lang w:val="uk-UA"/>
              </w:rPr>
              <w:t>платника та одержувача</w:t>
            </w:r>
            <w:r w:rsidR="00094BDE" w:rsidRPr="003728BA">
              <w:rPr>
                <w:rFonts w:ascii="Tahoma" w:hAnsi="Tahoma" w:cs="Tahoma"/>
                <w:sz w:val="22"/>
                <w:szCs w:val="22"/>
                <w:lang w:val="ru-RU"/>
              </w:rPr>
              <w:t xml:space="preserve"> Товару</w:t>
            </w:r>
            <w:r w:rsidR="00FD512B" w:rsidRPr="003728BA">
              <w:rPr>
                <w:rFonts w:ascii="Tahoma" w:hAnsi="Tahoma" w:cs="Tahoma"/>
                <w:sz w:val="22"/>
                <w:szCs w:val="22"/>
                <w:lang w:val="ru-RU"/>
              </w:rPr>
              <w:t>.</w:t>
            </w:r>
            <w:r w:rsidR="00522CE7" w:rsidRPr="003728BA">
              <w:rPr>
                <w:rFonts w:ascii="Tahoma" w:hAnsi="Tahoma" w:cs="Tahoma"/>
                <w:sz w:val="22"/>
                <w:szCs w:val="22"/>
                <w:lang w:val="uk-UA"/>
              </w:rPr>
              <w:t xml:space="preserve"> </w:t>
            </w:r>
          </w:p>
        </w:tc>
        <w:tc>
          <w:tcPr>
            <w:tcW w:w="236" w:type="dxa"/>
          </w:tcPr>
          <w:p w:rsidR="00C50FF6" w:rsidRPr="003728BA" w:rsidRDefault="00C50FF6" w:rsidP="005B340B">
            <w:pPr>
              <w:rPr>
                <w:rFonts w:ascii="Tahoma" w:hAnsi="Tahoma" w:cs="Tahoma"/>
                <w:sz w:val="22"/>
                <w:szCs w:val="22"/>
                <w:lang w:val="uk-UA"/>
              </w:rPr>
            </w:pPr>
          </w:p>
        </w:tc>
        <w:tc>
          <w:tcPr>
            <w:tcW w:w="5150" w:type="dxa"/>
          </w:tcPr>
          <w:p w:rsidR="00C50FF6" w:rsidRPr="003728BA" w:rsidRDefault="005B340B">
            <w:pPr>
              <w:pStyle w:val="a3"/>
              <w:keepNext/>
              <w:keepLines/>
              <w:rPr>
                <w:rFonts w:ascii="Tahoma" w:hAnsi="Tahoma" w:cs="Tahoma"/>
                <w:sz w:val="22"/>
                <w:szCs w:val="22"/>
              </w:rPr>
            </w:pPr>
            <w:r w:rsidRPr="003728BA">
              <w:rPr>
                <w:rFonts w:ascii="Tahoma" w:hAnsi="Tahoma" w:cs="Tahoma"/>
                <w:sz w:val="22"/>
                <w:szCs w:val="22"/>
                <w:lang w:val="uk-UA"/>
              </w:rPr>
              <w:t xml:space="preserve">2.8. </w:t>
            </w:r>
            <w:r w:rsidR="00AE3F33" w:rsidRPr="003728BA">
              <w:rPr>
                <w:rFonts w:ascii="Tahoma" w:hAnsi="Tahoma" w:cs="Tahoma"/>
                <w:sz w:val="22"/>
                <w:szCs w:val="22"/>
              </w:rPr>
              <w:t xml:space="preserve">If requested by the </w:t>
            </w:r>
            <w:r w:rsidR="00BB0277" w:rsidRPr="003728BA">
              <w:rPr>
                <w:rFonts w:ascii="Tahoma" w:hAnsi="Tahoma" w:cs="Tahoma"/>
                <w:sz w:val="22"/>
                <w:szCs w:val="22"/>
              </w:rPr>
              <w:t>Customer</w:t>
            </w:r>
            <w:r w:rsidR="00AE3F33" w:rsidRPr="003728BA">
              <w:rPr>
                <w:rFonts w:ascii="Tahoma" w:hAnsi="Tahoma" w:cs="Tahoma"/>
                <w:sz w:val="22"/>
                <w:szCs w:val="22"/>
              </w:rPr>
              <w:t xml:space="preserve">, the invoice and marking or labelling of each shipment of </w:t>
            </w:r>
            <w:r w:rsidR="00990F09" w:rsidRPr="003728BA">
              <w:rPr>
                <w:rFonts w:ascii="Tahoma" w:hAnsi="Tahoma" w:cs="Tahoma"/>
                <w:bCs/>
                <w:sz w:val="22"/>
                <w:szCs w:val="22"/>
              </w:rPr>
              <w:t>Products</w:t>
            </w:r>
            <w:r w:rsidR="00AE3F33" w:rsidRPr="003728BA">
              <w:rPr>
                <w:rFonts w:ascii="Tahoma" w:hAnsi="Tahoma" w:cs="Tahoma"/>
                <w:sz w:val="22"/>
                <w:szCs w:val="22"/>
              </w:rPr>
              <w:t xml:space="preserve"> should include a reference to the </w:t>
            </w:r>
            <w:r w:rsidR="00BB0277" w:rsidRPr="003728BA">
              <w:rPr>
                <w:rFonts w:ascii="Tahoma" w:hAnsi="Tahoma" w:cs="Tahoma"/>
                <w:sz w:val="22"/>
                <w:szCs w:val="22"/>
              </w:rPr>
              <w:t>Customer</w:t>
            </w:r>
            <w:r w:rsidR="009A309A" w:rsidRPr="003728BA">
              <w:rPr>
                <w:rFonts w:ascii="Tahoma" w:hAnsi="Tahoma" w:cs="Tahoma"/>
                <w:sz w:val="22"/>
                <w:szCs w:val="22"/>
                <w:lang w:val="uk-UA"/>
              </w:rPr>
              <w:t xml:space="preserve"> </w:t>
            </w:r>
            <w:r w:rsidR="009A309A" w:rsidRPr="003728BA">
              <w:rPr>
                <w:rFonts w:ascii="Tahoma" w:hAnsi="Tahoma" w:cs="Tahoma"/>
                <w:sz w:val="22"/>
                <w:szCs w:val="22"/>
              </w:rPr>
              <w:t xml:space="preserve">as to payer and consignee of the </w:t>
            </w:r>
            <w:r w:rsidR="00990F09" w:rsidRPr="003728BA">
              <w:rPr>
                <w:rFonts w:ascii="Tahoma" w:hAnsi="Tahoma" w:cs="Tahoma"/>
                <w:bCs/>
                <w:sz w:val="22"/>
                <w:szCs w:val="22"/>
              </w:rPr>
              <w:t>Products</w:t>
            </w:r>
            <w:r w:rsidR="00FD512B" w:rsidRPr="003728BA">
              <w:rPr>
                <w:rFonts w:ascii="Tahoma" w:hAnsi="Tahoma" w:cs="Tahoma"/>
                <w:sz w:val="22"/>
                <w:szCs w:val="22"/>
              </w:rPr>
              <w:t>.</w:t>
            </w:r>
            <w:r w:rsidR="00BB0277" w:rsidRPr="003728BA">
              <w:rPr>
                <w:rFonts w:ascii="Tahoma" w:hAnsi="Tahoma" w:cs="Tahoma"/>
                <w:sz w:val="22"/>
                <w:szCs w:val="22"/>
              </w:rPr>
              <w:t xml:space="preserve"> </w:t>
            </w:r>
          </w:p>
        </w:tc>
      </w:tr>
      <w:tr w:rsidR="003728BA" w:rsidRPr="003728BA" w:rsidTr="00BD0246">
        <w:tc>
          <w:tcPr>
            <w:tcW w:w="5211" w:type="dxa"/>
          </w:tcPr>
          <w:p w:rsidR="00C50FF6" w:rsidRPr="003728BA" w:rsidRDefault="00C50FF6" w:rsidP="005B340B">
            <w:pPr>
              <w:pStyle w:val="a3"/>
              <w:rPr>
                <w:rFonts w:ascii="Tahoma" w:hAnsi="Tahoma" w:cs="Tahoma"/>
                <w:sz w:val="22"/>
                <w:szCs w:val="22"/>
                <w:lang w:val="uk-UA"/>
              </w:rPr>
            </w:pPr>
          </w:p>
        </w:tc>
        <w:tc>
          <w:tcPr>
            <w:tcW w:w="236" w:type="dxa"/>
          </w:tcPr>
          <w:p w:rsidR="00C50FF6" w:rsidRPr="003728BA" w:rsidRDefault="00C50FF6" w:rsidP="005B340B">
            <w:pPr>
              <w:rPr>
                <w:rFonts w:ascii="Tahoma" w:hAnsi="Tahoma" w:cs="Tahoma"/>
                <w:sz w:val="22"/>
                <w:szCs w:val="22"/>
                <w:lang w:val="uk-UA"/>
              </w:rPr>
            </w:pPr>
          </w:p>
        </w:tc>
        <w:tc>
          <w:tcPr>
            <w:tcW w:w="5150" w:type="dxa"/>
          </w:tcPr>
          <w:p w:rsidR="00C50FF6" w:rsidRPr="003728BA" w:rsidRDefault="00C50FF6" w:rsidP="005B340B">
            <w:pPr>
              <w:pStyle w:val="a3"/>
              <w:keepNext/>
              <w:keepLines/>
              <w:rPr>
                <w:rFonts w:ascii="Tahoma" w:hAnsi="Tahoma" w:cs="Tahoma"/>
                <w:sz w:val="22"/>
                <w:szCs w:val="22"/>
              </w:rPr>
            </w:pPr>
          </w:p>
        </w:tc>
      </w:tr>
      <w:tr w:rsidR="003728BA" w:rsidRPr="003728BA" w:rsidTr="00BD0246">
        <w:tc>
          <w:tcPr>
            <w:tcW w:w="5211" w:type="dxa"/>
          </w:tcPr>
          <w:p w:rsidR="00C50FF6" w:rsidRPr="003728BA" w:rsidRDefault="005B340B" w:rsidP="00E27912">
            <w:pPr>
              <w:pStyle w:val="a3"/>
              <w:rPr>
                <w:rFonts w:ascii="Tahoma" w:hAnsi="Tahoma" w:cs="Tahoma"/>
                <w:sz w:val="22"/>
                <w:szCs w:val="22"/>
                <w:lang w:val="uk-UA"/>
              </w:rPr>
            </w:pPr>
            <w:r w:rsidRPr="003728BA">
              <w:rPr>
                <w:rFonts w:ascii="Tahoma" w:hAnsi="Tahoma" w:cs="Tahoma"/>
                <w:sz w:val="22"/>
                <w:szCs w:val="22"/>
                <w:lang w:val="uk-UA"/>
              </w:rPr>
              <w:t>2.</w:t>
            </w:r>
            <w:r w:rsidR="00E27912" w:rsidRPr="003728BA">
              <w:rPr>
                <w:rFonts w:ascii="Tahoma" w:hAnsi="Tahoma" w:cs="Tahoma"/>
                <w:sz w:val="22"/>
                <w:szCs w:val="22"/>
                <w:lang w:val="uk-UA"/>
              </w:rPr>
              <w:t>9</w:t>
            </w:r>
            <w:r w:rsidR="00BC5536" w:rsidRPr="003728BA">
              <w:rPr>
                <w:rFonts w:ascii="Tahoma" w:hAnsi="Tahoma" w:cs="Tahoma"/>
                <w:sz w:val="22"/>
                <w:szCs w:val="22"/>
                <w:lang w:val="uk-UA"/>
              </w:rPr>
              <w:t>.</w:t>
            </w:r>
            <w:r w:rsidRPr="003728BA">
              <w:rPr>
                <w:rFonts w:ascii="Tahoma" w:hAnsi="Tahoma" w:cs="Tahoma"/>
                <w:sz w:val="22"/>
                <w:szCs w:val="22"/>
                <w:lang w:val="uk-UA"/>
              </w:rPr>
              <w:t xml:space="preserve"> </w:t>
            </w:r>
            <w:r w:rsidR="00AE3F33" w:rsidRPr="003728BA">
              <w:rPr>
                <w:rFonts w:ascii="Tahoma" w:hAnsi="Tahoma" w:cs="Tahoma"/>
                <w:sz w:val="22"/>
                <w:szCs w:val="22"/>
                <w:lang w:val="uk-UA"/>
              </w:rPr>
              <w:t xml:space="preserve">Упаковка Товару не повинна містити логотип або торгову марку Глобального фонду. </w:t>
            </w:r>
          </w:p>
        </w:tc>
        <w:tc>
          <w:tcPr>
            <w:tcW w:w="236" w:type="dxa"/>
          </w:tcPr>
          <w:p w:rsidR="00C50FF6" w:rsidRPr="003728BA" w:rsidRDefault="00C50FF6" w:rsidP="005B340B">
            <w:pPr>
              <w:rPr>
                <w:rFonts w:ascii="Tahoma" w:hAnsi="Tahoma" w:cs="Tahoma"/>
                <w:sz w:val="22"/>
                <w:szCs w:val="22"/>
                <w:lang w:val="uk-UA"/>
              </w:rPr>
            </w:pPr>
          </w:p>
        </w:tc>
        <w:tc>
          <w:tcPr>
            <w:tcW w:w="5150" w:type="dxa"/>
          </w:tcPr>
          <w:p w:rsidR="00C50FF6" w:rsidRPr="003728BA" w:rsidRDefault="005B340B" w:rsidP="005B340B">
            <w:pPr>
              <w:pStyle w:val="a3"/>
              <w:keepNext/>
              <w:keepLines/>
              <w:rPr>
                <w:rFonts w:ascii="Tahoma" w:hAnsi="Tahoma" w:cs="Tahoma"/>
                <w:sz w:val="22"/>
                <w:szCs w:val="22"/>
              </w:rPr>
            </w:pPr>
            <w:r w:rsidRPr="003728BA">
              <w:rPr>
                <w:rFonts w:ascii="Tahoma" w:hAnsi="Tahoma" w:cs="Tahoma"/>
                <w:sz w:val="22"/>
                <w:szCs w:val="22"/>
                <w:lang w:val="uk-UA"/>
              </w:rPr>
              <w:t xml:space="preserve">2.9. </w:t>
            </w:r>
            <w:r w:rsidR="00AE3F33" w:rsidRPr="003728BA">
              <w:rPr>
                <w:rFonts w:ascii="Tahoma" w:hAnsi="Tahoma" w:cs="Tahoma"/>
                <w:sz w:val="22"/>
                <w:szCs w:val="22"/>
              </w:rPr>
              <w:t xml:space="preserve">The packing of the </w:t>
            </w:r>
            <w:r w:rsidR="00990F09" w:rsidRPr="003728BA">
              <w:rPr>
                <w:rFonts w:ascii="Tahoma" w:hAnsi="Tahoma" w:cs="Tahoma"/>
                <w:bCs/>
                <w:sz w:val="22"/>
                <w:szCs w:val="22"/>
              </w:rPr>
              <w:t>Products</w:t>
            </w:r>
            <w:r w:rsidR="00AE3F33" w:rsidRPr="003728BA">
              <w:rPr>
                <w:rFonts w:ascii="Tahoma" w:hAnsi="Tahoma" w:cs="Tahoma"/>
                <w:sz w:val="22"/>
                <w:szCs w:val="22"/>
              </w:rPr>
              <w:t xml:space="preserve"> should not contain the Global Fund's logo or branding.</w:t>
            </w:r>
          </w:p>
        </w:tc>
      </w:tr>
      <w:tr w:rsidR="003728BA" w:rsidRPr="003728BA" w:rsidTr="00BD0246">
        <w:tc>
          <w:tcPr>
            <w:tcW w:w="5211" w:type="dxa"/>
          </w:tcPr>
          <w:p w:rsidR="00BA3E3F" w:rsidRPr="003728BA" w:rsidRDefault="00BA3E3F" w:rsidP="00BA3E3F">
            <w:pPr>
              <w:pStyle w:val="a3"/>
              <w:tabs>
                <w:tab w:val="num" w:pos="2160"/>
              </w:tabs>
              <w:rPr>
                <w:rFonts w:ascii="Tahoma" w:hAnsi="Tahoma" w:cs="Tahoma"/>
                <w:sz w:val="22"/>
                <w:szCs w:val="22"/>
                <w:lang w:val="uk-UA"/>
              </w:rPr>
            </w:pPr>
          </w:p>
        </w:tc>
        <w:tc>
          <w:tcPr>
            <w:tcW w:w="236" w:type="dxa"/>
          </w:tcPr>
          <w:p w:rsidR="00BA3E3F" w:rsidRPr="003728BA" w:rsidRDefault="00BA3E3F">
            <w:pPr>
              <w:rPr>
                <w:rFonts w:ascii="Tahoma" w:hAnsi="Tahoma" w:cs="Tahoma"/>
                <w:sz w:val="22"/>
                <w:szCs w:val="22"/>
                <w:lang w:val="uk-UA"/>
              </w:rPr>
            </w:pPr>
          </w:p>
        </w:tc>
        <w:tc>
          <w:tcPr>
            <w:tcW w:w="5150" w:type="dxa"/>
          </w:tcPr>
          <w:p w:rsidR="00BA3E3F" w:rsidRPr="003728BA" w:rsidRDefault="00BA3E3F" w:rsidP="00BA3E3F">
            <w:pPr>
              <w:pStyle w:val="a3"/>
              <w:keepNext/>
              <w:keepLines/>
              <w:rPr>
                <w:rFonts w:ascii="Tahoma" w:hAnsi="Tahoma" w:cs="Tahoma"/>
                <w:sz w:val="22"/>
                <w:szCs w:val="22"/>
              </w:rPr>
            </w:pPr>
          </w:p>
        </w:tc>
      </w:tr>
      <w:tr w:rsidR="003728BA" w:rsidRPr="003728BA" w:rsidTr="00BD0246">
        <w:tc>
          <w:tcPr>
            <w:tcW w:w="5211" w:type="dxa"/>
          </w:tcPr>
          <w:p w:rsidR="00BA3E3F" w:rsidRPr="003728BA" w:rsidRDefault="00BA3E3F" w:rsidP="00BA3E3F">
            <w:pPr>
              <w:pStyle w:val="ListTitle"/>
              <w:keepNext/>
              <w:numPr>
                <w:ilvl w:val="0"/>
                <w:numId w:val="7"/>
              </w:numPr>
              <w:rPr>
                <w:rFonts w:ascii="Tahoma" w:hAnsi="Tahoma" w:cs="Tahoma"/>
                <w:sz w:val="22"/>
                <w:szCs w:val="22"/>
                <w:u w:val="single"/>
                <w:lang w:val="uk-UA"/>
              </w:rPr>
            </w:pPr>
            <w:r w:rsidRPr="003728BA">
              <w:rPr>
                <w:rFonts w:ascii="Tahoma" w:hAnsi="Tahoma" w:cs="Tahoma"/>
                <w:sz w:val="22"/>
                <w:szCs w:val="22"/>
                <w:u w:val="single"/>
                <w:lang w:val="uk-UA"/>
              </w:rPr>
              <w:t>Супровідні документи</w:t>
            </w:r>
          </w:p>
        </w:tc>
        <w:tc>
          <w:tcPr>
            <w:tcW w:w="236" w:type="dxa"/>
          </w:tcPr>
          <w:p w:rsidR="00BA3E3F" w:rsidRPr="003728BA" w:rsidRDefault="00BA3E3F" w:rsidP="00BA3E3F">
            <w:pPr>
              <w:rPr>
                <w:rFonts w:ascii="Tahoma" w:hAnsi="Tahoma" w:cs="Tahoma"/>
                <w:sz w:val="22"/>
                <w:szCs w:val="22"/>
                <w:lang w:val="ru-RU"/>
              </w:rPr>
            </w:pPr>
          </w:p>
        </w:tc>
        <w:tc>
          <w:tcPr>
            <w:tcW w:w="5150" w:type="dxa"/>
          </w:tcPr>
          <w:p w:rsidR="00BA3E3F" w:rsidRPr="003728BA" w:rsidRDefault="00BA3E3F" w:rsidP="00BA3E3F">
            <w:pPr>
              <w:pStyle w:val="ListTitle"/>
              <w:numPr>
                <w:ilvl w:val="0"/>
                <w:numId w:val="13"/>
              </w:numPr>
              <w:rPr>
                <w:rFonts w:ascii="Tahoma" w:hAnsi="Tahoma" w:cs="Tahoma"/>
                <w:sz w:val="22"/>
                <w:szCs w:val="22"/>
                <w:u w:val="single"/>
              </w:rPr>
            </w:pPr>
            <w:r w:rsidRPr="003728BA">
              <w:rPr>
                <w:rFonts w:ascii="Tahoma" w:hAnsi="Tahoma" w:cs="Tahoma"/>
                <w:sz w:val="22"/>
                <w:szCs w:val="22"/>
                <w:u w:val="single"/>
              </w:rPr>
              <w:t>Delivery Documents</w:t>
            </w:r>
          </w:p>
        </w:tc>
      </w:tr>
      <w:tr w:rsidR="003728BA" w:rsidRPr="003728BA" w:rsidTr="00BD0246">
        <w:tc>
          <w:tcPr>
            <w:tcW w:w="5211" w:type="dxa"/>
          </w:tcPr>
          <w:p w:rsidR="00BA3E3F" w:rsidRPr="003728BA" w:rsidRDefault="00BA3E3F" w:rsidP="00BA3E3F">
            <w:pPr>
              <w:pStyle w:val="a3"/>
              <w:tabs>
                <w:tab w:val="num" w:pos="2160"/>
              </w:tabs>
              <w:rPr>
                <w:rFonts w:ascii="Tahoma" w:hAnsi="Tahoma" w:cs="Tahoma"/>
                <w:sz w:val="22"/>
                <w:szCs w:val="22"/>
                <w:lang w:val="uk-UA"/>
              </w:rPr>
            </w:pPr>
          </w:p>
        </w:tc>
        <w:tc>
          <w:tcPr>
            <w:tcW w:w="236" w:type="dxa"/>
          </w:tcPr>
          <w:p w:rsidR="00BA3E3F" w:rsidRPr="003728BA" w:rsidRDefault="00BA3E3F">
            <w:pPr>
              <w:rPr>
                <w:rFonts w:ascii="Tahoma" w:hAnsi="Tahoma" w:cs="Tahoma"/>
                <w:sz w:val="22"/>
                <w:szCs w:val="22"/>
                <w:lang w:val="uk-UA"/>
              </w:rPr>
            </w:pPr>
          </w:p>
        </w:tc>
        <w:tc>
          <w:tcPr>
            <w:tcW w:w="5150" w:type="dxa"/>
          </w:tcPr>
          <w:p w:rsidR="00BA3E3F" w:rsidRPr="003728BA" w:rsidRDefault="00BA3E3F" w:rsidP="00BA3E3F">
            <w:pPr>
              <w:pStyle w:val="a3"/>
              <w:keepNext/>
              <w:keepLines/>
              <w:rPr>
                <w:rFonts w:ascii="Tahoma" w:hAnsi="Tahoma" w:cs="Tahoma"/>
                <w:sz w:val="22"/>
                <w:szCs w:val="22"/>
              </w:rPr>
            </w:pPr>
          </w:p>
        </w:tc>
      </w:tr>
      <w:tr w:rsidR="003728BA" w:rsidRPr="003728BA" w:rsidTr="00BD0246">
        <w:tc>
          <w:tcPr>
            <w:tcW w:w="5211" w:type="dxa"/>
          </w:tcPr>
          <w:p w:rsidR="00BA3E3F" w:rsidRPr="003728BA" w:rsidRDefault="0066071B" w:rsidP="00840605">
            <w:pPr>
              <w:tabs>
                <w:tab w:val="left" w:pos="-720"/>
                <w:tab w:val="left" w:pos="0"/>
              </w:tabs>
              <w:suppressAutoHyphens/>
              <w:jc w:val="both"/>
              <w:rPr>
                <w:rFonts w:ascii="Tahoma" w:hAnsi="Tahoma" w:cs="Tahoma"/>
                <w:sz w:val="22"/>
                <w:szCs w:val="22"/>
                <w:lang w:val="uk-UA"/>
              </w:rPr>
            </w:pPr>
            <w:r w:rsidRPr="003728BA">
              <w:rPr>
                <w:rFonts w:ascii="Tahoma" w:hAnsi="Tahoma" w:cs="Tahoma"/>
                <w:sz w:val="22"/>
                <w:szCs w:val="22"/>
                <w:lang w:val="uk-UA"/>
              </w:rPr>
              <w:t>3</w:t>
            </w:r>
            <w:r w:rsidR="00BA3E3F" w:rsidRPr="003728BA">
              <w:rPr>
                <w:rFonts w:ascii="Tahoma" w:hAnsi="Tahoma" w:cs="Tahoma"/>
                <w:sz w:val="22"/>
                <w:szCs w:val="22"/>
                <w:lang w:val="uk-UA"/>
              </w:rPr>
              <w:t>.1</w:t>
            </w:r>
            <w:r w:rsidR="00BA3E3F" w:rsidRPr="003728BA">
              <w:rPr>
                <w:rFonts w:ascii="Tahoma" w:hAnsi="Tahoma" w:cs="Tahoma"/>
                <w:sz w:val="22"/>
                <w:szCs w:val="22"/>
                <w:lang w:val="uk-UA"/>
              </w:rPr>
              <w:tab/>
            </w:r>
            <w:r w:rsidR="00840605" w:rsidRPr="003728BA">
              <w:rPr>
                <w:rFonts w:ascii="Tahoma" w:hAnsi="Tahoma" w:cs="Tahoma"/>
                <w:sz w:val="22"/>
                <w:szCs w:val="22"/>
                <w:lang w:val="uk-UA"/>
              </w:rPr>
              <w:t xml:space="preserve">Постачальник </w:t>
            </w:r>
            <w:r w:rsidR="00BA3E3F" w:rsidRPr="003728BA">
              <w:rPr>
                <w:rFonts w:ascii="Tahoma" w:hAnsi="Tahoma" w:cs="Tahoma"/>
                <w:sz w:val="22"/>
                <w:szCs w:val="22"/>
                <w:lang w:val="uk-UA"/>
              </w:rPr>
              <w:t>забезпечить, щоб кожна поставка Товарів, яка надходить із-за кордону, супроводжувалася наступними Супровідними документами:</w:t>
            </w:r>
          </w:p>
        </w:tc>
        <w:tc>
          <w:tcPr>
            <w:tcW w:w="236" w:type="dxa"/>
          </w:tcPr>
          <w:p w:rsidR="00BA3E3F" w:rsidRPr="003728BA" w:rsidRDefault="00BA3E3F">
            <w:pPr>
              <w:rPr>
                <w:rFonts w:ascii="Tahoma" w:hAnsi="Tahoma" w:cs="Tahoma"/>
                <w:sz w:val="22"/>
                <w:szCs w:val="22"/>
                <w:lang w:val="uk-UA"/>
              </w:rPr>
            </w:pPr>
          </w:p>
        </w:tc>
        <w:tc>
          <w:tcPr>
            <w:tcW w:w="5150" w:type="dxa"/>
          </w:tcPr>
          <w:p w:rsidR="00BA3E3F" w:rsidRPr="003728BA" w:rsidRDefault="0066071B" w:rsidP="00BB0277">
            <w:pPr>
              <w:tabs>
                <w:tab w:val="left" w:pos="-720"/>
                <w:tab w:val="left" w:pos="0"/>
              </w:tabs>
              <w:suppressAutoHyphens/>
              <w:jc w:val="both"/>
              <w:rPr>
                <w:rFonts w:ascii="Tahoma" w:hAnsi="Tahoma" w:cs="Tahoma"/>
                <w:sz w:val="22"/>
                <w:szCs w:val="22"/>
              </w:rPr>
            </w:pPr>
            <w:r w:rsidRPr="003728BA">
              <w:rPr>
                <w:rFonts w:ascii="Tahoma" w:hAnsi="Tahoma" w:cs="Tahoma"/>
                <w:sz w:val="22"/>
                <w:szCs w:val="22"/>
              </w:rPr>
              <w:t>3</w:t>
            </w:r>
            <w:r w:rsidR="00BA3E3F" w:rsidRPr="003728BA">
              <w:rPr>
                <w:rFonts w:ascii="Tahoma" w:hAnsi="Tahoma" w:cs="Tahoma"/>
                <w:sz w:val="22"/>
                <w:szCs w:val="22"/>
              </w:rPr>
              <w:t>.1</w:t>
            </w:r>
            <w:r w:rsidR="00BA3E3F" w:rsidRPr="003728BA">
              <w:rPr>
                <w:rFonts w:ascii="Tahoma" w:hAnsi="Tahoma" w:cs="Tahoma"/>
                <w:sz w:val="22"/>
                <w:szCs w:val="22"/>
              </w:rPr>
              <w:tab/>
            </w:r>
            <w:r w:rsidR="00BB0277" w:rsidRPr="003728BA">
              <w:rPr>
                <w:rFonts w:ascii="Tahoma" w:hAnsi="Tahoma" w:cs="Tahoma"/>
                <w:sz w:val="22"/>
                <w:szCs w:val="22"/>
              </w:rPr>
              <w:t xml:space="preserve">Supplier </w:t>
            </w:r>
            <w:r w:rsidR="00BA3E3F" w:rsidRPr="003728BA">
              <w:rPr>
                <w:rFonts w:ascii="Tahoma" w:hAnsi="Tahoma" w:cs="Tahoma"/>
                <w:sz w:val="22"/>
                <w:szCs w:val="22"/>
              </w:rPr>
              <w:t xml:space="preserve">shall ensure that each shipment of </w:t>
            </w:r>
            <w:r w:rsidR="00990F09" w:rsidRPr="003728BA">
              <w:rPr>
                <w:rFonts w:ascii="Tahoma" w:hAnsi="Tahoma" w:cs="Tahoma"/>
                <w:bCs/>
                <w:sz w:val="22"/>
                <w:szCs w:val="22"/>
              </w:rPr>
              <w:t>Products</w:t>
            </w:r>
            <w:r w:rsidR="00BA3E3F" w:rsidRPr="003728BA">
              <w:rPr>
                <w:rFonts w:ascii="Tahoma" w:hAnsi="Tahoma" w:cs="Tahoma"/>
                <w:sz w:val="22"/>
                <w:szCs w:val="22"/>
              </w:rPr>
              <w:t xml:space="preserve"> from abroad is accompanied by the following Delivery Documents:</w:t>
            </w:r>
            <w:bookmarkStart w:id="1" w:name="_DV_M44"/>
            <w:bookmarkStart w:id="2" w:name="_DV_M45"/>
            <w:bookmarkEnd w:id="1"/>
            <w:bookmarkEnd w:id="2"/>
          </w:p>
        </w:tc>
      </w:tr>
      <w:tr w:rsidR="003728BA" w:rsidRPr="003728BA" w:rsidTr="00BD0246">
        <w:tc>
          <w:tcPr>
            <w:tcW w:w="5211" w:type="dxa"/>
          </w:tcPr>
          <w:p w:rsidR="009717FB" w:rsidRPr="003728BA" w:rsidRDefault="009717FB" w:rsidP="0098293D">
            <w:pPr>
              <w:tabs>
                <w:tab w:val="left" w:pos="-720"/>
                <w:tab w:val="left" w:pos="162"/>
                <w:tab w:val="left" w:pos="702"/>
              </w:tabs>
              <w:suppressAutoHyphens/>
              <w:ind w:left="702" w:hanging="540"/>
              <w:jc w:val="both"/>
              <w:rPr>
                <w:rFonts w:ascii="Tahoma" w:hAnsi="Tahoma" w:cs="Tahoma"/>
                <w:sz w:val="22"/>
                <w:szCs w:val="22"/>
                <w:lang w:val="uk-UA"/>
              </w:rPr>
            </w:pPr>
            <w:r w:rsidRPr="003728BA">
              <w:rPr>
                <w:rFonts w:ascii="Tahoma" w:hAnsi="Tahoma" w:cs="Tahoma"/>
                <w:sz w:val="22"/>
                <w:szCs w:val="22"/>
                <w:lang w:val="uk-UA"/>
              </w:rPr>
              <w:t>(і)</w:t>
            </w:r>
            <w:r w:rsidRPr="003728BA">
              <w:rPr>
                <w:rFonts w:ascii="Tahoma" w:hAnsi="Tahoma" w:cs="Tahoma"/>
                <w:sz w:val="22"/>
                <w:szCs w:val="22"/>
                <w:lang w:val="uk-UA"/>
              </w:rPr>
              <w:tab/>
            </w:r>
            <w:r w:rsidR="005469DF" w:rsidRPr="003728BA">
              <w:rPr>
                <w:rFonts w:ascii="Tahoma" w:hAnsi="Tahoma" w:cs="Tahoma"/>
                <w:sz w:val="22"/>
                <w:szCs w:val="22"/>
                <w:lang w:val="uk-UA"/>
              </w:rPr>
              <w:t>о</w:t>
            </w:r>
            <w:r w:rsidR="0098293D" w:rsidRPr="003728BA">
              <w:rPr>
                <w:rFonts w:ascii="Tahoma" w:hAnsi="Tahoma" w:cs="Tahoma"/>
                <w:sz w:val="22"/>
                <w:szCs w:val="22"/>
                <w:lang w:val="uk-UA"/>
              </w:rPr>
              <w:t>ригінал сертифікату аналізу (сертифікат якості) від виробника, що</w:t>
            </w:r>
            <w:r w:rsidR="005469DF" w:rsidRPr="003728BA">
              <w:rPr>
                <w:rFonts w:ascii="Tahoma" w:hAnsi="Tahoma" w:cs="Tahoma"/>
                <w:sz w:val="22"/>
                <w:szCs w:val="22"/>
                <w:lang w:val="uk-UA"/>
              </w:rPr>
              <w:t xml:space="preserve"> охоплює всі одиниці Товару, </w:t>
            </w:r>
            <w:r w:rsidR="0098293D" w:rsidRPr="003728BA">
              <w:rPr>
                <w:rFonts w:ascii="Tahoma" w:hAnsi="Tahoma" w:cs="Tahoma"/>
                <w:sz w:val="22"/>
                <w:szCs w:val="22"/>
                <w:lang w:val="uk-UA"/>
              </w:rPr>
              <w:t>який</w:t>
            </w:r>
            <w:r w:rsidR="005469DF" w:rsidRPr="003728BA">
              <w:rPr>
                <w:rFonts w:ascii="Tahoma" w:hAnsi="Tahoma" w:cs="Tahoma"/>
                <w:sz w:val="22"/>
                <w:szCs w:val="22"/>
                <w:lang w:val="uk-UA"/>
              </w:rPr>
              <w:t xml:space="preserve"> постачається, у формі, що відповідає вимогам </w:t>
            </w:r>
            <w:r w:rsidR="009B250F" w:rsidRPr="003728BA">
              <w:rPr>
                <w:rFonts w:ascii="Tahoma" w:hAnsi="Tahoma" w:cs="Tahoma"/>
                <w:sz w:val="22"/>
                <w:szCs w:val="22"/>
                <w:lang w:val="uk-UA"/>
              </w:rPr>
              <w:t xml:space="preserve">діючого </w:t>
            </w:r>
            <w:r w:rsidR="005469DF" w:rsidRPr="003728BA">
              <w:rPr>
                <w:rFonts w:ascii="Tahoma" w:hAnsi="Tahoma" w:cs="Tahoma"/>
                <w:sz w:val="22"/>
                <w:szCs w:val="22"/>
                <w:lang w:val="uk-UA"/>
              </w:rPr>
              <w:t>законодавства України;</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98293D">
            <w:pPr>
              <w:tabs>
                <w:tab w:val="left" w:pos="-720"/>
                <w:tab w:val="left" w:pos="180"/>
              </w:tabs>
              <w:suppressAutoHyphens/>
              <w:ind w:left="720" w:hanging="540"/>
              <w:jc w:val="both"/>
              <w:rPr>
                <w:rFonts w:ascii="Tahoma" w:hAnsi="Tahoma" w:cs="Tahoma"/>
                <w:sz w:val="22"/>
                <w:szCs w:val="22"/>
              </w:rPr>
            </w:pPr>
            <w:r w:rsidRPr="003728BA">
              <w:rPr>
                <w:rFonts w:ascii="Tahoma" w:hAnsi="Tahoma" w:cs="Tahoma"/>
                <w:sz w:val="22"/>
                <w:szCs w:val="22"/>
              </w:rPr>
              <w:t>(</w:t>
            </w:r>
            <w:proofErr w:type="spellStart"/>
            <w:r w:rsidRPr="003728BA">
              <w:rPr>
                <w:rFonts w:ascii="Tahoma" w:hAnsi="Tahoma" w:cs="Tahoma"/>
                <w:sz w:val="22"/>
                <w:szCs w:val="22"/>
              </w:rPr>
              <w:t>i</w:t>
            </w:r>
            <w:proofErr w:type="spellEnd"/>
            <w:r w:rsidRPr="003728BA">
              <w:rPr>
                <w:rFonts w:ascii="Tahoma" w:hAnsi="Tahoma" w:cs="Tahoma"/>
                <w:sz w:val="22"/>
                <w:szCs w:val="22"/>
              </w:rPr>
              <w:t>)</w:t>
            </w:r>
            <w:r w:rsidRPr="003728BA">
              <w:rPr>
                <w:rFonts w:ascii="Tahoma" w:hAnsi="Tahoma" w:cs="Tahoma"/>
                <w:sz w:val="22"/>
                <w:szCs w:val="22"/>
              </w:rPr>
              <w:tab/>
            </w:r>
            <w:r w:rsidR="008D46CA" w:rsidRPr="003728BA">
              <w:rPr>
                <w:rFonts w:ascii="Tahoma" w:hAnsi="Tahoma" w:cs="Tahoma"/>
                <w:sz w:val="22"/>
                <w:szCs w:val="22"/>
              </w:rPr>
              <w:t>original of the manufacturer's certificate of analysis</w:t>
            </w:r>
            <w:r w:rsidR="0098293D" w:rsidRPr="003728BA">
              <w:rPr>
                <w:rFonts w:ascii="Tahoma" w:hAnsi="Tahoma" w:cs="Tahoma"/>
                <w:sz w:val="22"/>
                <w:szCs w:val="22"/>
                <w:lang w:val="uk-UA"/>
              </w:rPr>
              <w:t xml:space="preserve"> (</w:t>
            </w:r>
            <w:r w:rsidR="0098293D" w:rsidRPr="003728BA">
              <w:rPr>
                <w:rFonts w:ascii="Tahoma" w:hAnsi="Tahoma" w:cs="Tahoma"/>
                <w:sz w:val="22"/>
                <w:szCs w:val="22"/>
              </w:rPr>
              <w:t>quality certificate</w:t>
            </w:r>
            <w:r w:rsidR="0098293D" w:rsidRPr="003728BA">
              <w:rPr>
                <w:rFonts w:ascii="Tahoma" w:hAnsi="Tahoma" w:cs="Tahoma"/>
                <w:sz w:val="22"/>
                <w:szCs w:val="22"/>
                <w:lang w:val="uk-UA"/>
              </w:rPr>
              <w:t>)</w:t>
            </w:r>
            <w:r w:rsidR="008D46CA" w:rsidRPr="003728BA">
              <w:rPr>
                <w:rFonts w:ascii="Tahoma" w:hAnsi="Tahoma" w:cs="Tahoma"/>
                <w:sz w:val="22"/>
                <w:szCs w:val="22"/>
              </w:rPr>
              <w:t xml:space="preserve"> covering all </w:t>
            </w:r>
            <w:r w:rsidR="00990F09" w:rsidRPr="003728BA">
              <w:rPr>
                <w:rFonts w:ascii="Tahoma" w:hAnsi="Tahoma" w:cs="Tahoma"/>
                <w:bCs/>
                <w:sz w:val="22"/>
                <w:szCs w:val="22"/>
              </w:rPr>
              <w:t>Products</w:t>
            </w:r>
            <w:r w:rsidR="008D46CA" w:rsidRPr="003728BA">
              <w:rPr>
                <w:rFonts w:ascii="Tahoma" w:hAnsi="Tahoma" w:cs="Tahoma"/>
                <w:sz w:val="22"/>
                <w:szCs w:val="22"/>
              </w:rPr>
              <w:t xml:space="preserve"> supplied in a due form according to the Ukrainian law;</w:t>
            </w:r>
          </w:p>
        </w:tc>
      </w:tr>
      <w:tr w:rsidR="003728BA" w:rsidRPr="003728BA" w:rsidTr="00BD0246">
        <w:tc>
          <w:tcPr>
            <w:tcW w:w="5211" w:type="dxa"/>
          </w:tcPr>
          <w:p w:rsidR="009717FB" w:rsidRPr="003728BA" w:rsidRDefault="009717FB" w:rsidP="00840605">
            <w:pPr>
              <w:tabs>
                <w:tab w:val="left" w:pos="-720"/>
                <w:tab w:val="left" w:pos="162"/>
                <w:tab w:val="left" w:pos="702"/>
              </w:tabs>
              <w:suppressAutoHyphens/>
              <w:ind w:left="702" w:hanging="540"/>
              <w:jc w:val="both"/>
              <w:rPr>
                <w:rFonts w:ascii="Tahoma" w:hAnsi="Tahoma" w:cs="Tahoma"/>
                <w:sz w:val="22"/>
                <w:szCs w:val="22"/>
                <w:lang w:val="uk-UA"/>
              </w:rPr>
            </w:pPr>
            <w:r w:rsidRPr="003728BA">
              <w:rPr>
                <w:rFonts w:ascii="Tahoma" w:hAnsi="Tahoma" w:cs="Tahoma"/>
                <w:sz w:val="22"/>
                <w:szCs w:val="22"/>
                <w:lang w:val="uk-UA"/>
              </w:rPr>
              <w:t>(іі)</w:t>
            </w:r>
            <w:r w:rsidRPr="003728BA">
              <w:rPr>
                <w:rFonts w:ascii="Tahoma" w:hAnsi="Tahoma" w:cs="Tahoma"/>
                <w:sz w:val="22"/>
                <w:szCs w:val="22"/>
                <w:lang w:val="uk-UA"/>
              </w:rPr>
              <w:tab/>
              <w:t xml:space="preserve">оригінал рахунку-фактури від </w:t>
            </w:r>
            <w:r w:rsidR="00840605" w:rsidRPr="003728BA">
              <w:rPr>
                <w:rFonts w:ascii="Tahoma" w:hAnsi="Tahoma" w:cs="Tahoma"/>
                <w:sz w:val="22"/>
                <w:szCs w:val="22"/>
                <w:lang w:val="uk-UA"/>
              </w:rPr>
              <w:t>Постачальника</w:t>
            </w:r>
            <w:r w:rsidRPr="003728BA">
              <w:rPr>
                <w:rFonts w:ascii="Tahoma" w:hAnsi="Tahoma" w:cs="Tahoma"/>
                <w:sz w:val="22"/>
                <w:szCs w:val="22"/>
                <w:lang w:val="uk-UA"/>
              </w:rPr>
              <w:t xml:space="preserve">, який містить опис Товару, </w:t>
            </w:r>
            <w:r w:rsidR="00724959" w:rsidRPr="003728BA">
              <w:rPr>
                <w:rFonts w:ascii="Tahoma" w:hAnsi="Tahoma" w:cs="Tahoma"/>
                <w:sz w:val="22"/>
                <w:szCs w:val="22"/>
                <w:lang w:val="uk-UA"/>
              </w:rPr>
              <w:t>дані про його кількість, назву в</w:t>
            </w:r>
            <w:r w:rsidRPr="003728BA">
              <w:rPr>
                <w:rFonts w:ascii="Tahoma" w:hAnsi="Tahoma" w:cs="Tahoma"/>
                <w:sz w:val="22"/>
                <w:szCs w:val="22"/>
                <w:lang w:val="uk-UA"/>
              </w:rPr>
              <w:t>иробника, зазначення країни виробництва, ціну за одиницю продукції, а також загальну суму;</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9717FB">
            <w:pPr>
              <w:tabs>
                <w:tab w:val="left" w:pos="180"/>
                <w:tab w:val="left" w:pos="954"/>
                <w:tab w:val="left" w:pos="993"/>
                <w:tab w:val="left" w:pos="1590"/>
                <w:tab w:val="left" w:pos="1620"/>
                <w:tab w:val="left" w:pos="1908"/>
                <w:tab w:val="left" w:pos="2226"/>
                <w:tab w:val="left" w:pos="2544"/>
                <w:tab w:val="left" w:pos="2862"/>
              </w:tabs>
              <w:suppressAutoHyphens/>
              <w:ind w:left="720" w:hanging="540"/>
              <w:jc w:val="both"/>
              <w:rPr>
                <w:rFonts w:ascii="Tahoma" w:hAnsi="Tahoma" w:cs="Tahoma"/>
                <w:sz w:val="22"/>
                <w:szCs w:val="22"/>
              </w:rPr>
            </w:pPr>
            <w:r w:rsidRPr="003728BA">
              <w:rPr>
                <w:rFonts w:ascii="Tahoma" w:hAnsi="Tahoma" w:cs="Tahoma"/>
                <w:sz w:val="22"/>
                <w:szCs w:val="22"/>
              </w:rPr>
              <w:t>(ii)</w:t>
            </w:r>
            <w:r w:rsidRPr="003728BA">
              <w:rPr>
                <w:rFonts w:ascii="Tahoma" w:hAnsi="Tahoma" w:cs="Tahoma"/>
                <w:sz w:val="22"/>
                <w:szCs w:val="22"/>
              </w:rPr>
              <w:tab/>
            </w:r>
            <w:r w:rsidR="00086858" w:rsidRPr="003728BA">
              <w:rPr>
                <w:rFonts w:ascii="Tahoma" w:hAnsi="Tahoma" w:cs="Tahoma"/>
                <w:sz w:val="22"/>
                <w:szCs w:val="22"/>
              </w:rPr>
              <w:t>Supplier’s</w:t>
            </w:r>
            <w:r w:rsidRPr="003728BA">
              <w:rPr>
                <w:rFonts w:ascii="Tahoma" w:hAnsi="Tahoma" w:cs="Tahoma"/>
                <w:sz w:val="22"/>
                <w:szCs w:val="22"/>
              </w:rPr>
              <w:t xml:space="preserve"> original invoice showing the </w:t>
            </w:r>
            <w:r w:rsidR="00990F09" w:rsidRPr="003728BA">
              <w:rPr>
                <w:rFonts w:ascii="Tahoma" w:hAnsi="Tahoma" w:cs="Tahoma"/>
                <w:bCs/>
                <w:sz w:val="22"/>
                <w:szCs w:val="22"/>
              </w:rPr>
              <w:t>Products</w:t>
            </w:r>
            <w:r w:rsidRPr="003728BA">
              <w:rPr>
                <w:rFonts w:ascii="Tahoma" w:hAnsi="Tahoma" w:cs="Tahoma"/>
                <w:sz w:val="22"/>
                <w:szCs w:val="22"/>
              </w:rPr>
              <w:t xml:space="preserve"> description, quantity</w:t>
            </w:r>
            <w:r w:rsidR="00724959" w:rsidRPr="003728BA">
              <w:rPr>
                <w:rFonts w:ascii="Tahoma" w:hAnsi="Tahoma" w:cs="Tahoma"/>
                <w:sz w:val="22"/>
                <w:szCs w:val="22"/>
              </w:rPr>
              <w:t>, name of the m</w:t>
            </w:r>
            <w:r w:rsidRPr="003728BA">
              <w:rPr>
                <w:rFonts w:ascii="Tahoma" w:hAnsi="Tahoma" w:cs="Tahoma"/>
                <w:sz w:val="22"/>
                <w:szCs w:val="22"/>
              </w:rPr>
              <w:t>anufacturer, country of manufacturing, unit price, and total amount;</w:t>
            </w:r>
          </w:p>
          <w:p w:rsidR="009717FB" w:rsidRPr="003728BA" w:rsidRDefault="009717FB" w:rsidP="00BA3E3F">
            <w:pPr>
              <w:tabs>
                <w:tab w:val="left" w:pos="-720"/>
                <w:tab w:val="left" w:pos="0"/>
              </w:tabs>
              <w:suppressAutoHyphens/>
              <w:jc w:val="both"/>
              <w:rPr>
                <w:rFonts w:ascii="Tahoma" w:hAnsi="Tahoma" w:cs="Tahoma"/>
                <w:sz w:val="22"/>
                <w:szCs w:val="22"/>
              </w:rPr>
            </w:pPr>
          </w:p>
        </w:tc>
      </w:tr>
      <w:tr w:rsidR="003728BA" w:rsidRPr="003728BA" w:rsidTr="00BD0246">
        <w:trPr>
          <w:trHeight w:val="239"/>
        </w:trPr>
        <w:tc>
          <w:tcPr>
            <w:tcW w:w="5211" w:type="dxa"/>
          </w:tcPr>
          <w:p w:rsidR="009717FB" w:rsidRPr="000338DE" w:rsidRDefault="009717FB" w:rsidP="00556AD2">
            <w:pPr>
              <w:pStyle w:val="a4"/>
              <w:tabs>
                <w:tab w:val="left" w:pos="162"/>
                <w:tab w:val="left" w:pos="702"/>
                <w:tab w:val="left" w:pos="954"/>
                <w:tab w:val="left" w:pos="993"/>
                <w:tab w:val="left" w:pos="1590"/>
                <w:tab w:val="left" w:pos="1908"/>
                <w:tab w:val="left" w:pos="2226"/>
                <w:tab w:val="left" w:pos="2544"/>
                <w:tab w:val="left" w:pos="2862"/>
              </w:tabs>
              <w:ind w:left="702" w:hanging="540"/>
              <w:jc w:val="both"/>
              <w:rPr>
                <w:rFonts w:ascii="Tahoma" w:hAnsi="Tahoma" w:cs="Tahoma"/>
                <w:sz w:val="22"/>
                <w:szCs w:val="22"/>
                <w:lang w:val="uk-UA"/>
              </w:rPr>
            </w:pPr>
            <w:r w:rsidRPr="000338DE">
              <w:rPr>
                <w:rFonts w:ascii="Tahoma" w:hAnsi="Tahoma" w:cs="Tahoma"/>
                <w:sz w:val="22"/>
                <w:szCs w:val="22"/>
                <w:lang w:val="uk-UA"/>
              </w:rPr>
              <w:t>(</w:t>
            </w:r>
            <w:proofErr w:type="spellStart"/>
            <w:r w:rsidRPr="000338DE">
              <w:rPr>
                <w:rFonts w:ascii="Tahoma" w:hAnsi="Tahoma" w:cs="Tahoma"/>
                <w:sz w:val="22"/>
                <w:szCs w:val="22"/>
                <w:lang w:val="uk-UA"/>
              </w:rPr>
              <w:t>іii</w:t>
            </w:r>
            <w:proofErr w:type="spellEnd"/>
            <w:r w:rsidRPr="000338DE">
              <w:rPr>
                <w:rFonts w:ascii="Tahoma" w:hAnsi="Tahoma" w:cs="Tahoma"/>
                <w:sz w:val="22"/>
                <w:szCs w:val="22"/>
                <w:lang w:val="uk-UA"/>
              </w:rPr>
              <w:t>)</w:t>
            </w:r>
            <w:r w:rsidRPr="000338DE">
              <w:rPr>
                <w:rFonts w:ascii="Tahoma" w:hAnsi="Tahoma" w:cs="Tahoma"/>
                <w:sz w:val="22"/>
                <w:szCs w:val="22"/>
                <w:lang w:val="uk-UA"/>
              </w:rPr>
              <w:tab/>
              <w:t xml:space="preserve">оригінал </w:t>
            </w:r>
            <w:proofErr w:type="spellStart"/>
            <w:r w:rsidR="00556AD2" w:rsidRPr="000338DE">
              <w:rPr>
                <w:rFonts w:ascii="Tahoma" w:hAnsi="Tahoma" w:cs="Tahoma"/>
                <w:sz w:val="22"/>
                <w:szCs w:val="22"/>
                <w:lang w:val="uk-UA"/>
              </w:rPr>
              <w:t>авіанакладної</w:t>
            </w:r>
            <w:proofErr w:type="spellEnd"/>
            <w:r w:rsidR="00556AD2" w:rsidRPr="000338DE">
              <w:rPr>
                <w:rFonts w:ascii="Tahoma" w:hAnsi="Tahoma" w:cs="Tahoma"/>
                <w:sz w:val="22"/>
                <w:szCs w:val="22"/>
                <w:lang w:val="uk-UA"/>
              </w:rPr>
              <w:t>, в якій повинно бути наведено необхідний температурний режим зберігання та транспортування, інші критичні примітки  щодо зберігання та транспортування</w:t>
            </w:r>
            <w:r w:rsidRPr="000338DE">
              <w:rPr>
                <w:rFonts w:ascii="Tahoma" w:hAnsi="Tahoma" w:cs="Tahoma"/>
                <w:sz w:val="22"/>
                <w:szCs w:val="22"/>
                <w:lang w:val="uk-UA"/>
              </w:rPr>
              <w:t>;</w:t>
            </w:r>
          </w:p>
        </w:tc>
        <w:tc>
          <w:tcPr>
            <w:tcW w:w="236" w:type="dxa"/>
          </w:tcPr>
          <w:p w:rsidR="009717FB" w:rsidRPr="000338DE" w:rsidRDefault="009717FB">
            <w:pPr>
              <w:rPr>
                <w:rFonts w:ascii="Tahoma" w:hAnsi="Tahoma" w:cs="Tahoma"/>
                <w:sz w:val="22"/>
                <w:szCs w:val="22"/>
                <w:lang w:val="uk-UA"/>
              </w:rPr>
            </w:pPr>
          </w:p>
        </w:tc>
        <w:tc>
          <w:tcPr>
            <w:tcW w:w="5150" w:type="dxa"/>
          </w:tcPr>
          <w:p w:rsidR="009717FB" w:rsidRPr="000338DE" w:rsidRDefault="009717FB" w:rsidP="00556AD2">
            <w:pPr>
              <w:pStyle w:val="a4"/>
              <w:tabs>
                <w:tab w:val="left" w:pos="180"/>
                <w:tab w:val="left" w:pos="720"/>
                <w:tab w:val="left" w:pos="954"/>
                <w:tab w:val="left" w:pos="993"/>
                <w:tab w:val="left" w:pos="1590"/>
                <w:tab w:val="left" w:pos="1908"/>
                <w:tab w:val="left" w:pos="2226"/>
                <w:tab w:val="left" w:pos="2544"/>
                <w:tab w:val="left" w:pos="2862"/>
              </w:tabs>
              <w:ind w:left="720" w:hanging="540"/>
              <w:jc w:val="both"/>
              <w:rPr>
                <w:rFonts w:ascii="Tahoma" w:hAnsi="Tahoma" w:cs="Tahoma"/>
                <w:sz w:val="22"/>
                <w:szCs w:val="22"/>
              </w:rPr>
            </w:pPr>
            <w:r w:rsidRPr="000338DE">
              <w:rPr>
                <w:rFonts w:ascii="Tahoma" w:hAnsi="Tahoma" w:cs="Tahoma"/>
                <w:sz w:val="22"/>
                <w:szCs w:val="22"/>
              </w:rPr>
              <w:t>(iii)</w:t>
            </w:r>
            <w:r w:rsidRPr="000338DE">
              <w:rPr>
                <w:rFonts w:ascii="Tahoma" w:hAnsi="Tahoma" w:cs="Tahoma"/>
                <w:sz w:val="22"/>
                <w:szCs w:val="22"/>
              </w:rPr>
              <w:tab/>
              <w:t xml:space="preserve">original of air </w:t>
            </w:r>
            <w:r w:rsidR="00556AD2" w:rsidRPr="000338DE">
              <w:rPr>
                <w:rFonts w:ascii="Tahoma" w:hAnsi="Tahoma" w:cs="Tahoma"/>
                <w:sz w:val="22"/>
                <w:szCs w:val="22"/>
              </w:rPr>
              <w:t>waybill which shall provide the necessary temperature conditions of storage and transportation, and other critical notes for storage and transportation</w:t>
            </w:r>
            <w:r w:rsidRPr="000338DE">
              <w:rPr>
                <w:rFonts w:ascii="Tahoma" w:hAnsi="Tahoma" w:cs="Tahoma"/>
                <w:sz w:val="22"/>
                <w:szCs w:val="22"/>
              </w:rPr>
              <w:t>;</w:t>
            </w:r>
          </w:p>
        </w:tc>
      </w:tr>
      <w:tr w:rsidR="003728BA" w:rsidRPr="003728BA" w:rsidTr="00BD0246">
        <w:tc>
          <w:tcPr>
            <w:tcW w:w="5211" w:type="dxa"/>
          </w:tcPr>
          <w:p w:rsidR="009717FB" w:rsidRPr="003728BA" w:rsidRDefault="009717FB" w:rsidP="00724959">
            <w:pPr>
              <w:tabs>
                <w:tab w:val="left" w:pos="162"/>
                <w:tab w:val="left" w:pos="702"/>
                <w:tab w:val="left" w:pos="993"/>
                <w:tab w:val="left" w:pos="1272"/>
                <w:tab w:val="left" w:pos="1590"/>
                <w:tab w:val="left" w:pos="1908"/>
                <w:tab w:val="left" w:pos="2226"/>
                <w:tab w:val="left" w:pos="2544"/>
                <w:tab w:val="left" w:pos="2862"/>
              </w:tabs>
              <w:suppressAutoHyphens/>
              <w:ind w:left="702" w:hanging="540"/>
              <w:jc w:val="both"/>
              <w:rPr>
                <w:rFonts w:ascii="Tahoma" w:hAnsi="Tahoma" w:cs="Tahoma"/>
                <w:sz w:val="22"/>
                <w:szCs w:val="22"/>
                <w:lang w:val="uk-UA"/>
              </w:rPr>
            </w:pPr>
            <w:r w:rsidRPr="003728BA">
              <w:rPr>
                <w:rFonts w:ascii="Tahoma" w:hAnsi="Tahoma" w:cs="Tahoma"/>
                <w:sz w:val="22"/>
                <w:szCs w:val="22"/>
                <w:lang w:val="uk-UA"/>
              </w:rPr>
              <w:t>(</w:t>
            </w:r>
            <w:proofErr w:type="spellStart"/>
            <w:r w:rsidRPr="003728BA">
              <w:rPr>
                <w:rFonts w:ascii="Tahoma" w:hAnsi="Tahoma" w:cs="Tahoma"/>
                <w:sz w:val="22"/>
                <w:szCs w:val="22"/>
                <w:lang w:val="uk-UA"/>
              </w:rPr>
              <w:t>iv</w:t>
            </w:r>
            <w:proofErr w:type="spellEnd"/>
            <w:r w:rsidRPr="003728BA">
              <w:rPr>
                <w:rFonts w:ascii="Tahoma" w:hAnsi="Tahoma" w:cs="Tahoma"/>
                <w:sz w:val="22"/>
                <w:szCs w:val="22"/>
                <w:lang w:val="uk-UA"/>
              </w:rPr>
              <w:t>)</w:t>
            </w:r>
            <w:r w:rsidRPr="003728BA">
              <w:rPr>
                <w:rFonts w:ascii="Tahoma" w:hAnsi="Tahoma" w:cs="Tahoma"/>
                <w:sz w:val="22"/>
                <w:szCs w:val="22"/>
                <w:lang w:val="uk-UA"/>
              </w:rPr>
              <w:tab/>
              <w:t>оригінал пакувального листа, що описує вміст кожної коробки;</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724959">
            <w:pPr>
              <w:tabs>
                <w:tab w:val="left" w:pos="180"/>
                <w:tab w:val="left" w:pos="720"/>
                <w:tab w:val="left" w:pos="993"/>
                <w:tab w:val="left" w:pos="1272"/>
                <w:tab w:val="left" w:pos="1590"/>
                <w:tab w:val="left" w:pos="1908"/>
                <w:tab w:val="left" w:pos="2226"/>
                <w:tab w:val="left" w:pos="2544"/>
                <w:tab w:val="left" w:pos="2862"/>
              </w:tabs>
              <w:suppressAutoHyphens/>
              <w:ind w:left="720" w:hanging="540"/>
              <w:jc w:val="both"/>
              <w:rPr>
                <w:rFonts w:ascii="Tahoma" w:hAnsi="Tahoma" w:cs="Tahoma"/>
                <w:sz w:val="22"/>
                <w:szCs w:val="22"/>
              </w:rPr>
            </w:pPr>
            <w:r w:rsidRPr="003728BA">
              <w:rPr>
                <w:rFonts w:ascii="Tahoma" w:hAnsi="Tahoma" w:cs="Tahoma"/>
                <w:sz w:val="22"/>
                <w:szCs w:val="22"/>
              </w:rPr>
              <w:t>(iv)</w:t>
            </w:r>
            <w:r w:rsidRPr="003728BA">
              <w:rPr>
                <w:rFonts w:ascii="Tahoma" w:hAnsi="Tahoma" w:cs="Tahoma"/>
                <w:sz w:val="22"/>
                <w:szCs w:val="22"/>
              </w:rPr>
              <w:tab/>
              <w:t>original of the packing list identifying contents of each package;</w:t>
            </w:r>
          </w:p>
        </w:tc>
      </w:tr>
      <w:tr w:rsidR="003728BA" w:rsidRPr="003728BA" w:rsidTr="00BD0246">
        <w:tc>
          <w:tcPr>
            <w:tcW w:w="5211" w:type="dxa"/>
          </w:tcPr>
          <w:p w:rsidR="009717FB" w:rsidRPr="003728BA" w:rsidRDefault="009717FB" w:rsidP="00724959">
            <w:pPr>
              <w:tabs>
                <w:tab w:val="left" w:pos="162"/>
                <w:tab w:val="left" w:pos="702"/>
                <w:tab w:val="left" w:pos="993"/>
                <w:tab w:val="left" w:pos="1272"/>
                <w:tab w:val="left" w:pos="1590"/>
                <w:tab w:val="left" w:pos="1908"/>
                <w:tab w:val="left" w:pos="2226"/>
                <w:tab w:val="left" w:pos="2544"/>
                <w:tab w:val="left" w:pos="2862"/>
              </w:tabs>
              <w:suppressAutoHyphens/>
              <w:ind w:left="702" w:hanging="540"/>
              <w:jc w:val="both"/>
              <w:rPr>
                <w:rFonts w:ascii="Tahoma" w:hAnsi="Tahoma" w:cs="Tahoma"/>
                <w:sz w:val="22"/>
                <w:szCs w:val="22"/>
                <w:lang w:val="uk-UA"/>
              </w:rPr>
            </w:pPr>
            <w:r w:rsidRPr="003728BA">
              <w:rPr>
                <w:rFonts w:ascii="Tahoma" w:hAnsi="Tahoma" w:cs="Tahoma"/>
                <w:sz w:val="22"/>
                <w:szCs w:val="22"/>
                <w:lang w:val="uk-UA"/>
              </w:rPr>
              <w:t>(v)</w:t>
            </w:r>
            <w:r w:rsidRPr="003728BA">
              <w:rPr>
                <w:rFonts w:ascii="Tahoma" w:hAnsi="Tahoma" w:cs="Tahoma"/>
                <w:sz w:val="22"/>
                <w:szCs w:val="22"/>
                <w:lang w:val="uk-UA"/>
              </w:rPr>
              <w:tab/>
              <w:t>копія страхового сертифікату;</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9717FB">
            <w:pPr>
              <w:tabs>
                <w:tab w:val="left" w:pos="-720"/>
                <w:tab w:val="left" w:pos="124"/>
              </w:tabs>
              <w:suppressAutoHyphens/>
              <w:jc w:val="both"/>
              <w:rPr>
                <w:rFonts w:ascii="Tahoma" w:hAnsi="Tahoma" w:cs="Tahoma"/>
                <w:sz w:val="22"/>
                <w:szCs w:val="22"/>
              </w:rPr>
            </w:pPr>
            <w:r w:rsidRPr="003728BA">
              <w:rPr>
                <w:rFonts w:ascii="Tahoma" w:hAnsi="Tahoma" w:cs="Tahoma"/>
                <w:sz w:val="22"/>
                <w:szCs w:val="22"/>
              </w:rPr>
              <w:t xml:space="preserve">   (v)</w:t>
            </w:r>
            <w:r w:rsidRPr="003728BA">
              <w:rPr>
                <w:rFonts w:ascii="Tahoma" w:hAnsi="Tahoma" w:cs="Tahoma"/>
                <w:sz w:val="22"/>
                <w:szCs w:val="22"/>
              </w:rPr>
              <w:tab/>
            </w:r>
            <w:r w:rsidR="00B82460" w:rsidRPr="003728BA">
              <w:rPr>
                <w:rFonts w:ascii="Tahoma" w:hAnsi="Tahoma" w:cs="Tahoma"/>
                <w:sz w:val="22"/>
                <w:szCs w:val="22"/>
                <w:lang w:val="uk-UA"/>
              </w:rPr>
              <w:t xml:space="preserve">  </w:t>
            </w:r>
            <w:r w:rsidRPr="003728BA">
              <w:rPr>
                <w:rFonts w:ascii="Tahoma" w:hAnsi="Tahoma" w:cs="Tahoma"/>
                <w:sz w:val="22"/>
                <w:szCs w:val="22"/>
              </w:rPr>
              <w:t>copy of the insurance certificate;</w:t>
            </w:r>
          </w:p>
        </w:tc>
      </w:tr>
      <w:tr w:rsidR="003728BA" w:rsidRPr="003728BA" w:rsidTr="00BD0246">
        <w:tc>
          <w:tcPr>
            <w:tcW w:w="5211" w:type="dxa"/>
          </w:tcPr>
          <w:p w:rsidR="009717FB" w:rsidRPr="003728BA" w:rsidRDefault="009717FB" w:rsidP="00EB3960">
            <w:pPr>
              <w:tabs>
                <w:tab w:val="left" w:pos="162"/>
                <w:tab w:val="left" w:pos="702"/>
                <w:tab w:val="left" w:pos="954"/>
                <w:tab w:val="left" w:pos="1440"/>
              </w:tabs>
              <w:suppressAutoHyphens/>
              <w:autoSpaceDE w:val="0"/>
              <w:autoSpaceDN w:val="0"/>
              <w:adjustRightInd w:val="0"/>
              <w:ind w:left="702" w:hanging="540"/>
              <w:jc w:val="both"/>
              <w:rPr>
                <w:rFonts w:ascii="Tahoma" w:hAnsi="Tahoma" w:cs="Tahoma"/>
                <w:sz w:val="22"/>
                <w:szCs w:val="22"/>
                <w:lang w:val="uk-UA"/>
              </w:rPr>
            </w:pPr>
            <w:r w:rsidRPr="003728BA">
              <w:rPr>
                <w:rFonts w:ascii="Tahoma" w:hAnsi="Tahoma" w:cs="Tahoma"/>
                <w:sz w:val="22"/>
                <w:szCs w:val="22"/>
                <w:lang w:val="uk-UA"/>
              </w:rPr>
              <w:t>(</w:t>
            </w:r>
            <w:proofErr w:type="spellStart"/>
            <w:r w:rsidRPr="003728BA">
              <w:rPr>
                <w:rFonts w:ascii="Tahoma" w:hAnsi="Tahoma" w:cs="Tahoma"/>
                <w:sz w:val="22"/>
                <w:szCs w:val="22"/>
                <w:lang w:val="uk-UA"/>
              </w:rPr>
              <w:t>vi</w:t>
            </w:r>
            <w:proofErr w:type="spellEnd"/>
            <w:r w:rsidRPr="003728BA">
              <w:rPr>
                <w:rFonts w:ascii="Tahoma" w:hAnsi="Tahoma" w:cs="Tahoma"/>
                <w:sz w:val="22"/>
                <w:szCs w:val="22"/>
                <w:lang w:val="uk-UA"/>
              </w:rPr>
              <w:t>)</w:t>
            </w:r>
            <w:r w:rsidRPr="003728BA">
              <w:rPr>
                <w:rFonts w:ascii="Tahoma" w:hAnsi="Tahoma" w:cs="Tahoma"/>
                <w:sz w:val="22"/>
                <w:szCs w:val="22"/>
                <w:lang w:val="uk-UA"/>
              </w:rPr>
              <w:tab/>
              <w:t>оригінал сві</w:t>
            </w:r>
            <w:r w:rsidR="00724959" w:rsidRPr="003728BA">
              <w:rPr>
                <w:rFonts w:ascii="Tahoma" w:hAnsi="Tahoma" w:cs="Tahoma"/>
                <w:sz w:val="22"/>
                <w:szCs w:val="22"/>
                <w:lang w:val="uk-UA"/>
              </w:rPr>
              <w:t>доцтва про походження від в</w:t>
            </w:r>
            <w:r w:rsidRPr="003728BA">
              <w:rPr>
                <w:rFonts w:ascii="Tahoma" w:hAnsi="Tahoma" w:cs="Tahoma"/>
                <w:sz w:val="22"/>
                <w:szCs w:val="22"/>
                <w:lang w:val="uk-UA"/>
              </w:rPr>
              <w:t xml:space="preserve">иробника, яке охоплює </w:t>
            </w:r>
            <w:r w:rsidR="00FD152A" w:rsidRPr="003728BA">
              <w:rPr>
                <w:rFonts w:ascii="Tahoma" w:hAnsi="Tahoma" w:cs="Tahoma"/>
                <w:sz w:val="22"/>
                <w:szCs w:val="22"/>
                <w:lang w:val="uk-UA"/>
              </w:rPr>
              <w:t>всі</w:t>
            </w:r>
            <w:r w:rsidRPr="003728BA">
              <w:rPr>
                <w:rFonts w:ascii="Tahoma" w:hAnsi="Tahoma" w:cs="Tahoma"/>
                <w:sz w:val="22"/>
                <w:szCs w:val="22"/>
                <w:lang w:val="uk-UA"/>
              </w:rPr>
              <w:t xml:space="preserve"> одиниц</w:t>
            </w:r>
            <w:r w:rsidR="00FD152A" w:rsidRPr="003728BA">
              <w:rPr>
                <w:rFonts w:ascii="Tahoma" w:hAnsi="Tahoma" w:cs="Tahoma"/>
                <w:sz w:val="22"/>
                <w:szCs w:val="22"/>
                <w:lang w:val="uk-UA"/>
              </w:rPr>
              <w:t>і</w:t>
            </w:r>
            <w:r w:rsidRPr="003728BA">
              <w:rPr>
                <w:rFonts w:ascii="Tahoma" w:hAnsi="Tahoma" w:cs="Tahoma"/>
                <w:sz w:val="22"/>
                <w:szCs w:val="22"/>
                <w:lang w:val="uk-UA"/>
              </w:rPr>
              <w:t xml:space="preserve"> Товару, що постачається;</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9717FB">
            <w:pPr>
              <w:tabs>
                <w:tab w:val="left" w:pos="180"/>
                <w:tab w:val="left" w:pos="720"/>
                <w:tab w:val="left" w:pos="954"/>
                <w:tab w:val="left" w:pos="1440"/>
              </w:tabs>
              <w:suppressAutoHyphens/>
              <w:autoSpaceDE w:val="0"/>
              <w:autoSpaceDN w:val="0"/>
              <w:adjustRightInd w:val="0"/>
              <w:ind w:left="720" w:hanging="540"/>
              <w:jc w:val="both"/>
              <w:rPr>
                <w:rFonts w:ascii="Tahoma" w:hAnsi="Tahoma" w:cs="Tahoma"/>
                <w:sz w:val="22"/>
                <w:szCs w:val="22"/>
              </w:rPr>
            </w:pPr>
            <w:r w:rsidRPr="003728BA">
              <w:rPr>
                <w:rFonts w:ascii="Tahoma" w:hAnsi="Tahoma" w:cs="Tahoma"/>
                <w:sz w:val="22"/>
                <w:szCs w:val="22"/>
              </w:rPr>
              <w:t>(vi)</w:t>
            </w:r>
            <w:r w:rsidRPr="003728BA">
              <w:rPr>
                <w:rFonts w:ascii="Tahoma" w:hAnsi="Tahoma" w:cs="Tahoma"/>
                <w:sz w:val="22"/>
                <w:szCs w:val="22"/>
              </w:rPr>
              <w:tab/>
              <w:t xml:space="preserve">original of </w:t>
            </w:r>
            <w:r w:rsidR="00724959" w:rsidRPr="003728BA">
              <w:rPr>
                <w:rFonts w:ascii="Tahoma" w:hAnsi="Tahoma" w:cs="Tahoma"/>
                <w:sz w:val="22"/>
                <w:szCs w:val="22"/>
              </w:rPr>
              <w:t>m</w:t>
            </w:r>
            <w:r w:rsidRPr="003728BA">
              <w:rPr>
                <w:rFonts w:ascii="Tahoma" w:hAnsi="Tahoma" w:cs="Tahoma"/>
                <w:sz w:val="22"/>
                <w:szCs w:val="22"/>
              </w:rPr>
              <w:t xml:space="preserve">anufacturer's certificate of origin covering all items </w:t>
            </w:r>
            <w:r w:rsidR="00DA5CAC" w:rsidRPr="003728BA">
              <w:rPr>
                <w:rFonts w:ascii="Tahoma" w:hAnsi="Tahoma" w:cs="Tahoma"/>
                <w:sz w:val="22"/>
                <w:szCs w:val="22"/>
              </w:rPr>
              <w:t xml:space="preserve">of the </w:t>
            </w:r>
            <w:r w:rsidR="00990F09" w:rsidRPr="003728BA">
              <w:rPr>
                <w:rFonts w:ascii="Tahoma" w:hAnsi="Tahoma" w:cs="Tahoma"/>
                <w:bCs/>
                <w:sz w:val="22"/>
                <w:szCs w:val="22"/>
              </w:rPr>
              <w:t>Products</w:t>
            </w:r>
            <w:r w:rsidR="00DA5CAC" w:rsidRPr="003728BA">
              <w:rPr>
                <w:rFonts w:ascii="Tahoma" w:hAnsi="Tahoma" w:cs="Tahoma"/>
                <w:sz w:val="22"/>
                <w:szCs w:val="22"/>
              </w:rPr>
              <w:t xml:space="preserve"> </w:t>
            </w:r>
            <w:r w:rsidRPr="003728BA">
              <w:rPr>
                <w:rFonts w:ascii="Tahoma" w:hAnsi="Tahoma" w:cs="Tahoma"/>
                <w:sz w:val="22"/>
                <w:szCs w:val="22"/>
              </w:rPr>
              <w:t>supplied;</w:t>
            </w:r>
          </w:p>
          <w:p w:rsidR="009717FB" w:rsidRPr="003728BA" w:rsidRDefault="009717FB" w:rsidP="00BA3E3F">
            <w:pPr>
              <w:tabs>
                <w:tab w:val="left" w:pos="-720"/>
                <w:tab w:val="left" w:pos="0"/>
              </w:tabs>
              <w:suppressAutoHyphens/>
              <w:jc w:val="both"/>
              <w:rPr>
                <w:rFonts w:ascii="Tahoma" w:hAnsi="Tahoma" w:cs="Tahoma"/>
                <w:sz w:val="22"/>
                <w:szCs w:val="22"/>
              </w:rPr>
            </w:pPr>
          </w:p>
        </w:tc>
      </w:tr>
      <w:tr w:rsidR="003728BA" w:rsidRPr="003728BA" w:rsidTr="00BD0246">
        <w:tc>
          <w:tcPr>
            <w:tcW w:w="5211" w:type="dxa"/>
          </w:tcPr>
          <w:p w:rsidR="008D46CA" w:rsidRPr="003728BA" w:rsidRDefault="008D46CA" w:rsidP="003B5934">
            <w:pPr>
              <w:tabs>
                <w:tab w:val="left" w:pos="709"/>
              </w:tabs>
              <w:suppressAutoHyphens/>
              <w:autoSpaceDE w:val="0"/>
              <w:autoSpaceDN w:val="0"/>
              <w:adjustRightInd w:val="0"/>
              <w:ind w:left="702" w:hanging="560"/>
              <w:jc w:val="both"/>
              <w:rPr>
                <w:rFonts w:ascii="Tahoma" w:hAnsi="Tahoma" w:cs="Tahoma"/>
                <w:sz w:val="22"/>
                <w:szCs w:val="22"/>
                <w:lang w:val="ru-RU"/>
              </w:rPr>
            </w:pPr>
            <w:r w:rsidRPr="003728BA">
              <w:rPr>
                <w:rFonts w:ascii="Tahoma" w:hAnsi="Tahoma" w:cs="Tahoma"/>
                <w:sz w:val="22"/>
                <w:szCs w:val="22"/>
              </w:rPr>
              <w:t xml:space="preserve">(vii) </w:t>
            </w:r>
            <w:r w:rsidRPr="003728BA">
              <w:rPr>
                <w:rFonts w:ascii="Tahoma" w:hAnsi="Tahoma" w:cs="Tahoma"/>
                <w:sz w:val="22"/>
                <w:szCs w:val="22"/>
                <w:lang w:val="uk-UA"/>
              </w:rPr>
              <w:t>копія сертифікату</w:t>
            </w:r>
            <w:r w:rsidR="005C7C2B" w:rsidRPr="003728BA">
              <w:rPr>
                <w:rFonts w:ascii="Tahoma" w:hAnsi="Tahoma" w:cs="Tahoma"/>
                <w:sz w:val="22"/>
                <w:szCs w:val="22"/>
                <w:lang w:val="uk-UA"/>
              </w:rPr>
              <w:t xml:space="preserve"> відповідності вимогам</w:t>
            </w:r>
            <w:r w:rsidRPr="003728BA">
              <w:rPr>
                <w:rFonts w:ascii="Tahoma" w:hAnsi="Tahoma" w:cs="Tahoma"/>
                <w:sz w:val="22"/>
                <w:szCs w:val="22"/>
                <w:lang w:val="uk-UA"/>
              </w:rPr>
              <w:t xml:space="preserve"> GMP</w:t>
            </w:r>
            <w:r w:rsidR="006245BA" w:rsidRPr="000338DE">
              <w:rPr>
                <w:rFonts w:ascii="Tahoma" w:hAnsi="Tahoma" w:cs="Tahoma"/>
                <w:sz w:val="22"/>
                <w:szCs w:val="22"/>
              </w:rPr>
              <w:t>/</w:t>
            </w:r>
            <w:r w:rsidR="005C7C2B" w:rsidRPr="000338DE">
              <w:rPr>
                <w:rFonts w:ascii="Tahoma" w:hAnsi="Tahoma" w:cs="Tahoma"/>
                <w:sz w:val="22"/>
                <w:szCs w:val="22"/>
                <w:lang w:val="uk-UA"/>
              </w:rPr>
              <w:t xml:space="preserve">висновку щодо </w:t>
            </w:r>
            <w:r w:rsidR="00484D5C" w:rsidRPr="000338DE">
              <w:rPr>
                <w:rFonts w:ascii="Tahoma" w:hAnsi="Tahoma" w:cs="Tahoma"/>
                <w:sz w:val="22"/>
                <w:szCs w:val="22"/>
                <w:lang w:val="uk-UA"/>
              </w:rPr>
              <w:t xml:space="preserve">підтвердження </w:t>
            </w:r>
            <w:r w:rsidR="006245BA" w:rsidRPr="000338DE">
              <w:rPr>
                <w:rFonts w:ascii="Tahoma" w:hAnsi="Tahoma" w:cs="Tahoma"/>
                <w:sz w:val="22"/>
                <w:szCs w:val="22"/>
                <w:lang w:val="uk-UA"/>
              </w:rPr>
              <w:t>відповідності</w:t>
            </w:r>
            <w:r w:rsidR="00484D5C" w:rsidRPr="000338DE">
              <w:rPr>
                <w:rFonts w:ascii="Tahoma" w:hAnsi="Tahoma" w:cs="Tahoma"/>
                <w:sz w:val="22"/>
                <w:szCs w:val="22"/>
                <w:lang w:val="uk-UA"/>
              </w:rPr>
              <w:t xml:space="preserve"> вимогам</w:t>
            </w:r>
            <w:r w:rsidR="006245BA" w:rsidRPr="000338DE">
              <w:rPr>
                <w:rFonts w:ascii="Tahoma" w:hAnsi="Tahoma" w:cs="Tahoma"/>
                <w:sz w:val="22"/>
                <w:szCs w:val="22"/>
                <w:lang w:val="uk-UA"/>
              </w:rPr>
              <w:t xml:space="preserve"> </w:t>
            </w:r>
            <w:r w:rsidR="006245BA" w:rsidRPr="000338DE">
              <w:rPr>
                <w:rFonts w:ascii="Tahoma" w:hAnsi="Tahoma" w:cs="Tahoma"/>
                <w:sz w:val="22"/>
                <w:szCs w:val="22"/>
              </w:rPr>
              <w:t>GMP</w:t>
            </w:r>
            <w:r w:rsidRPr="000338DE">
              <w:rPr>
                <w:rFonts w:ascii="Tahoma" w:hAnsi="Tahoma" w:cs="Tahoma"/>
                <w:sz w:val="22"/>
                <w:szCs w:val="22"/>
                <w:lang w:val="uk-UA"/>
              </w:rPr>
              <w:t xml:space="preserve">, виданого </w:t>
            </w:r>
            <w:r w:rsidR="006245BA" w:rsidRPr="000338DE">
              <w:rPr>
                <w:rFonts w:ascii="Tahoma" w:hAnsi="Tahoma" w:cs="Tahoma"/>
                <w:sz w:val="22"/>
                <w:szCs w:val="22"/>
                <w:lang w:val="uk-UA"/>
              </w:rPr>
              <w:t xml:space="preserve">Державною службою України з лікарських засобів на </w:t>
            </w:r>
            <w:r w:rsidRPr="000338DE">
              <w:rPr>
                <w:rFonts w:ascii="Tahoma" w:hAnsi="Tahoma" w:cs="Tahoma"/>
                <w:sz w:val="22"/>
                <w:szCs w:val="22"/>
                <w:lang w:val="uk-UA"/>
              </w:rPr>
              <w:t>виробнич</w:t>
            </w:r>
            <w:r w:rsidR="006245BA" w:rsidRPr="000338DE">
              <w:rPr>
                <w:rFonts w:ascii="Tahoma" w:hAnsi="Tahoma" w:cs="Tahoma"/>
                <w:sz w:val="22"/>
                <w:szCs w:val="22"/>
                <w:lang w:val="uk-UA"/>
              </w:rPr>
              <w:t>ий</w:t>
            </w:r>
            <w:r w:rsidRPr="000338DE">
              <w:rPr>
                <w:rFonts w:ascii="Tahoma" w:hAnsi="Tahoma" w:cs="Tahoma"/>
                <w:sz w:val="22"/>
                <w:szCs w:val="22"/>
                <w:lang w:val="uk-UA"/>
              </w:rPr>
              <w:t xml:space="preserve"> майданчик, де було виготовлено всі партії Товару;</w:t>
            </w:r>
          </w:p>
          <w:p w:rsidR="008D46CA" w:rsidRPr="003728BA" w:rsidRDefault="008D46CA" w:rsidP="006245BA">
            <w:pPr>
              <w:tabs>
                <w:tab w:val="left" w:pos="709"/>
              </w:tabs>
              <w:suppressAutoHyphens/>
              <w:autoSpaceDE w:val="0"/>
              <w:autoSpaceDN w:val="0"/>
              <w:adjustRightInd w:val="0"/>
              <w:ind w:left="702" w:hanging="560"/>
              <w:jc w:val="both"/>
              <w:rPr>
                <w:rFonts w:ascii="Tahoma" w:hAnsi="Tahoma" w:cs="Tahoma"/>
                <w:sz w:val="22"/>
                <w:szCs w:val="22"/>
                <w:lang w:val="ru-RU"/>
              </w:rPr>
            </w:pPr>
          </w:p>
        </w:tc>
        <w:tc>
          <w:tcPr>
            <w:tcW w:w="236" w:type="dxa"/>
          </w:tcPr>
          <w:p w:rsidR="008D46CA" w:rsidRPr="003728BA" w:rsidRDefault="008D46CA" w:rsidP="003B5934">
            <w:pPr>
              <w:rPr>
                <w:rFonts w:ascii="Tahoma" w:hAnsi="Tahoma" w:cs="Tahoma"/>
                <w:sz w:val="22"/>
                <w:szCs w:val="22"/>
                <w:lang w:val="uk-UA"/>
              </w:rPr>
            </w:pPr>
          </w:p>
        </w:tc>
        <w:tc>
          <w:tcPr>
            <w:tcW w:w="5150" w:type="dxa"/>
          </w:tcPr>
          <w:p w:rsidR="008D46CA" w:rsidRPr="003728BA" w:rsidRDefault="008D46CA" w:rsidP="00CB6AC0">
            <w:pPr>
              <w:tabs>
                <w:tab w:val="left" w:pos="538"/>
              </w:tabs>
              <w:suppressAutoHyphens/>
              <w:autoSpaceDE w:val="0"/>
              <w:autoSpaceDN w:val="0"/>
              <w:adjustRightInd w:val="0"/>
              <w:ind w:left="781" w:hanging="708"/>
              <w:jc w:val="both"/>
              <w:rPr>
                <w:rFonts w:ascii="Tahoma" w:hAnsi="Tahoma" w:cs="Tahoma"/>
                <w:sz w:val="22"/>
                <w:szCs w:val="22"/>
              </w:rPr>
            </w:pPr>
            <w:r w:rsidRPr="003728BA">
              <w:rPr>
                <w:rFonts w:ascii="Tahoma" w:hAnsi="Tahoma" w:cs="Tahoma"/>
                <w:sz w:val="22"/>
                <w:szCs w:val="22"/>
                <w:lang w:val="uk-UA"/>
              </w:rPr>
              <w:t xml:space="preserve"> (</w:t>
            </w:r>
            <w:r w:rsidRPr="003728BA">
              <w:rPr>
                <w:rFonts w:ascii="Tahoma" w:hAnsi="Tahoma" w:cs="Tahoma"/>
                <w:sz w:val="22"/>
                <w:szCs w:val="22"/>
              </w:rPr>
              <w:t>vii</w:t>
            </w:r>
            <w:r w:rsidRPr="003728BA">
              <w:rPr>
                <w:rFonts w:ascii="Tahoma" w:hAnsi="Tahoma" w:cs="Tahoma"/>
                <w:sz w:val="22"/>
                <w:szCs w:val="22"/>
                <w:lang w:val="uk-UA"/>
              </w:rPr>
              <w:t xml:space="preserve">) </w:t>
            </w:r>
            <w:r w:rsidRPr="003728BA">
              <w:rPr>
                <w:rFonts w:ascii="Tahoma" w:hAnsi="Tahoma" w:cs="Tahoma"/>
                <w:sz w:val="22"/>
                <w:szCs w:val="22"/>
              </w:rPr>
              <w:t xml:space="preserve"> </w:t>
            </w:r>
            <w:r w:rsidRPr="003728BA">
              <w:rPr>
                <w:rFonts w:ascii="Tahoma" w:hAnsi="Tahoma" w:cs="Tahoma"/>
                <w:sz w:val="22"/>
                <w:szCs w:val="22"/>
                <w:lang w:val="en-GB"/>
              </w:rPr>
              <w:t>copy of the GMP certificate</w:t>
            </w:r>
            <w:r w:rsidR="005A3139" w:rsidRPr="003728BA">
              <w:rPr>
                <w:rFonts w:ascii="Tahoma" w:hAnsi="Tahoma" w:cs="Tahoma"/>
                <w:sz w:val="22"/>
                <w:szCs w:val="22"/>
              </w:rPr>
              <w:t xml:space="preserve"> of </w:t>
            </w:r>
            <w:r w:rsidR="00184258" w:rsidRPr="003728BA">
              <w:rPr>
                <w:rFonts w:ascii="Tahoma" w:hAnsi="Tahoma" w:cs="Tahoma"/>
                <w:sz w:val="22"/>
                <w:szCs w:val="22"/>
              </w:rPr>
              <w:t>compliance with GMP</w:t>
            </w:r>
            <w:r w:rsidR="006245BA" w:rsidRPr="000338DE">
              <w:rPr>
                <w:rFonts w:ascii="Tahoma" w:hAnsi="Tahoma" w:cs="Tahoma"/>
                <w:sz w:val="22"/>
                <w:szCs w:val="22"/>
              </w:rPr>
              <w:t>/</w:t>
            </w:r>
            <w:r w:rsidR="008B69D0" w:rsidRPr="000338DE">
              <w:rPr>
                <w:rFonts w:ascii="Tahoma" w:hAnsi="Tahoma" w:cs="Tahoma"/>
                <w:sz w:val="22"/>
                <w:szCs w:val="22"/>
              </w:rPr>
              <w:t>conclusion on the verification</w:t>
            </w:r>
            <w:r w:rsidR="00A07D46" w:rsidRPr="000338DE">
              <w:rPr>
                <w:rFonts w:ascii="Tahoma" w:hAnsi="Tahoma" w:cs="Tahoma"/>
                <w:sz w:val="22"/>
                <w:szCs w:val="22"/>
              </w:rPr>
              <w:t xml:space="preserve"> </w:t>
            </w:r>
            <w:r w:rsidR="008B69D0" w:rsidRPr="000338DE">
              <w:rPr>
                <w:rFonts w:ascii="Tahoma" w:hAnsi="Tahoma" w:cs="Tahoma"/>
                <w:sz w:val="22"/>
                <w:szCs w:val="22"/>
              </w:rPr>
              <w:t>of compliance with GMP,</w:t>
            </w:r>
            <w:r w:rsidR="00A07D46" w:rsidRPr="000338DE">
              <w:rPr>
                <w:rFonts w:ascii="Tahoma" w:hAnsi="Tahoma" w:cs="Tahoma"/>
                <w:sz w:val="22"/>
                <w:szCs w:val="22"/>
              </w:rPr>
              <w:t xml:space="preserve"> </w:t>
            </w:r>
            <w:r w:rsidR="006245BA" w:rsidRPr="000338DE">
              <w:rPr>
                <w:rFonts w:ascii="Tahoma" w:hAnsi="Tahoma" w:cs="Tahoma"/>
                <w:sz w:val="22"/>
                <w:szCs w:val="22"/>
              </w:rPr>
              <w:t xml:space="preserve">issued by the </w:t>
            </w:r>
            <w:r w:rsidR="003E36A1" w:rsidRPr="000338DE">
              <w:rPr>
                <w:rFonts w:ascii="Tahoma" w:hAnsi="Tahoma" w:cs="Tahoma"/>
                <w:sz w:val="22"/>
                <w:szCs w:val="22"/>
              </w:rPr>
              <w:t>S</w:t>
            </w:r>
            <w:r w:rsidR="006245BA" w:rsidRPr="000338DE">
              <w:rPr>
                <w:rFonts w:ascii="Tahoma" w:hAnsi="Tahoma" w:cs="Tahoma"/>
                <w:sz w:val="22"/>
                <w:szCs w:val="22"/>
              </w:rPr>
              <w:t xml:space="preserve">tate Administration of Ukraine on Medical Products </w:t>
            </w:r>
            <w:r w:rsidRPr="000338DE">
              <w:rPr>
                <w:rFonts w:ascii="Tahoma" w:hAnsi="Tahoma" w:cs="Tahoma"/>
                <w:sz w:val="22"/>
                <w:szCs w:val="22"/>
              </w:rPr>
              <w:t xml:space="preserve">for each production site where the batches of the </w:t>
            </w:r>
            <w:r w:rsidR="00990F09" w:rsidRPr="003728BA">
              <w:rPr>
                <w:rFonts w:ascii="Tahoma" w:hAnsi="Tahoma" w:cs="Tahoma"/>
                <w:bCs/>
                <w:sz w:val="22"/>
                <w:szCs w:val="22"/>
              </w:rPr>
              <w:t>Products</w:t>
            </w:r>
            <w:r w:rsidRPr="003728BA">
              <w:rPr>
                <w:rFonts w:ascii="Tahoma" w:hAnsi="Tahoma" w:cs="Tahoma"/>
                <w:sz w:val="22"/>
                <w:szCs w:val="22"/>
              </w:rPr>
              <w:t xml:space="preserve"> were manufactured;</w:t>
            </w:r>
          </w:p>
          <w:p w:rsidR="006245BA" w:rsidRPr="003728BA" w:rsidRDefault="006245BA" w:rsidP="006245BA">
            <w:pPr>
              <w:tabs>
                <w:tab w:val="left" w:pos="781"/>
              </w:tabs>
              <w:suppressAutoHyphens/>
              <w:autoSpaceDE w:val="0"/>
              <w:autoSpaceDN w:val="0"/>
              <w:adjustRightInd w:val="0"/>
              <w:ind w:left="781" w:hanging="708"/>
              <w:jc w:val="both"/>
              <w:rPr>
                <w:rFonts w:ascii="Tahoma" w:hAnsi="Tahoma" w:cs="Tahoma"/>
                <w:sz w:val="22"/>
                <w:szCs w:val="22"/>
              </w:rPr>
            </w:pPr>
          </w:p>
        </w:tc>
      </w:tr>
      <w:tr w:rsidR="003728BA" w:rsidRPr="003728BA" w:rsidTr="00BD0246">
        <w:tc>
          <w:tcPr>
            <w:tcW w:w="5211" w:type="dxa"/>
          </w:tcPr>
          <w:p w:rsidR="009717FB" w:rsidRPr="003728BA" w:rsidRDefault="009717FB" w:rsidP="00724959">
            <w:pPr>
              <w:tabs>
                <w:tab w:val="left" w:pos="162"/>
                <w:tab w:val="left" w:pos="702"/>
                <w:tab w:val="left" w:pos="954"/>
                <w:tab w:val="left" w:pos="1272"/>
                <w:tab w:val="left" w:pos="1440"/>
                <w:tab w:val="left" w:pos="1985"/>
                <w:tab w:val="left" w:pos="2226"/>
                <w:tab w:val="left" w:pos="2544"/>
                <w:tab w:val="left" w:pos="2862"/>
              </w:tabs>
              <w:suppressAutoHyphens/>
              <w:autoSpaceDE w:val="0"/>
              <w:autoSpaceDN w:val="0"/>
              <w:adjustRightInd w:val="0"/>
              <w:ind w:left="702" w:hanging="540"/>
              <w:jc w:val="both"/>
              <w:rPr>
                <w:rFonts w:ascii="Tahoma" w:hAnsi="Tahoma" w:cs="Tahoma"/>
                <w:sz w:val="22"/>
                <w:szCs w:val="22"/>
                <w:lang w:val="uk-UA"/>
              </w:rPr>
            </w:pPr>
            <w:r w:rsidRPr="003728BA">
              <w:rPr>
                <w:rFonts w:ascii="Tahoma" w:hAnsi="Tahoma" w:cs="Tahoma"/>
                <w:sz w:val="22"/>
                <w:szCs w:val="22"/>
                <w:lang w:val="uk-UA"/>
              </w:rPr>
              <w:lastRenderedPageBreak/>
              <w:t>(</w:t>
            </w:r>
            <w:proofErr w:type="spellStart"/>
            <w:r w:rsidRPr="003728BA">
              <w:rPr>
                <w:rFonts w:ascii="Tahoma" w:hAnsi="Tahoma" w:cs="Tahoma"/>
                <w:sz w:val="22"/>
                <w:szCs w:val="22"/>
                <w:lang w:val="uk-UA"/>
              </w:rPr>
              <w:t>viii</w:t>
            </w:r>
            <w:proofErr w:type="spellEnd"/>
            <w:r w:rsidRPr="003728BA">
              <w:rPr>
                <w:rFonts w:ascii="Tahoma" w:hAnsi="Tahoma" w:cs="Tahoma"/>
                <w:sz w:val="22"/>
                <w:szCs w:val="22"/>
                <w:lang w:val="uk-UA"/>
              </w:rPr>
              <w:t>)</w:t>
            </w:r>
            <w:r w:rsidRPr="003728BA">
              <w:rPr>
                <w:rFonts w:ascii="Tahoma" w:hAnsi="Tahoma" w:cs="Tahoma"/>
                <w:sz w:val="22"/>
                <w:szCs w:val="22"/>
                <w:lang w:val="uk-UA"/>
              </w:rPr>
              <w:tab/>
              <w:t xml:space="preserve">копія реєстраційного посвідчення (свідоцтва про реєстрацію), яке видається Міністерством охорони здоров’я України для кожного виду Товару, що постачається; </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9717FB">
            <w:pPr>
              <w:tabs>
                <w:tab w:val="left" w:pos="180"/>
                <w:tab w:val="left" w:pos="954"/>
                <w:tab w:val="left" w:pos="1272"/>
                <w:tab w:val="left" w:pos="1440"/>
                <w:tab w:val="left" w:pos="1985"/>
                <w:tab w:val="left" w:pos="2226"/>
                <w:tab w:val="left" w:pos="2544"/>
                <w:tab w:val="left" w:pos="2862"/>
              </w:tabs>
              <w:suppressAutoHyphens/>
              <w:autoSpaceDE w:val="0"/>
              <w:autoSpaceDN w:val="0"/>
              <w:adjustRightInd w:val="0"/>
              <w:ind w:left="720" w:hanging="540"/>
              <w:jc w:val="both"/>
              <w:rPr>
                <w:rFonts w:ascii="Tahoma" w:hAnsi="Tahoma" w:cs="Tahoma"/>
                <w:sz w:val="22"/>
                <w:szCs w:val="22"/>
              </w:rPr>
            </w:pPr>
            <w:r w:rsidRPr="003728BA">
              <w:rPr>
                <w:rFonts w:ascii="Tahoma" w:hAnsi="Tahoma" w:cs="Tahoma"/>
                <w:sz w:val="22"/>
                <w:szCs w:val="22"/>
              </w:rPr>
              <w:t>(viii)</w:t>
            </w:r>
            <w:r w:rsidRPr="003728BA">
              <w:rPr>
                <w:rFonts w:ascii="Tahoma" w:hAnsi="Tahoma" w:cs="Tahoma"/>
                <w:sz w:val="22"/>
                <w:szCs w:val="22"/>
              </w:rPr>
              <w:tab/>
              <w:t xml:space="preserve">copy of the registration certificate issued by the Ministry of Health of </w:t>
            </w:r>
            <w:smartTag w:uri="urn:schemas-microsoft-com:office:smarttags" w:element="country-region">
              <w:smartTag w:uri="urn:schemas-microsoft-com:office:smarttags" w:element="place">
                <w:r w:rsidRPr="003728BA">
                  <w:rPr>
                    <w:rFonts w:ascii="Tahoma" w:hAnsi="Tahoma" w:cs="Tahoma"/>
                    <w:sz w:val="22"/>
                    <w:szCs w:val="22"/>
                  </w:rPr>
                  <w:t>Ukraine</w:t>
                </w:r>
              </w:smartTag>
            </w:smartTag>
            <w:r w:rsidRPr="003728BA">
              <w:rPr>
                <w:rFonts w:ascii="Tahoma" w:hAnsi="Tahoma" w:cs="Tahoma"/>
                <w:sz w:val="22"/>
                <w:szCs w:val="22"/>
              </w:rPr>
              <w:t xml:space="preserve"> for each type of the </w:t>
            </w:r>
            <w:r w:rsidR="00990F09" w:rsidRPr="003728BA">
              <w:rPr>
                <w:rFonts w:ascii="Tahoma" w:hAnsi="Tahoma" w:cs="Tahoma"/>
                <w:bCs/>
                <w:sz w:val="22"/>
                <w:szCs w:val="22"/>
              </w:rPr>
              <w:t>Products</w:t>
            </w:r>
            <w:r w:rsidRPr="003728BA">
              <w:rPr>
                <w:rFonts w:ascii="Tahoma" w:hAnsi="Tahoma" w:cs="Tahoma"/>
                <w:sz w:val="22"/>
                <w:szCs w:val="22"/>
              </w:rPr>
              <w:t xml:space="preserve"> supplied;</w:t>
            </w:r>
          </w:p>
          <w:p w:rsidR="009717FB" w:rsidRPr="003728BA" w:rsidRDefault="009717FB" w:rsidP="00BA3E3F">
            <w:pPr>
              <w:tabs>
                <w:tab w:val="left" w:pos="-720"/>
                <w:tab w:val="left" w:pos="0"/>
              </w:tabs>
              <w:suppressAutoHyphens/>
              <w:jc w:val="both"/>
              <w:rPr>
                <w:rFonts w:ascii="Tahoma" w:hAnsi="Tahoma" w:cs="Tahoma"/>
                <w:sz w:val="22"/>
                <w:szCs w:val="22"/>
              </w:rPr>
            </w:pPr>
          </w:p>
        </w:tc>
      </w:tr>
      <w:tr w:rsidR="003728BA" w:rsidRPr="003728BA" w:rsidTr="00BD0246">
        <w:tc>
          <w:tcPr>
            <w:tcW w:w="5211" w:type="dxa"/>
          </w:tcPr>
          <w:p w:rsidR="009717FB" w:rsidRPr="003728BA" w:rsidRDefault="009717FB" w:rsidP="00724959">
            <w:pPr>
              <w:tabs>
                <w:tab w:val="left" w:pos="162"/>
                <w:tab w:val="left" w:pos="702"/>
                <w:tab w:val="left" w:pos="954"/>
                <w:tab w:val="left" w:pos="1272"/>
                <w:tab w:val="left" w:pos="1440"/>
                <w:tab w:val="left" w:pos="1985"/>
                <w:tab w:val="left" w:pos="2226"/>
                <w:tab w:val="left" w:pos="2544"/>
                <w:tab w:val="left" w:pos="2862"/>
              </w:tabs>
              <w:suppressAutoHyphens/>
              <w:autoSpaceDE w:val="0"/>
              <w:autoSpaceDN w:val="0"/>
              <w:adjustRightInd w:val="0"/>
              <w:ind w:left="702" w:hanging="540"/>
              <w:jc w:val="both"/>
              <w:rPr>
                <w:rFonts w:ascii="Tahoma" w:hAnsi="Tahoma" w:cs="Tahoma"/>
                <w:sz w:val="22"/>
                <w:szCs w:val="22"/>
                <w:lang w:val="uk-UA"/>
              </w:rPr>
            </w:pPr>
            <w:r w:rsidRPr="003728BA">
              <w:rPr>
                <w:rFonts w:ascii="Tahoma" w:hAnsi="Tahoma" w:cs="Tahoma"/>
                <w:sz w:val="22"/>
                <w:szCs w:val="22"/>
                <w:lang w:val="uk-UA"/>
              </w:rPr>
              <w:t>(</w:t>
            </w:r>
            <w:proofErr w:type="spellStart"/>
            <w:r w:rsidR="008D46CA" w:rsidRPr="003728BA">
              <w:rPr>
                <w:rFonts w:ascii="Tahoma" w:hAnsi="Tahoma" w:cs="Tahoma"/>
                <w:sz w:val="22"/>
                <w:szCs w:val="22"/>
              </w:rPr>
              <w:t>i</w:t>
            </w:r>
            <w:proofErr w:type="spellEnd"/>
            <w:r w:rsidRPr="003728BA">
              <w:rPr>
                <w:rFonts w:ascii="Tahoma" w:hAnsi="Tahoma" w:cs="Tahoma"/>
                <w:sz w:val="22"/>
                <w:szCs w:val="22"/>
                <w:lang w:val="uk-UA"/>
              </w:rPr>
              <w:t>x)</w:t>
            </w:r>
            <w:r w:rsidRPr="003728BA">
              <w:rPr>
                <w:rFonts w:ascii="Tahoma" w:hAnsi="Tahoma" w:cs="Tahoma"/>
                <w:sz w:val="22"/>
                <w:szCs w:val="22"/>
                <w:lang w:val="uk-UA"/>
              </w:rPr>
              <w:tab/>
            </w:r>
            <w:r w:rsidR="00840605" w:rsidRPr="003728BA">
              <w:rPr>
                <w:rFonts w:ascii="Tahoma" w:hAnsi="Tahoma" w:cs="Tahoma"/>
                <w:sz w:val="22"/>
                <w:szCs w:val="22"/>
                <w:lang w:val="uk-UA"/>
              </w:rPr>
              <w:t xml:space="preserve">за необхідності, </w:t>
            </w:r>
            <w:r w:rsidRPr="003728BA">
              <w:rPr>
                <w:rFonts w:ascii="Tahoma" w:hAnsi="Tahoma" w:cs="Tahoma"/>
                <w:sz w:val="22"/>
                <w:szCs w:val="22"/>
                <w:lang w:val="uk-UA"/>
              </w:rPr>
              <w:t>копія документу (експертного висновку Київської торгово-промислової палати), що містить відомості, необхідні для визначення коду Товару згідно з Українським класифікатором товарів зовнішньоекономічної діяльності</w:t>
            </w:r>
            <w:r w:rsidR="003D4EFF" w:rsidRPr="003728BA">
              <w:rPr>
                <w:rFonts w:ascii="Tahoma" w:hAnsi="Tahoma" w:cs="Tahoma"/>
                <w:sz w:val="22"/>
                <w:szCs w:val="22"/>
                <w:lang w:val="uk-UA"/>
              </w:rPr>
              <w:t xml:space="preserve"> </w:t>
            </w:r>
            <w:r w:rsidRPr="003728BA">
              <w:rPr>
                <w:rFonts w:ascii="Tahoma" w:hAnsi="Tahoma" w:cs="Tahoma"/>
                <w:sz w:val="22"/>
                <w:szCs w:val="22"/>
                <w:lang w:val="uk-UA"/>
              </w:rPr>
              <w:t>(УКТЗЕД);</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724959">
            <w:pPr>
              <w:tabs>
                <w:tab w:val="left" w:pos="180"/>
                <w:tab w:val="left" w:pos="954"/>
                <w:tab w:val="left" w:pos="1272"/>
                <w:tab w:val="left" w:pos="1440"/>
                <w:tab w:val="left" w:pos="1985"/>
                <w:tab w:val="left" w:pos="2226"/>
                <w:tab w:val="left" w:pos="2544"/>
                <w:tab w:val="left" w:pos="2862"/>
              </w:tabs>
              <w:suppressAutoHyphens/>
              <w:autoSpaceDE w:val="0"/>
              <w:autoSpaceDN w:val="0"/>
              <w:adjustRightInd w:val="0"/>
              <w:ind w:left="720" w:hanging="540"/>
              <w:jc w:val="both"/>
              <w:rPr>
                <w:rFonts w:ascii="Tahoma" w:hAnsi="Tahoma" w:cs="Tahoma"/>
                <w:sz w:val="22"/>
                <w:szCs w:val="22"/>
              </w:rPr>
            </w:pPr>
            <w:r w:rsidRPr="003728BA">
              <w:rPr>
                <w:rFonts w:ascii="Tahoma" w:hAnsi="Tahoma" w:cs="Tahoma"/>
                <w:sz w:val="22"/>
                <w:szCs w:val="22"/>
              </w:rPr>
              <w:t>(</w:t>
            </w:r>
            <w:r w:rsidR="008D46CA" w:rsidRPr="003728BA">
              <w:rPr>
                <w:rFonts w:ascii="Tahoma" w:hAnsi="Tahoma" w:cs="Tahoma"/>
                <w:sz w:val="22"/>
                <w:szCs w:val="22"/>
              </w:rPr>
              <w:t>i</w:t>
            </w:r>
            <w:r w:rsidRPr="003728BA">
              <w:rPr>
                <w:rFonts w:ascii="Tahoma" w:hAnsi="Tahoma" w:cs="Tahoma"/>
                <w:sz w:val="22"/>
                <w:szCs w:val="22"/>
              </w:rPr>
              <w:t>x)</w:t>
            </w:r>
            <w:r w:rsidRPr="003728BA">
              <w:rPr>
                <w:rFonts w:ascii="Tahoma" w:hAnsi="Tahoma" w:cs="Tahoma"/>
                <w:sz w:val="22"/>
                <w:szCs w:val="22"/>
              </w:rPr>
              <w:tab/>
            </w:r>
            <w:r w:rsidR="00BB0277" w:rsidRPr="003728BA">
              <w:rPr>
                <w:rFonts w:ascii="Tahoma" w:hAnsi="Tahoma" w:cs="Tahoma"/>
                <w:sz w:val="22"/>
                <w:szCs w:val="22"/>
              </w:rPr>
              <w:t xml:space="preserve">if necessary, the </w:t>
            </w:r>
            <w:r w:rsidRPr="003728BA">
              <w:rPr>
                <w:rFonts w:ascii="Tahoma" w:hAnsi="Tahoma" w:cs="Tahoma"/>
                <w:sz w:val="22"/>
                <w:szCs w:val="22"/>
              </w:rPr>
              <w:t xml:space="preserve">copy of the document (expert conclusion of the Kyiv Chamber of Commerce and Industry), that contains information necessary to identify the code of the </w:t>
            </w:r>
            <w:r w:rsidR="00990F09" w:rsidRPr="003728BA">
              <w:rPr>
                <w:rFonts w:ascii="Tahoma" w:hAnsi="Tahoma" w:cs="Tahoma"/>
                <w:bCs/>
                <w:sz w:val="22"/>
                <w:szCs w:val="22"/>
              </w:rPr>
              <w:t>Products</w:t>
            </w:r>
            <w:r w:rsidRPr="003728BA">
              <w:rPr>
                <w:rFonts w:ascii="Tahoma" w:hAnsi="Tahoma" w:cs="Tahoma"/>
                <w:sz w:val="22"/>
                <w:szCs w:val="22"/>
              </w:rPr>
              <w:t xml:space="preserve"> according to the Ukrainian classification of goods of foreign economic activity (UKTZED);</w:t>
            </w:r>
          </w:p>
        </w:tc>
      </w:tr>
      <w:tr w:rsidR="003728BA" w:rsidRPr="003728BA" w:rsidTr="00BD0246">
        <w:tc>
          <w:tcPr>
            <w:tcW w:w="5211" w:type="dxa"/>
          </w:tcPr>
          <w:p w:rsidR="009717FB" w:rsidRPr="003728BA" w:rsidRDefault="009717FB" w:rsidP="008D46CA">
            <w:pPr>
              <w:tabs>
                <w:tab w:val="left" w:pos="162"/>
                <w:tab w:val="left" w:pos="702"/>
                <w:tab w:val="left" w:pos="954"/>
                <w:tab w:val="left" w:pos="1272"/>
                <w:tab w:val="left" w:pos="1440"/>
                <w:tab w:val="left" w:pos="1985"/>
                <w:tab w:val="left" w:pos="2226"/>
                <w:tab w:val="left" w:pos="2544"/>
                <w:tab w:val="left" w:pos="2862"/>
              </w:tabs>
              <w:suppressAutoHyphens/>
              <w:autoSpaceDE w:val="0"/>
              <w:autoSpaceDN w:val="0"/>
              <w:adjustRightInd w:val="0"/>
              <w:ind w:left="702" w:hanging="540"/>
              <w:jc w:val="both"/>
              <w:rPr>
                <w:rFonts w:ascii="Tahoma" w:hAnsi="Tahoma" w:cs="Tahoma"/>
                <w:sz w:val="22"/>
                <w:szCs w:val="22"/>
                <w:lang w:val="uk-UA"/>
              </w:rPr>
            </w:pPr>
            <w:r w:rsidRPr="003728BA">
              <w:rPr>
                <w:rFonts w:ascii="Tahoma" w:hAnsi="Tahoma" w:cs="Tahoma"/>
                <w:sz w:val="22"/>
                <w:szCs w:val="22"/>
                <w:lang w:val="uk-UA"/>
              </w:rPr>
              <w:t>(x)</w:t>
            </w:r>
            <w:r w:rsidRPr="003728BA">
              <w:rPr>
                <w:rFonts w:ascii="Tahoma" w:hAnsi="Tahoma" w:cs="Tahoma"/>
                <w:sz w:val="22"/>
                <w:szCs w:val="22"/>
                <w:lang w:val="uk-UA"/>
              </w:rPr>
              <w:tab/>
              <w:t>копія інструкції для медичного застосування препарату та виробу медичного призначення затвердженої Міністерством охорони здоров’я України, технічного паспорта медичного виробу затвердженого Міністерством охорони здоров’я України;</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9717FB">
            <w:pPr>
              <w:tabs>
                <w:tab w:val="left" w:pos="180"/>
                <w:tab w:val="left" w:pos="954"/>
                <w:tab w:val="left" w:pos="1272"/>
                <w:tab w:val="left" w:pos="1440"/>
                <w:tab w:val="left" w:pos="1985"/>
                <w:tab w:val="left" w:pos="2226"/>
                <w:tab w:val="left" w:pos="2544"/>
                <w:tab w:val="left" w:pos="2862"/>
              </w:tabs>
              <w:suppressAutoHyphens/>
              <w:autoSpaceDE w:val="0"/>
              <w:autoSpaceDN w:val="0"/>
              <w:adjustRightInd w:val="0"/>
              <w:ind w:left="720" w:hanging="540"/>
              <w:jc w:val="both"/>
              <w:rPr>
                <w:rFonts w:ascii="Tahoma" w:hAnsi="Tahoma" w:cs="Tahoma"/>
                <w:sz w:val="22"/>
                <w:szCs w:val="22"/>
              </w:rPr>
            </w:pPr>
            <w:r w:rsidRPr="003728BA">
              <w:rPr>
                <w:rFonts w:ascii="Tahoma" w:hAnsi="Tahoma" w:cs="Tahoma"/>
                <w:sz w:val="22"/>
                <w:szCs w:val="22"/>
              </w:rPr>
              <w:t>(x)</w:t>
            </w:r>
            <w:r w:rsidRPr="003728BA">
              <w:rPr>
                <w:rFonts w:ascii="Tahoma" w:hAnsi="Tahoma" w:cs="Tahoma"/>
                <w:sz w:val="22"/>
                <w:szCs w:val="22"/>
              </w:rPr>
              <w:tab/>
              <w:t>copy of instruction for the medical use of the pharmaceutical product and health products approved by the Ministry of Health of Ukraine, and technical passport of the health products approved by the Ministry of Health of Ukraine;</w:t>
            </w:r>
          </w:p>
          <w:p w:rsidR="009717FB" w:rsidRPr="003728BA" w:rsidRDefault="009717FB" w:rsidP="00BA3E3F">
            <w:pPr>
              <w:tabs>
                <w:tab w:val="left" w:pos="-720"/>
                <w:tab w:val="left" w:pos="0"/>
              </w:tabs>
              <w:suppressAutoHyphens/>
              <w:jc w:val="both"/>
              <w:rPr>
                <w:rFonts w:ascii="Tahoma" w:hAnsi="Tahoma" w:cs="Tahoma"/>
                <w:sz w:val="22"/>
                <w:szCs w:val="22"/>
              </w:rPr>
            </w:pPr>
          </w:p>
        </w:tc>
      </w:tr>
      <w:tr w:rsidR="003728BA" w:rsidRPr="003728BA" w:rsidTr="00BD0246">
        <w:tc>
          <w:tcPr>
            <w:tcW w:w="5211" w:type="dxa"/>
          </w:tcPr>
          <w:p w:rsidR="009717FB" w:rsidRPr="003728BA" w:rsidRDefault="009717FB" w:rsidP="008D46CA">
            <w:pPr>
              <w:tabs>
                <w:tab w:val="left" w:pos="-720"/>
                <w:tab w:val="left" w:pos="522"/>
                <w:tab w:val="left" w:pos="702"/>
              </w:tabs>
              <w:suppressAutoHyphens/>
              <w:ind w:left="702" w:hanging="540"/>
              <w:jc w:val="both"/>
              <w:rPr>
                <w:rFonts w:ascii="Tahoma" w:hAnsi="Tahoma" w:cs="Tahoma"/>
                <w:sz w:val="22"/>
                <w:szCs w:val="22"/>
                <w:lang w:val="uk-UA"/>
              </w:rPr>
            </w:pPr>
            <w:r w:rsidRPr="003728BA">
              <w:rPr>
                <w:rFonts w:ascii="Tahoma" w:hAnsi="Tahoma" w:cs="Tahoma"/>
                <w:sz w:val="22"/>
                <w:szCs w:val="22"/>
                <w:lang w:val="uk-UA"/>
              </w:rPr>
              <w:t>(</w:t>
            </w:r>
            <w:proofErr w:type="spellStart"/>
            <w:r w:rsidRPr="003728BA">
              <w:rPr>
                <w:rFonts w:ascii="Tahoma" w:hAnsi="Tahoma" w:cs="Tahoma"/>
                <w:sz w:val="22"/>
                <w:szCs w:val="22"/>
                <w:lang w:val="uk-UA"/>
              </w:rPr>
              <w:t>xi</w:t>
            </w:r>
            <w:proofErr w:type="spellEnd"/>
            <w:r w:rsidRPr="003728BA">
              <w:rPr>
                <w:rFonts w:ascii="Tahoma" w:hAnsi="Tahoma" w:cs="Tahoma"/>
                <w:sz w:val="22"/>
                <w:szCs w:val="22"/>
                <w:lang w:val="uk-UA"/>
              </w:rPr>
              <w:t>)</w:t>
            </w:r>
            <w:r w:rsidR="000E16E5" w:rsidRPr="003728BA">
              <w:rPr>
                <w:rFonts w:ascii="Tahoma" w:hAnsi="Tahoma" w:cs="Tahoma"/>
                <w:sz w:val="22"/>
                <w:szCs w:val="22"/>
                <w:lang w:val="ru-RU"/>
              </w:rPr>
              <w:t xml:space="preserve"> </w:t>
            </w:r>
            <w:r w:rsidRPr="003728BA">
              <w:rPr>
                <w:rFonts w:ascii="Tahoma" w:hAnsi="Tahoma" w:cs="Tahoma"/>
                <w:sz w:val="22"/>
                <w:szCs w:val="22"/>
                <w:lang w:val="uk-UA"/>
              </w:rPr>
              <w:tab/>
              <w:t>усі інші документи, які згадуються у будь-якій статті цього Договору; а також</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8D46CA" w:rsidP="00724959">
            <w:pPr>
              <w:tabs>
                <w:tab w:val="left" w:pos="-720"/>
                <w:tab w:val="left" w:pos="180"/>
              </w:tabs>
              <w:suppressAutoHyphens/>
              <w:ind w:left="720" w:hanging="540"/>
              <w:jc w:val="both"/>
              <w:rPr>
                <w:rFonts w:ascii="Tahoma" w:hAnsi="Tahoma" w:cs="Tahoma"/>
                <w:sz w:val="22"/>
                <w:szCs w:val="22"/>
              </w:rPr>
            </w:pPr>
            <w:r w:rsidRPr="003728BA">
              <w:rPr>
                <w:rFonts w:ascii="Tahoma" w:hAnsi="Tahoma" w:cs="Tahoma"/>
                <w:sz w:val="22"/>
                <w:szCs w:val="22"/>
              </w:rPr>
              <w:t>(xi</w:t>
            </w:r>
            <w:r w:rsidR="009717FB" w:rsidRPr="003728BA">
              <w:rPr>
                <w:rFonts w:ascii="Tahoma" w:hAnsi="Tahoma" w:cs="Tahoma"/>
                <w:sz w:val="22"/>
                <w:szCs w:val="22"/>
              </w:rPr>
              <w:t>)</w:t>
            </w:r>
            <w:r w:rsidR="009717FB" w:rsidRPr="003728BA">
              <w:rPr>
                <w:rFonts w:ascii="Tahoma" w:hAnsi="Tahoma" w:cs="Tahoma"/>
                <w:sz w:val="22"/>
                <w:szCs w:val="22"/>
              </w:rPr>
              <w:tab/>
              <w:t xml:space="preserve">such other documents as may be referred to elsewhere in this Agreement; </w:t>
            </w:r>
            <w:bookmarkStart w:id="3" w:name="_DV_M46"/>
            <w:bookmarkEnd w:id="3"/>
            <w:r w:rsidR="009717FB" w:rsidRPr="003728BA">
              <w:rPr>
                <w:rFonts w:ascii="Tahoma" w:hAnsi="Tahoma" w:cs="Tahoma"/>
                <w:sz w:val="22"/>
                <w:szCs w:val="22"/>
              </w:rPr>
              <w:t>and</w:t>
            </w:r>
          </w:p>
        </w:tc>
      </w:tr>
      <w:tr w:rsidR="003728BA" w:rsidRPr="003728BA" w:rsidTr="00BD0246">
        <w:tc>
          <w:tcPr>
            <w:tcW w:w="5211" w:type="dxa"/>
          </w:tcPr>
          <w:p w:rsidR="009717FB" w:rsidRPr="003728BA" w:rsidRDefault="009717FB" w:rsidP="008D46CA">
            <w:pPr>
              <w:tabs>
                <w:tab w:val="left" w:pos="162"/>
                <w:tab w:val="left" w:pos="702"/>
                <w:tab w:val="left" w:pos="954"/>
                <w:tab w:val="left" w:pos="1272"/>
                <w:tab w:val="left" w:pos="1440"/>
                <w:tab w:val="left" w:pos="1985"/>
                <w:tab w:val="left" w:pos="2226"/>
                <w:tab w:val="left" w:pos="2544"/>
                <w:tab w:val="left" w:pos="2862"/>
              </w:tabs>
              <w:suppressAutoHyphens/>
              <w:autoSpaceDE w:val="0"/>
              <w:autoSpaceDN w:val="0"/>
              <w:adjustRightInd w:val="0"/>
              <w:ind w:left="702" w:hanging="540"/>
              <w:jc w:val="both"/>
              <w:rPr>
                <w:rFonts w:ascii="Tahoma" w:hAnsi="Tahoma" w:cs="Tahoma"/>
                <w:sz w:val="22"/>
                <w:szCs w:val="22"/>
                <w:lang w:val="uk-UA"/>
              </w:rPr>
            </w:pPr>
            <w:r w:rsidRPr="003728BA">
              <w:rPr>
                <w:rFonts w:ascii="Tahoma" w:hAnsi="Tahoma" w:cs="Tahoma"/>
                <w:sz w:val="22"/>
                <w:szCs w:val="22"/>
                <w:lang w:val="uk-UA"/>
              </w:rPr>
              <w:t>(</w:t>
            </w:r>
            <w:proofErr w:type="spellStart"/>
            <w:r w:rsidRPr="003728BA">
              <w:rPr>
                <w:rFonts w:ascii="Tahoma" w:hAnsi="Tahoma" w:cs="Tahoma"/>
                <w:sz w:val="22"/>
                <w:szCs w:val="22"/>
                <w:lang w:val="uk-UA"/>
              </w:rPr>
              <w:t>xii</w:t>
            </w:r>
            <w:proofErr w:type="spellEnd"/>
            <w:r w:rsidRPr="003728BA">
              <w:rPr>
                <w:rFonts w:ascii="Tahoma" w:hAnsi="Tahoma" w:cs="Tahoma"/>
                <w:sz w:val="22"/>
                <w:szCs w:val="22"/>
                <w:lang w:val="uk-UA"/>
              </w:rPr>
              <w:t>)</w:t>
            </w:r>
            <w:r w:rsidRPr="003728BA">
              <w:rPr>
                <w:rFonts w:ascii="Tahoma" w:hAnsi="Tahoma" w:cs="Tahoma"/>
                <w:sz w:val="22"/>
                <w:szCs w:val="22"/>
                <w:lang w:val="uk-UA"/>
              </w:rPr>
              <w:tab/>
              <w:t xml:space="preserve">будь-які інші Супровідні документи, за вимогою </w:t>
            </w:r>
            <w:r w:rsidR="00981056" w:rsidRPr="003728BA">
              <w:rPr>
                <w:rFonts w:ascii="Tahoma" w:hAnsi="Tahoma" w:cs="Tahoma"/>
                <w:sz w:val="22"/>
                <w:szCs w:val="22"/>
                <w:lang w:val="uk-UA"/>
              </w:rPr>
              <w:t>Замовника</w:t>
            </w:r>
            <w:r w:rsidRPr="003728BA">
              <w:rPr>
                <w:rFonts w:ascii="Tahoma" w:hAnsi="Tahoma" w:cs="Tahoma"/>
                <w:sz w:val="22"/>
                <w:szCs w:val="22"/>
                <w:lang w:val="uk-UA"/>
              </w:rPr>
              <w:t xml:space="preserve">. </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8D46CA">
            <w:pPr>
              <w:tabs>
                <w:tab w:val="left" w:pos="-720"/>
                <w:tab w:val="left" w:pos="180"/>
              </w:tabs>
              <w:suppressAutoHyphens/>
              <w:ind w:left="720" w:hanging="540"/>
              <w:jc w:val="both"/>
              <w:rPr>
                <w:rFonts w:ascii="Tahoma" w:hAnsi="Tahoma" w:cs="Tahoma"/>
                <w:sz w:val="22"/>
                <w:szCs w:val="22"/>
              </w:rPr>
            </w:pPr>
            <w:r w:rsidRPr="003728BA">
              <w:rPr>
                <w:rFonts w:ascii="Tahoma" w:hAnsi="Tahoma" w:cs="Tahoma"/>
                <w:sz w:val="22"/>
                <w:szCs w:val="22"/>
              </w:rPr>
              <w:t>(xii)</w:t>
            </w:r>
            <w:r w:rsidRPr="003728BA">
              <w:rPr>
                <w:rFonts w:ascii="Tahoma" w:hAnsi="Tahoma" w:cs="Tahoma"/>
                <w:sz w:val="22"/>
                <w:szCs w:val="22"/>
              </w:rPr>
              <w:tab/>
            </w:r>
            <w:proofErr w:type="gramStart"/>
            <w:r w:rsidRPr="003728BA">
              <w:rPr>
                <w:rFonts w:ascii="Tahoma" w:hAnsi="Tahoma" w:cs="Tahoma"/>
                <w:sz w:val="22"/>
                <w:szCs w:val="22"/>
              </w:rPr>
              <w:t>any</w:t>
            </w:r>
            <w:proofErr w:type="gramEnd"/>
            <w:r w:rsidRPr="003728BA">
              <w:rPr>
                <w:rFonts w:ascii="Tahoma" w:hAnsi="Tahoma" w:cs="Tahoma"/>
                <w:sz w:val="22"/>
                <w:szCs w:val="22"/>
              </w:rPr>
              <w:t xml:space="preserve"> other required by the </w:t>
            </w:r>
            <w:r w:rsidR="00BB0277" w:rsidRPr="003728BA">
              <w:rPr>
                <w:rFonts w:ascii="Tahoma" w:hAnsi="Tahoma" w:cs="Tahoma"/>
                <w:sz w:val="22"/>
                <w:szCs w:val="22"/>
              </w:rPr>
              <w:t xml:space="preserve">Customer </w:t>
            </w:r>
            <w:r w:rsidRPr="003728BA">
              <w:rPr>
                <w:rFonts w:ascii="Tahoma" w:hAnsi="Tahoma" w:cs="Tahoma"/>
                <w:sz w:val="22"/>
                <w:szCs w:val="22"/>
              </w:rPr>
              <w:t>Delivery documents.</w:t>
            </w:r>
          </w:p>
        </w:tc>
      </w:tr>
      <w:tr w:rsidR="003728BA" w:rsidRPr="003728BA" w:rsidTr="00BD0246">
        <w:tc>
          <w:tcPr>
            <w:tcW w:w="5211" w:type="dxa"/>
          </w:tcPr>
          <w:p w:rsidR="008913A7" w:rsidRPr="003728BA" w:rsidRDefault="008913A7" w:rsidP="009717FB">
            <w:pPr>
              <w:tabs>
                <w:tab w:val="left" w:pos="162"/>
                <w:tab w:val="left" w:pos="702"/>
                <w:tab w:val="left" w:pos="954"/>
                <w:tab w:val="left" w:pos="1272"/>
                <w:tab w:val="left" w:pos="1440"/>
                <w:tab w:val="left" w:pos="1985"/>
                <w:tab w:val="left" w:pos="2226"/>
                <w:tab w:val="left" w:pos="2544"/>
                <w:tab w:val="left" w:pos="2862"/>
              </w:tabs>
              <w:suppressAutoHyphens/>
              <w:autoSpaceDE w:val="0"/>
              <w:autoSpaceDN w:val="0"/>
              <w:adjustRightInd w:val="0"/>
              <w:ind w:left="702" w:hanging="540"/>
              <w:jc w:val="both"/>
              <w:rPr>
                <w:rFonts w:ascii="Tahoma" w:hAnsi="Tahoma" w:cs="Tahoma"/>
                <w:sz w:val="22"/>
                <w:szCs w:val="22"/>
                <w:lang w:val="uk-UA"/>
              </w:rPr>
            </w:pPr>
          </w:p>
        </w:tc>
        <w:tc>
          <w:tcPr>
            <w:tcW w:w="236" w:type="dxa"/>
          </w:tcPr>
          <w:p w:rsidR="008913A7" w:rsidRPr="003728BA" w:rsidRDefault="008913A7">
            <w:pPr>
              <w:rPr>
                <w:rFonts w:ascii="Tahoma" w:hAnsi="Tahoma" w:cs="Tahoma"/>
                <w:sz w:val="22"/>
                <w:szCs w:val="22"/>
                <w:lang w:val="uk-UA"/>
              </w:rPr>
            </w:pPr>
          </w:p>
        </w:tc>
        <w:tc>
          <w:tcPr>
            <w:tcW w:w="5150" w:type="dxa"/>
          </w:tcPr>
          <w:p w:rsidR="008913A7" w:rsidRPr="003728BA" w:rsidRDefault="008913A7" w:rsidP="009717FB">
            <w:pPr>
              <w:tabs>
                <w:tab w:val="left" w:pos="-720"/>
                <w:tab w:val="left" w:pos="180"/>
              </w:tabs>
              <w:suppressAutoHyphens/>
              <w:ind w:left="720" w:hanging="540"/>
              <w:jc w:val="both"/>
              <w:rPr>
                <w:rFonts w:ascii="Tahoma" w:hAnsi="Tahoma" w:cs="Tahoma"/>
                <w:sz w:val="22"/>
                <w:szCs w:val="22"/>
              </w:rPr>
            </w:pPr>
          </w:p>
        </w:tc>
      </w:tr>
      <w:tr w:rsidR="003728BA" w:rsidRPr="003728BA" w:rsidTr="00BD0246">
        <w:tc>
          <w:tcPr>
            <w:tcW w:w="5211" w:type="dxa"/>
          </w:tcPr>
          <w:p w:rsidR="009717FB" w:rsidRPr="003728BA" w:rsidRDefault="008913A7" w:rsidP="00445614">
            <w:pPr>
              <w:tabs>
                <w:tab w:val="left" w:pos="-720"/>
                <w:tab w:val="left" w:pos="0"/>
              </w:tabs>
              <w:suppressAutoHyphens/>
              <w:jc w:val="both"/>
              <w:rPr>
                <w:rFonts w:ascii="Tahoma" w:hAnsi="Tahoma" w:cs="Tahoma"/>
                <w:sz w:val="22"/>
                <w:szCs w:val="22"/>
                <w:lang w:val="uk-UA"/>
              </w:rPr>
            </w:pPr>
            <w:r w:rsidRPr="003728BA">
              <w:rPr>
                <w:rFonts w:ascii="Tahoma" w:hAnsi="Tahoma" w:cs="Tahoma"/>
                <w:sz w:val="22"/>
                <w:szCs w:val="22"/>
                <w:lang w:val="uk-UA"/>
              </w:rPr>
              <w:t xml:space="preserve">Усі Супровідні документи, що згадуються в цій Статті, мають чітко </w:t>
            </w:r>
            <w:r w:rsidR="00FD152A" w:rsidRPr="003728BA">
              <w:rPr>
                <w:rFonts w:ascii="Tahoma" w:hAnsi="Tahoma" w:cs="Tahoma"/>
                <w:sz w:val="22"/>
                <w:szCs w:val="22"/>
                <w:lang w:val="uk-UA"/>
              </w:rPr>
              <w:t xml:space="preserve">зазначати, що </w:t>
            </w:r>
            <w:r w:rsidR="00981056" w:rsidRPr="003728BA">
              <w:rPr>
                <w:rFonts w:ascii="Tahoma" w:hAnsi="Tahoma" w:cs="Tahoma"/>
                <w:sz w:val="22"/>
                <w:szCs w:val="22"/>
                <w:lang w:val="uk-UA"/>
              </w:rPr>
              <w:t>Замовник</w:t>
            </w:r>
            <w:r w:rsidR="00FD152A" w:rsidRPr="003728BA">
              <w:rPr>
                <w:rFonts w:ascii="Tahoma" w:hAnsi="Tahoma" w:cs="Tahoma"/>
                <w:sz w:val="22"/>
                <w:szCs w:val="22"/>
                <w:lang w:val="uk-UA"/>
              </w:rPr>
              <w:t>ом</w:t>
            </w:r>
            <w:r w:rsidR="00DA5CAC" w:rsidRPr="003728BA">
              <w:rPr>
                <w:rFonts w:ascii="Tahoma" w:hAnsi="Tahoma" w:cs="Tahoma"/>
                <w:sz w:val="22"/>
                <w:szCs w:val="22"/>
              </w:rPr>
              <w:t xml:space="preserve"> </w:t>
            </w:r>
            <w:r w:rsidR="00445614" w:rsidRPr="003728BA">
              <w:rPr>
                <w:rFonts w:ascii="Tahoma" w:hAnsi="Tahoma" w:cs="Tahoma"/>
                <w:sz w:val="22"/>
                <w:szCs w:val="22"/>
              </w:rPr>
              <w:t>(</w:t>
            </w:r>
            <w:r w:rsidR="00DA5CAC" w:rsidRPr="003728BA">
              <w:rPr>
                <w:rFonts w:ascii="Tahoma" w:hAnsi="Tahoma" w:cs="Tahoma"/>
                <w:sz w:val="22"/>
                <w:szCs w:val="22"/>
                <w:lang w:val="uk-UA"/>
              </w:rPr>
              <w:t>Отримувачем</w:t>
            </w:r>
            <w:r w:rsidR="00445614" w:rsidRPr="003728BA">
              <w:rPr>
                <w:rFonts w:ascii="Tahoma" w:hAnsi="Tahoma" w:cs="Tahoma"/>
                <w:sz w:val="22"/>
                <w:szCs w:val="22"/>
              </w:rPr>
              <w:t>)</w:t>
            </w:r>
            <w:r w:rsidR="00FD152A" w:rsidRPr="003728BA">
              <w:rPr>
                <w:rFonts w:ascii="Tahoma" w:hAnsi="Tahoma" w:cs="Tahoma"/>
                <w:sz w:val="22"/>
                <w:szCs w:val="22"/>
                <w:lang w:val="uk-UA"/>
              </w:rPr>
              <w:t xml:space="preserve"> є</w:t>
            </w:r>
            <w:r w:rsidR="00981056" w:rsidRPr="003728BA">
              <w:rPr>
                <w:rFonts w:ascii="Tahoma" w:hAnsi="Tahoma" w:cs="Tahoma"/>
                <w:sz w:val="22"/>
                <w:szCs w:val="22"/>
                <w:lang w:val="uk-UA"/>
              </w:rPr>
              <w:t xml:space="preserve"> </w:t>
            </w:r>
            <w:r w:rsidRPr="003728BA">
              <w:rPr>
                <w:rFonts w:ascii="Tahoma" w:hAnsi="Tahoma" w:cs="Tahoma"/>
                <w:sz w:val="22"/>
                <w:szCs w:val="22"/>
                <w:lang w:val="uk-UA"/>
              </w:rPr>
              <w:t>Всеукраїнськ</w:t>
            </w:r>
            <w:r w:rsidR="00FD152A" w:rsidRPr="003728BA">
              <w:rPr>
                <w:rFonts w:ascii="Tahoma" w:hAnsi="Tahoma" w:cs="Tahoma"/>
                <w:sz w:val="22"/>
                <w:szCs w:val="22"/>
                <w:lang w:val="uk-UA"/>
              </w:rPr>
              <w:t>а</w:t>
            </w:r>
            <w:r w:rsidRPr="003728BA">
              <w:rPr>
                <w:rFonts w:ascii="Tahoma" w:hAnsi="Tahoma" w:cs="Tahoma"/>
                <w:sz w:val="22"/>
                <w:szCs w:val="22"/>
                <w:lang w:val="uk-UA"/>
              </w:rPr>
              <w:t xml:space="preserve"> благодійн</w:t>
            </w:r>
            <w:r w:rsidR="00FD152A" w:rsidRPr="003728BA">
              <w:rPr>
                <w:rFonts w:ascii="Tahoma" w:hAnsi="Tahoma" w:cs="Tahoma"/>
                <w:sz w:val="22"/>
                <w:szCs w:val="22"/>
                <w:lang w:val="uk-UA"/>
              </w:rPr>
              <w:t>а</w:t>
            </w:r>
            <w:r w:rsidRPr="003728BA">
              <w:rPr>
                <w:rFonts w:ascii="Tahoma" w:hAnsi="Tahoma" w:cs="Tahoma"/>
                <w:sz w:val="22"/>
                <w:szCs w:val="22"/>
                <w:lang w:val="uk-UA"/>
              </w:rPr>
              <w:t xml:space="preserve"> організаці</w:t>
            </w:r>
            <w:r w:rsidR="00FD152A" w:rsidRPr="003728BA">
              <w:rPr>
                <w:rFonts w:ascii="Tahoma" w:hAnsi="Tahoma" w:cs="Tahoma"/>
                <w:sz w:val="22"/>
                <w:szCs w:val="22"/>
                <w:lang w:val="uk-UA"/>
              </w:rPr>
              <w:t>я</w:t>
            </w:r>
            <w:r w:rsidRPr="003728BA">
              <w:rPr>
                <w:rFonts w:ascii="Tahoma" w:hAnsi="Tahoma" w:cs="Tahoma"/>
                <w:sz w:val="22"/>
                <w:szCs w:val="22"/>
                <w:lang w:val="uk-UA"/>
              </w:rPr>
              <w:t xml:space="preserve"> "Всеукраїнська Мережа людей, які живуть з ВІЛ/СНІД"</w:t>
            </w:r>
            <w:r w:rsidR="00FD512B" w:rsidRPr="003728BA">
              <w:rPr>
                <w:rFonts w:ascii="Tahoma" w:hAnsi="Tahoma" w:cs="Tahoma"/>
                <w:sz w:val="22"/>
                <w:szCs w:val="22"/>
                <w:lang w:val="uk-UA"/>
              </w:rPr>
              <w:t>.</w:t>
            </w:r>
            <w:r w:rsidRPr="003728BA">
              <w:rPr>
                <w:rFonts w:ascii="Tahoma" w:hAnsi="Tahoma" w:cs="Tahoma"/>
                <w:sz w:val="22"/>
                <w:szCs w:val="22"/>
                <w:lang w:val="uk-UA"/>
              </w:rPr>
              <w:t xml:space="preserve"> </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8913A7" w:rsidP="00445614">
            <w:pPr>
              <w:tabs>
                <w:tab w:val="left" w:pos="-720"/>
                <w:tab w:val="left" w:pos="0"/>
              </w:tabs>
              <w:suppressAutoHyphens/>
              <w:jc w:val="both"/>
              <w:rPr>
                <w:rFonts w:ascii="Tahoma" w:hAnsi="Tahoma" w:cs="Tahoma"/>
                <w:sz w:val="22"/>
                <w:szCs w:val="22"/>
                <w:lang w:val="uk-UA"/>
              </w:rPr>
            </w:pPr>
            <w:r w:rsidRPr="003728BA">
              <w:rPr>
                <w:rFonts w:ascii="Tahoma" w:hAnsi="Tahoma" w:cs="Tahoma"/>
                <w:sz w:val="22"/>
                <w:szCs w:val="22"/>
              </w:rPr>
              <w:t xml:space="preserve">All the Delivery Documents referred to in this Article must clearly identify the </w:t>
            </w:r>
            <w:r w:rsidR="00C313CE" w:rsidRPr="003728BA">
              <w:rPr>
                <w:rFonts w:ascii="Tahoma" w:hAnsi="Tahoma" w:cs="Tahoma"/>
                <w:sz w:val="22"/>
                <w:szCs w:val="22"/>
              </w:rPr>
              <w:t xml:space="preserve">Customer </w:t>
            </w:r>
            <w:r w:rsidR="00445614" w:rsidRPr="003728BA">
              <w:rPr>
                <w:rFonts w:ascii="Tahoma" w:hAnsi="Tahoma" w:cs="Tahoma"/>
                <w:sz w:val="22"/>
                <w:szCs w:val="22"/>
              </w:rPr>
              <w:t xml:space="preserve">(consignee) </w:t>
            </w:r>
            <w:r w:rsidRPr="003728BA">
              <w:rPr>
                <w:rFonts w:ascii="Tahoma" w:hAnsi="Tahoma" w:cs="Tahoma"/>
                <w:sz w:val="22"/>
                <w:szCs w:val="22"/>
              </w:rPr>
              <w:t xml:space="preserve">as the </w:t>
            </w:r>
            <w:r w:rsidRPr="003728BA">
              <w:rPr>
                <w:rFonts w:ascii="Tahoma" w:hAnsi="Tahoma" w:cs="Tahoma"/>
                <w:bCs/>
                <w:sz w:val="22"/>
                <w:szCs w:val="22"/>
              </w:rPr>
              <w:t>All-Ukrainian Charitable Organization</w:t>
            </w:r>
            <w:r w:rsidRPr="003728BA">
              <w:rPr>
                <w:rFonts w:ascii="Tahoma" w:hAnsi="Tahoma" w:cs="Tahoma"/>
                <w:sz w:val="22"/>
                <w:szCs w:val="22"/>
              </w:rPr>
              <w:t xml:space="preserve"> “All-Ukrainian Network of People Living with HIV/AIDS”</w:t>
            </w:r>
            <w:r w:rsidR="008E6C8E" w:rsidRPr="003728BA">
              <w:rPr>
                <w:rFonts w:ascii="Tahoma" w:hAnsi="Tahoma" w:cs="Tahoma"/>
                <w:sz w:val="22"/>
                <w:szCs w:val="22"/>
                <w:lang w:val="uk-UA"/>
              </w:rPr>
              <w:t>.</w:t>
            </w:r>
          </w:p>
        </w:tc>
      </w:tr>
      <w:tr w:rsidR="003728BA" w:rsidRPr="003728BA" w:rsidTr="00BD0246">
        <w:tc>
          <w:tcPr>
            <w:tcW w:w="5211" w:type="dxa"/>
          </w:tcPr>
          <w:p w:rsidR="008913A7" w:rsidRPr="003728BA" w:rsidRDefault="008913A7" w:rsidP="008913A7">
            <w:pPr>
              <w:tabs>
                <w:tab w:val="left" w:pos="-720"/>
                <w:tab w:val="left" w:pos="0"/>
              </w:tabs>
              <w:suppressAutoHyphens/>
              <w:jc w:val="both"/>
              <w:rPr>
                <w:rFonts w:ascii="Tahoma" w:hAnsi="Tahoma" w:cs="Tahoma"/>
                <w:sz w:val="22"/>
                <w:szCs w:val="22"/>
                <w:lang w:val="uk-UA"/>
              </w:rPr>
            </w:pPr>
          </w:p>
        </w:tc>
        <w:tc>
          <w:tcPr>
            <w:tcW w:w="236" w:type="dxa"/>
          </w:tcPr>
          <w:p w:rsidR="008913A7" w:rsidRPr="003728BA" w:rsidRDefault="008913A7">
            <w:pPr>
              <w:rPr>
                <w:rFonts w:ascii="Tahoma" w:hAnsi="Tahoma" w:cs="Tahoma"/>
                <w:sz w:val="22"/>
                <w:szCs w:val="22"/>
                <w:lang w:val="uk-UA"/>
              </w:rPr>
            </w:pPr>
          </w:p>
        </w:tc>
        <w:tc>
          <w:tcPr>
            <w:tcW w:w="5150" w:type="dxa"/>
          </w:tcPr>
          <w:p w:rsidR="008913A7" w:rsidRPr="003728BA" w:rsidRDefault="008913A7" w:rsidP="008913A7">
            <w:pPr>
              <w:tabs>
                <w:tab w:val="left" w:pos="-720"/>
                <w:tab w:val="left" w:pos="0"/>
              </w:tabs>
              <w:suppressAutoHyphens/>
              <w:jc w:val="both"/>
              <w:rPr>
                <w:rFonts w:ascii="Tahoma" w:hAnsi="Tahoma" w:cs="Tahoma"/>
                <w:sz w:val="22"/>
                <w:szCs w:val="22"/>
              </w:rPr>
            </w:pPr>
          </w:p>
        </w:tc>
      </w:tr>
      <w:tr w:rsidR="003728BA" w:rsidRPr="003728BA" w:rsidTr="00BD0246">
        <w:tc>
          <w:tcPr>
            <w:tcW w:w="5211" w:type="dxa"/>
          </w:tcPr>
          <w:p w:rsidR="004A2B07" w:rsidRPr="000338DE" w:rsidRDefault="0066071B" w:rsidP="004A2B07">
            <w:pPr>
              <w:tabs>
                <w:tab w:val="left" w:pos="720"/>
                <w:tab w:val="left" w:pos="1399"/>
                <w:tab w:val="left" w:pos="1717"/>
                <w:tab w:val="left" w:pos="2035"/>
                <w:tab w:val="left" w:pos="2353"/>
                <w:tab w:val="left" w:pos="2671"/>
                <w:tab w:val="left" w:pos="2989"/>
                <w:tab w:val="left" w:pos="3307"/>
              </w:tabs>
              <w:suppressAutoHyphens/>
              <w:jc w:val="both"/>
              <w:rPr>
                <w:rFonts w:ascii="Tahoma" w:hAnsi="Tahoma" w:cs="Tahoma"/>
                <w:sz w:val="22"/>
                <w:szCs w:val="22"/>
                <w:lang w:val="uk-UA"/>
              </w:rPr>
            </w:pPr>
            <w:r w:rsidRPr="003728BA">
              <w:rPr>
                <w:rFonts w:ascii="Tahoma" w:hAnsi="Tahoma" w:cs="Tahoma"/>
                <w:sz w:val="22"/>
                <w:szCs w:val="22"/>
                <w:lang w:val="uk-UA"/>
              </w:rPr>
              <w:t>3</w:t>
            </w:r>
            <w:r w:rsidR="008913A7" w:rsidRPr="003728BA">
              <w:rPr>
                <w:rFonts w:ascii="Tahoma" w:hAnsi="Tahoma" w:cs="Tahoma"/>
                <w:sz w:val="22"/>
                <w:szCs w:val="22"/>
                <w:lang w:val="uk-UA"/>
              </w:rPr>
              <w:t>.2</w:t>
            </w:r>
            <w:r w:rsidR="008913A7" w:rsidRPr="003728BA">
              <w:rPr>
                <w:rFonts w:ascii="Tahoma" w:hAnsi="Tahoma" w:cs="Tahoma"/>
                <w:sz w:val="22"/>
                <w:szCs w:val="22"/>
                <w:lang w:val="uk-UA"/>
              </w:rPr>
              <w:tab/>
              <w:t xml:space="preserve">Не пізніше, ніж за три робочі дні до </w:t>
            </w:r>
            <w:r w:rsidR="005B340B" w:rsidRPr="003728BA">
              <w:rPr>
                <w:rFonts w:ascii="Tahoma" w:hAnsi="Tahoma" w:cs="Tahoma"/>
                <w:sz w:val="22"/>
                <w:szCs w:val="22"/>
                <w:lang w:val="uk-UA"/>
              </w:rPr>
              <w:t>п</w:t>
            </w:r>
            <w:r w:rsidR="008913A7" w:rsidRPr="003728BA">
              <w:rPr>
                <w:rFonts w:ascii="Tahoma" w:hAnsi="Tahoma" w:cs="Tahoma"/>
                <w:sz w:val="22"/>
                <w:szCs w:val="22"/>
                <w:lang w:val="uk-UA"/>
              </w:rPr>
              <w:t xml:space="preserve">оставки Товару </w:t>
            </w:r>
            <w:r w:rsidR="00981056" w:rsidRPr="003728BA">
              <w:rPr>
                <w:rFonts w:ascii="Tahoma" w:hAnsi="Tahoma" w:cs="Tahoma"/>
                <w:sz w:val="22"/>
                <w:szCs w:val="22"/>
                <w:lang w:val="uk-UA"/>
              </w:rPr>
              <w:t xml:space="preserve">Постачальник </w:t>
            </w:r>
            <w:r w:rsidR="008913A7" w:rsidRPr="003728BA">
              <w:rPr>
                <w:rFonts w:ascii="Tahoma" w:hAnsi="Tahoma" w:cs="Tahoma"/>
                <w:sz w:val="22"/>
                <w:szCs w:val="22"/>
                <w:lang w:val="uk-UA"/>
              </w:rPr>
              <w:t>повин</w:t>
            </w:r>
            <w:r w:rsidRPr="003728BA">
              <w:rPr>
                <w:rFonts w:ascii="Tahoma" w:hAnsi="Tahoma" w:cs="Tahoma"/>
                <w:sz w:val="22"/>
                <w:szCs w:val="22"/>
                <w:lang w:val="uk-UA"/>
              </w:rPr>
              <w:t>ен</w:t>
            </w:r>
            <w:r w:rsidR="008913A7" w:rsidRPr="003728BA">
              <w:rPr>
                <w:rFonts w:ascii="Tahoma" w:hAnsi="Tahoma" w:cs="Tahoma"/>
                <w:sz w:val="22"/>
                <w:szCs w:val="22"/>
                <w:lang w:val="uk-UA"/>
              </w:rPr>
              <w:t xml:space="preserve"> надіслати електронне повідомлення на адресу </w:t>
            </w:r>
            <w:hyperlink r:id="rId9" w:history="1">
              <w:r w:rsidR="004A2B07" w:rsidRPr="000338DE">
                <w:rPr>
                  <w:rStyle w:val="af1"/>
                  <w:rFonts w:ascii="Tahoma" w:hAnsi="Tahoma" w:cs="Tahoma"/>
                  <w:color w:val="auto"/>
                  <w:sz w:val="22"/>
                  <w:szCs w:val="22"/>
                </w:rPr>
                <w:t>d</w:t>
              </w:r>
              <w:r w:rsidR="004A2B07" w:rsidRPr="000338DE">
                <w:rPr>
                  <w:rStyle w:val="af1"/>
                  <w:rFonts w:ascii="Tahoma" w:hAnsi="Tahoma" w:cs="Tahoma"/>
                  <w:color w:val="auto"/>
                  <w:sz w:val="22"/>
                  <w:szCs w:val="22"/>
                  <w:lang w:val="ru-RU"/>
                </w:rPr>
                <w:t>.</w:t>
              </w:r>
              <w:r w:rsidR="004A2B07" w:rsidRPr="000338DE">
                <w:rPr>
                  <w:rStyle w:val="af1"/>
                  <w:rFonts w:ascii="Tahoma" w:hAnsi="Tahoma" w:cs="Tahoma"/>
                  <w:color w:val="auto"/>
                  <w:sz w:val="22"/>
                  <w:szCs w:val="22"/>
                </w:rPr>
                <w:t>petrenko</w:t>
              </w:r>
              <w:r w:rsidR="004A2B07" w:rsidRPr="000338DE">
                <w:rPr>
                  <w:rStyle w:val="af1"/>
                  <w:rFonts w:ascii="Tahoma" w:hAnsi="Tahoma" w:cs="Tahoma"/>
                  <w:color w:val="auto"/>
                  <w:sz w:val="22"/>
                  <w:szCs w:val="22"/>
                  <w:lang w:val="uk-UA"/>
                </w:rPr>
                <w:t>@network.org.ua</w:t>
              </w:r>
            </w:hyperlink>
            <w:r w:rsidR="00354D88" w:rsidRPr="000338DE">
              <w:rPr>
                <w:rFonts w:ascii="Tahoma" w:hAnsi="Tahoma" w:cs="Tahoma"/>
                <w:sz w:val="22"/>
                <w:szCs w:val="22"/>
                <w:lang w:val="uk-UA"/>
              </w:rPr>
              <w:t xml:space="preserve"> (</w:t>
            </w:r>
            <w:r w:rsidR="004A2B07" w:rsidRPr="000338DE">
              <w:rPr>
                <w:rFonts w:ascii="Tahoma" w:hAnsi="Tahoma" w:cs="Tahoma"/>
                <w:sz w:val="22"/>
                <w:szCs w:val="22"/>
                <w:lang w:val="uk-UA"/>
              </w:rPr>
              <w:t>Дмитро Петренко</w:t>
            </w:r>
            <w:r w:rsidR="00354D88" w:rsidRPr="000338DE">
              <w:rPr>
                <w:rFonts w:ascii="Tahoma" w:hAnsi="Tahoma" w:cs="Tahoma"/>
                <w:sz w:val="22"/>
                <w:szCs w:val="22"/>
                <w:lang w:val="uk-UA"/>
              </w:rPr>
              <w:t>)</w:t>
            </w:r>
            <w:r w:rsidR="008913A7" w:rsidRPr="000338DE">
              <w:rPr>
                <w:rFonts w:ascii="Tahoma" w:hAnsi="Tahoma" w:cs="Tahoma"/>
                <w:sz w:val="22"/>
                <w:szCs w:val="22"/>
                <w:lang w:val="uk-UA"/>
              </w:rPr>
              <w:t>,</w:t>
            </w:r>
            <w:r w:rsidR="00845214" w:rsidRPr="000338DE">
              <w:rPr>
                <w:rFonts w:ascii="Tahoma" w:hAnsi="Tahoma" w:cs="Tahoma"/>
                <w:sz w:val="22"/>
                <w:szCs w:val="22"/>
                <w:lang w:val="uk-UA"/>
              </w:rPr>
              <w:t xml:space="preserve"> </w:t>
            </w:r>
            <w:hyperlink r:id="rId10" w:history="1">
              <w:r w:rsidR="00C72EFC" w:rsidRPr="000338DE">
                <w:rPr>
                  <w:rStyle w:val="af1"/>
                  <w:rFonts w:ascii="Tahoma" w:hAnsi="Tahoma" w:cs="Tahoma"/>
                  <w:color w:val="auto"/>
                  <w:sz w:val="22"/>
                  <w:szCs w:val="22"/>
                </w:rPr>
                <w:t>e</w:t>
              </w:r>
              <w:r w:rsidR="00C72EFC" w:rsidRPr="000338DE">
                <w:rPr>
                  <w:rStyle w:val="af1"/>
                  <w:rFonts w:ascii="Tahoma" w:hAnsi="Tahoma" w:cs="Tahoma"/>
                  <w:color w:val="auto"/>
                  <w:sz w:val="22"/>
                  <w:szCs w:val="22"/>
                  <w:lang w:val="ru-RU"/>
                </w:rPr>
                <w:t>.</w:t>
              </w:r>
              <w:r w:rsidR="00C72EFC" w:rsidRPr="000338DE">
                <w:rPr>
                  <w:rStyle w:val="af1"/>
                  <w:rFonts w:ascii="Tahoma" w:hAnsi="Tahoma" w:cs="Tahoma"/>
                  <w:color w:val="auto"/>
                  <w:sz w:val="22"/>
                  <w:szCs w:val="22"/>
                </w:rPr>
                <w:t>rudenka</w:t>
              </w:r>
              <w:r w:rsidR="00C72EFC" w:rsidRPr="000338DE">
                <w:rPr>
                  <w:rStyle w:val="af1"/>
                  <w:rFonts w:ascii="Tahoma" w:hAnsi="Tahoma" w:cs="Tahoma"/>
                  <w:color w:val="auto"/>
                  <w:sz w:val="22"/>
                  <w:szCs w:val="22"/>
                  <w:lang w:val="ru-RU"/>
                </w:rPr>
                <w:t>@</w:t>
              </w:r>
              <w:r w:rsidR="00C72EFC" w:rsidRPr="000338DE">
                <w:rPr>
                  <w:rStyle w:val="af1"/>
                  <w:rFonts w:ascii="Tahoma" w:hAnsi="Tahoma" w:cs="Tahoma"/>
                  <w:color w:val="auto"/>
                  <w:sz w:val="22"/>
                  <w:szCs w:val="22"/>
                </w:rPr>
                <w:t>network</w:t>
              </w:r>
              <w:r w:rsidR="00C72EFC" w:rsidRPr="000338DE">
                <w:rPr>
                  <w:rStyle w:val="af1"/>
                  <w:rFonts w:ascii="Tahoma" w:hAnsi="Tahoma" w:cs="Tahoma"/>
                  <w:color w:val="auto"/>
                  <w:sz w:val="22"/>
                  <w:szCs w:val="22"/>
                  <w:lang w:val="ru-RU"/>
                </w:rPr>
                <w:t>.</w:t>
              </w:r>
              <w:r w:rsidR="00C72EFC" w:rsidRPr="000338DE">
                <w:rPr>
                  <w:rStyle w:val="af1"/>
                  <w:rFonts w:ascii="Tahoma" w:hAnsi="Tahoma" w:cs="Tahoma"/>
                  <w:color w:val="auto"/>
                  <w:sz w:val="22"/>
                  <w:szCs w:val="22"/>
                </w:rPr>
                <w:t>org</w:t>
              </w:r>
              <w:r w:rsidR="00C72EFC" w:rsidRPr="000338DE">
                <w:rPr>
                  <w:rStyle w:val="af1"/>
                  <w:rFonts w:ascii="Tahoma" w:hAnsi="Tahoma" w:cs="Tahoma"/>
                  <w:color w:val="auto"/>
                  <w:sz w:val="22"/>
                  <w:szCs w:val="22"/>
                  <w:lang w:val="ru-RU"/>
                </w:rPr>
                <w:t>.</w:t>
              </w:r>
              <w:proofErr w:type="spellStart"/>
              <w:r w:rsidR="00C72EFC" w:rsidRPr="000338DE">
                <w:rPr>
                  <w:rStyle w:val="af1"/>
                  <w:rFonts w:ascii="Tahoma" w:hAnsi="Tahoma" w:cs="Tahoma"/>
                  <w:color w:val="auto"/>
                  <w:sz w:val="22"/>
                  <w:szCs w:val="22"/>
                </w:rPr>
                <w:t>ua</w:t>
              </w:r>
              <w:proofErr w:type="spellEnd"/>
            </w:hyperlink>
            <w:r w:rsidR="00354D88" w:rsidRPr="000338DE">
              <w:rPr>
                <w:rStyle w:val="af1"/>
                <w:rFonts w:ascii="Tahoma" w:hAnsi="Tahoma" w:cs="Tahoma"/>
                <w:color w:val="auto"/>
                <w:sz w:val="22"/>
                <w:szCs w:val="22"/>
                <w:lang w:val="uk-UA"/>
              </w:rPr>
              <w:t xml:space="preserve"> (</w:t>
            </w:r>
            <w:r w:rsidR="00C72EFC" w:rsidRPr="000338DE">
              <w:rPr>
                <w:rStyle w:val="af1"/>
                <w:rFonts w:ascii="Tahoma" w:hAnsi="Tahoma" w:cs="Tahoma"/>
                <w:color w:val="auto"/>
                <w:sz w:val="22"/>
                <w:szCs w:val="22"/>
                <w:lang w:val="uk-UA"/>
              </w:rPr>
              <w:t>Євгенія Руденька</w:t>
            </w:r>
            <w:r w:rsidR="00354D88" w:rsidRPr="000338DE">
              <w:rPr>
                <w:rStyle w:val="af1"/>
                <w:rFonts w:ascii="Tahoma" w:hAnsi="Tahoma" w:cs="Tahoma"/>
                <w:color w:val="auto"/>
                <w:sz w:val="22"/>
                <w:szCs w:val="22"/>
                <w:lang w:val="uk-UA"/>
              </w:rPr>
              <w:t>)</w:t>
            </w:r>
            <w:r w:rsidR="00845214" w:rsidRPr="000338DE">
              <w:rPr>
                <w:rFonts w:ascii="Tahoma" w:hAnsi="Tahoma" w:cs="Tahoma"/>
                <w:sz w:val="22"/>
                <w:szCs w:val="22"/>
                <w:lang w:val="uk-UA"/>
              </w:rPr>
              <w:t>,</w:t>
            </w:r>
          </w:p>
          <w:p w:rsidR="009717FB" w:rsidRPr="003728BA" w:rsidRDefault="004A2B07" w:rsidP="004A2B07">
            <w:pPr>
              <w:tabs>
                <w:tab w:val="left" w:pos="720"/>
                <w:tab w:val="left" w:pos="1399"/>
                <w:tab w:val="left" w:pos="1717"/>
                <w:tab w:val="left" w:pos="2035"/>
                <w:tab w:val="left" w:pos="2353"/>
                <w:tab w:val="left" w:pos="2671"/>
                <w:tab w:val="left" w:pos="2989"/>
                <w:tab w:val="left" w:pos="3307"/>
              </w:tabs>
              <w:suppressAutoHyphens/>
              <w:jc w:val="both"/>
              <w:rPr>
                <w:rFonts w:ascii="Tahoma" w:hAnsi="Tahoma" w:cs="Tahoma"/>
                <w:sz w:val="22"/>
                <w:szCs w:val="22"/>
                <w:lang w:val="uk-UA"/>
              </w:rPr>
            </w:pPr>
            <w:hyperlink r:id="rId11" w:history="1">
              <w:r w:rsidRPr="000338DE">
                <w:rPr>
                  <w:rStyle w:val="af1"/>
                  <w:rFonts w:ascii="Tahoma" w:hAnsi="Tahoma" w:cs="Tahoma"/>
                  <w:color w:val="auto"/>
                  <w:sz w:val="22"/>
                  <w:szCs w:val="22"/>
                </w:rPr>
                <w:t>t</w:t>
              </w:r>
              <w:r w:rsidRPr="000338DE">
                <w:rPr>
                  <w:rStyle w:val="af1"/>
                  <w:rFonts w:ascii="Tahoma" w:hAnsi="Tahoma" w:cs="Tahoma"/>
                  <w:color w:val="auto"/>
                  <w:sz w:val="22"/>
                  <w:szCs w:val="22"/>
                  <w:lang w:val="uk-UA"/>
                </w:rPr>
                <w:t>.</w:t>
              </w:r>
              <w:r w:rsidRPr="000338DE">
                <w:rPr>
                  <w:rStyle w:val="af1"/>
                  <w:rFonts w:ascii="Tahoma" w:hAnsi="Tahoma" w:cs="Tahoma"/>
                  <w:color w:val="auto"/>
                  <w:sz w:val="22"/>
                  <w:szCs w:val="22"/>
                </w:rPr>
                <w:t>golikova</w:t>
              </w:r>
              <w:r w:rsidRPr="000338DE">
                <w:rPr>
                  <w:rStyle w:val="af1"/>
                  <w:rFonts w:ascii="Tahoma" w:hAnsi="Tahoma" w:cs="Tahoma"/>
                  <w:color w:val="auto"/>
                  <w:sz w:val="22"/>
                  <w:szCs w:val="22"/>
                  <w:lang w:val="uk-UA"/>
                </w:rPr>
                <w:t>@network.org.ua</w:t>
              </w:r>
            </w:hyperlink>
            <w:r w:rsidRPr="000338DE">
              <w:rPr>
                <w:rFonts w:ascii="Tahoma" w:hAnsi="Tahoma" w:cs="Tahoma"/>
                <w:sz w:val="22"/>
                <w:szCs w:val="22"/>
                <w:lang w:val="uk-UA"/>
              </w:rPr>
              <w:t xml:space="preserve"> (Тетяна </w:t>
            </w:r>
            <w:proofErr w:type="spellStart"/>
            <w:r w:rsidRPr="000338DE">
              <w:rPr>
                <w:rFonts w:ascii="Tahoma" w:hAnsi="Tahoma" w:cs="Tahoma"/>
                <w:sz w:val="22"/>
                <w:szCs w:val="22"/>
                <w:lang w:val="uk-UA"/>
              </w:rPr>
              <w:t>Голікова</w:t>
            </w:r>
            <w:proofErr w:type="spellEnd"/>
            <w:r w:rsidRPr="000338DE">
              <w:rPr>
                <w:rFonts w:ascii="Tahoma" w:hAnsi="Tahoma" w:cs="Tahoma"/>
                <w:sz w:val="22"/>
                <w:szCs w:val="22"/>
                <w:lang w:val="uk-UA"/>
              </w:rPr>
              <w:t>)</w:t>
            </w:r>
            <w:r w:rsidR="00B15A4C" w:rsidRPr="003728BA">
              <w:rPr>
                <w:rFonts w:ascii="Tahoma" w:hAnsi="Tahoma" w:cs="Tahoma"/>
                <w:sz w:val="22"/>
                <w:szCs w:val="22"/>
                <w:lang w:val="uk-UA"/>
              </w:rPr>
              <w:t xml:space="preserve"> </w:t>
            </w:r>
            <w:r w:rsidR="008913A7" w:rsidRPr="003728BA">
              <w:rPr>
                <w:rFonts w:ascii="Tahoma" w:hAnsi="Tahoma" w:cs="Tahoma"/>
                <w:sz w:val="22"/>
                <w:szCs w:val="22"/>
                <w:lang w:val="uk-UA"/>
              </w:rPr>
              <w:t xml:space="preserve">(у разі, якщо письмово не будуть повідомлені інші адреси) з детальною інформацією про поставку, у тому числі: номер контракту, опис Товарів, їх кількість, дату та місце відвантаження, дату прибуття, номер рейсу, номер </w:t>
            </w:r>
            <w:proofErr w:type="spellStart"/>
            <w:r w:rsidR="008913A7" w:rsidRPr="003728BA">
              <w:rPr>
                <w:rFonts w:ascii="Tahoma" w:hAnsi="Tahoma" w:cs="Tahoma"/>
                <w:sz w:val="22"/>
                <w:szCs w:val="22"/>
                <w:lang w:val="uk-UA"/>
              </w:rPr>
              <w:t>авіанакладної</w:t>
            </w:r>
            <w:proofErr w:type="spellEnd"/>
            <w:r w:rsidR="008913A7" w:rsidRPr="003728BA">
              <w:rPr>
                <w:rFonts w:ascii="Tahoma" w:hAnsi="Tahoma" w:cs="Tahoma"/>
                <w:sz w:val="22"/>
                <w:szCs w:val="22"/>
                <w:lang w:val="uk-UA"/>
              </w:rPr>
              <w:t xml:space="preserve"> та будь-яка інша необхідна або доречна інформація. </w:t>
            </w: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66071B" w:rsidP="004A2B07">
            <w:pPr>
              <w:tabs>
                <w:tab w:val="left" w:pos="0"/>
                <w:tab w:val="left" w:pos="636"/>
                <w:tab w:val="left" w:pos="720"/>
                <w:tab w:val="left" w:pos="954"/>
                <w:tab w:val="left" w:pos="1272"/>
                <w:tab w:val="left" w:pos="1590"/>
                <w:tab w:val="left" w:pos="1908"/>
                <w:tab w:val="left" w:pos="2226"/>
                <w:tab w:val="left" w:pos="2544"/>
                <w:tab w:val="left" w:pos="2862"/>
              </w:tabs>
              <w:suppressAutoHyphens/>
              <w:jc w:val="both"/>
              <w:rPr>
                <w:rFonts w:ascii="Tahoma" w:hAnsi="Tahoma" w:cs="Tahoma"/>
                <w:sz w:val="22"/>
                <w:szCs w:val="22"/>
                <w:lang w:val="uk-UA"/>
              </w:rPr>
            </w:pPr>
            <w:r w:rsidRPr="003728BA">
              <w:rPr>
                <w:rFonts w:ascii="Tahoma" w:hAnsi="Tahoma" w:cs="Tahoma"/>
                <w:sz w:val="22"/>
                <w:szCs w:val="22"/>
              </w:rPr>
              <w:t>3</w:t>
            </w:r>
            <w:r w:rsidR="008913A7" w:rsidRPr="003728BA">
              <w:rPr>
                <w:rFonts w:ascii="Tahoma" w:hAnsi="Tahoma" w:cs="Tahoma"/>
                <w:sz w:val="22"/>
                <w:szCs w:val="22"/>
              </w:rPr>
              <w:t>.2</w:t>
            </w:r>
            <w:r w:rsidR="008913A7" w:rsidRPr="003728BA">
              <w:rPr>
                <w:rFonts w:ascii="Tahoma" w:hAnsi="Tahoma" w:cs="Tahoma"/>
                <w:sz w:val="22"/>
                <w:szCs w:val="22"/>
              </w:rPr>
              <w:tab/>
            </w:r>
            <w:bookmarkStart w:id="4" w:name="_DV_M50"/>
            <w:bookmarkEnd w:id="4"/>
            <w:r w:rsidR="00C313CE" w:rsidRPr="003728BA">
              <w:rPr>
                <w:rFonts w:ascii="Tahoma" w:hAnsi="Tahoma" w:cs="Tahoma"/>
                <w:sz w:val="22"/>
                <w:szCs w:val="22"/>
              </w:rPr>
              <w:t xml:space="preserve">Supplier </w:t>
            </w:r>
            <w:r w:rsidR="008913A7" w:rsidRPr="003728BA">
              <w:rPr>
                <w:rFonts w:ascii="Tahoma" w:hAnsi="Tahoma" w:cs="Tahoma"/>
                <w:sz w:val="22"/>
                <w:szCs w:val="22"/>
              </w:rPr>
              <w:t xml:space="preserve">shall, not later than in three business days before delivery </w:t>
            </w:r>
            <w:r w:rsidR="00042D4C" w:rsidRPr="003728BA">
              <w:rPr>
                <w:rFonts w:ascii="Tahoma" w:hAnsi="Tahoma" w:cs="Tahoma"/>
                <w:sz w:val="22"/>
                <w:szCs w:val="22"/>
              </w:rPr>
              <w:t xml:space="preserve">of the </w:t>
            </w:r>
            <w:r w:rsidR="00990F09" w:rsidRPr="003728BA">
              <w:rPr>
                <w:rFonts w:ascii="Tahoma" w:hAnsi="Tahoma" w:cs="Tahoma"/>
                <w:bCs/>
                <w:sz w:val="22"/>
                <w:szCs w:val="22"/>
              </w:rPr>
              <w:t>Products</w:t>
            </w:r>
            <w:r w:rsidR="00042D4C" w:rsidRPr="003728BA">
              <w:rPr>
                <w:rFonts w:ascii="Tahoma" w:hAnsi="Tahoma" w:cs="Tahoma"/>
                <w:sz w:val="22"/>
                <w:szCs w:val="22"/>
              </w:rPr>
              <w:t>, send an email to</w:t>
            </w:r>
            <w:r w:rsidR="004A2B07" w:rsidRPr="003728BA">
              <w:rPr>
                <w:rFonts w:ascii="Tahoma" w:hAnsi="Tahoma" w:cs="Tahoma"/>
                <w:sz w:val="22"/>
                <w:szCs w:val="22"/>
              </w:rPr>
              <w:t xml:space="preserve"> </w:t>
            </w:r>
            <w:hyperlink r:id="rId12" w:history="1">
              <w:r w:rsidR="004A2B07" w:rsidRPr="000338DE">
                <w:rPr>
                  <w:rStyle w:val="af1"/>
                  <w:rFonts w:ascii="Tahoma" w:hAnsi="Tahoma" w:cs="Tahoma"/>
                  <w:color w:val="auto"/>
                  <w:sz w:val="22"/>
                  <w:szCs w:val="22"/>
                </w:rPr>
                <w:t>d.petrenko</w:t>
              </w:r>
              <w:r w:rsidR="004A2B07" w:rsidRPr="000338DE">
                <w:rPr>
                  <w:rStyle w:val="af1"/>
                  <w:rFonts w:ascii="Tahoma" w:hAnsi="Tahoma" w:cs="Tahoma"/>
                  <w:color w:val="auto"/>
                  <w:sz w:val="22"/>
                  <w:szCs w:val="22"/>
                  <w:lang w:val="uk-UA"/>
                </w:rPr>
                <w:t>@network.org.ua</w:t>
              </w:r>
            </w:hyperlink>
            <w:r w:rsidR="004A2B07" w:rsidRPr="000338DE">
              <w:rPr>
                <w:rFonts w:ascii="Tahoma" w:hAnsi="Tahoma" w:cs="Tahoma"/>
                <w:sz w:val="22"/>
                <w:szCs w:val="22"/>
                <w:lang w:val="uk-UA"/>
              </w:rPr>
              <w:t xml:space="preserve"> (</w:t>
            </w:r>
            <w:r w:rsidR="004A2B07" w:rsidRPr="000338DE">
              <w:rPr>
                <w:rFonts w:ascii="Tahoma" w:hAnsi="Tahoma" w:cs="Tahoma"/>
                <w:sz w:val="22"/>
                <w:szCs w:val="22"/>
              </w:rPr>
              <w:t xml:space="preserve">Dmytro </w:t>
            </w:r>
            <w:proofErr w:type="spellStart"/>
            <w:r w:rsidR="004A2B07" w:rsidRPr="000338DE">
              <w:rPr>
                <w:rFonts w:ascii="Tahoma" w:hAnsi="Tahoma" w:cs="Tahoma"/>
                <w:sz w:val="22"/>
                <w:szCs w:val="22"/>
              </w:rPr>
              <w:t>Petrenko</w:t>
            </w:r>
            <w:proofErr w:type="spellEnd"/>
            <w:r w:rsidR="004A2B07" w:rsidRPr="000338DE">
              <w:rPr>
                <w:rFonts w:ascii="Tahoma" w:hAnsi="Tahoma" w:cs="Tahoma"/>
                <w:sz w:val="22"/>
                <w:szCs w:val="22"/>
                <w:lang w:val="uk-UA"/>
              </w:rPr>
              <w:t>)</w:t>
            </w:r>
            <w:r w:rsidR="008913A7" w:rsidRPr="000338DE">
              <w:rPr>
                <w:rFonts w:ascii="Tahoma" w:hAnsi="Tahoma" w:cs="Tahoma"/>
                <w:sz w:val="22"/>
                <w:szCs w:val="22"/>
              </w:rPr>
              <w:t>,</w:t>
            </w:r>
            <w:r w:rsidR="00845214" w:rsidRPr="000338DE">
              <w:rPr>
                <w:rFonts w:ascii="Tahoma" w:hAnsi="Tahoma" w:cs="Tahoma"/>
                <w:sz w:val="22"/>
                <w:szCs w:val="22"/>
              </w:rPr>
              <w:t xml:space="preserve"> </w:t>
            </w:r>
            <w:hyperlink r:id="rId13" w:history="1">
              <w:r w:rsidR="00C72EFC" w:rsidRPr="000338DE">
                <w:rPr>
                  <w:rStyle w:val="af1"/>
                  <w:rFonts w:ascii="Tahoma" w:hAnsi="Tahoma" w:cs="Tahoma"/>
                  <w:color w:val="auto"/>
                  <w:sz w:val="22"/>
                  <w:szCs w:val="22"/>
                </w:rPr>
                <w:t>e.rudenka@network.org.ua</w:t>
              </w:r>
            </w:hyperlink>
            <w:r w:rsidR="00287AB4" w:rsidRPr="000338DE">
              <w:rPr>
                <w:rStyle w:val="af1"/>
                <w:rFonts w:ascii="Tahoma" w:hAnsi="Tahoma" w:cs="Tahoma"/>
                <w:color w:val="auto"/>
                <w:sz w:val="22"/>
                <w:szCs w:val="22"/>
              </w:rPr>
              <w:t xml:space="preserve"> (</w:t>
            </w:r>
            <w:r w:rsidR="00C72EFC" w:rsidRPr="000338DE">
              <w:rPr>
                <w:rStyle w:val="af1"/>
                <w:rFonts w:ascii="Tahoma" w:hAnsi="Tahoma" w:cs="Tahoma"/>
                <w:color w:val="auto"/>
                <w:sz w:val="22"/>
                <w:szCs w:val="22"/>
              </w:rPr>
              <w:t>Eugenia Rudenka</w:t>
            </w:r>
            <w:r w:rsidR="00287AB4" w:rsidRPr="000338DE">
              <w:rPr>
                <w:rStyle w:val="af1"/>
                <w:rFonts w:ascii="Tahoma" w:hAnsi="Tahoma" w:cs="Tahoma"/>
                <w:color w:val="auto"/>
                <w:sz w:val="22"/>
                <w:szCs w:val="22"/>
              </w:rPr>
              <w:t>)</w:t>
            </w:r>
            <w:r w:rsidR="00845214" w:rsidRPr="000338DE">
              <w:rPr>
                <w:rFonts w:ascii="Tahoma" w:hAnsi="Tahoma" w:cs="Tahoma"/>
                <w:sz w:val="22"/>
                <w:szCs w:val="22"/>
              </w:rPr>
              <w:t xml:space="preserve">, </w:t>
            </w:r>
            <w:hyperlink r:id="rId14" w:history="1">
              <w:r w:rsidR="004A2B07" w:rsidRPr="000338DE">
                <w:rPr>
                  <w:rStyle w:val="af1"/>
                  <w:rFonts w:ascii="Tahoma" w:hAnsi="Tahoma" w:cs="Tahoma"/>
                  <w:color w:val="auto"/>
                  <w:sz w:val="22"/>
                  <w:szCs w:val="22"/>
                </w:rPr>
                <w:t>t</w:t>
              </w:r>
              <w:r w:rsidR="004A2B07" w:rsidRPr="000338DE">
                <w:rPr>
                  <w:rStyle w:val="af1"/>
                  <w:rFonts w:ascii="Tahoma" w:hAnsi="Tahoma" w:cs="Tahoma"/>
                  <w:color w:val="auto"/>
                  <w:sz w:val="22"/>
                  <w:szCs w:val="22"/>
                  <w:lang w:val="uk-UA"/>
                </w:rPr>
                <w:t>.</w:t>
              </w:r>
              <w:r w:rsidR="004A2B07" w:rsidRPr="000338DE">
                <w:rPr>
                  <w:rStyle w:val="af1"/>
                  <w:rFonts w:ascii="Tahoma" w:hAnsi="Tahoma" w:cs="Tahoma"/>
                  <w:color w:val="auto"/>
                  <w:sz w:val="22"/>
                  <w:szCs w:val="22"/>
                </w:rPr>
                <w:t>golikova</w:t>
              </w:r>
              <w:r w:rsidR="004A2B07" w:rsidRPr="000338DE">
                <w:rPr>
                  <w:rStyle w:val="af1"/>
                  <w:rFonts w:ascii="Tahoma" w:hAnsi="Tahoma" w:cs="Tahoma"/>
                  <w:color w:val="auto"/>
                  <w:sz w:val="22"/>
                  <w:szCs w:val="22"/>
                  <w:lang w:val="uk-UA"/>
                </w:rPr>
                <w:t>@network.org.ua</w:t>
              </w:r>
            </w:hyperlink>
            <w:r w:rsidR="004A2B07" w:rsidRPr="000338DE">
              <w:rPr>
                <w:rFonts w:ascii="Tahoma" w:hAnsi="Tahoma" w:cs="Tahoma"/>
                <w:sz w:val="22"/>
                <w:szCs w:val="22"/>
                <w:lang w:val="uk-UA"/>
              </w:rPr>
              <w:t xml:space="preserve"> (</w:t>
            </w:r>
            <w:r w:rsidR="004A2B07" w:rsidRPr="000338DE">
              <w:rPr>
                <w:rFonts w:ascii="Tahoma" w:hAnsi="Tahoma" w:cs="Tahoma"/>
                <w:sz w:val="22"/>
                <w:szCs w:val="22"/>
              </w:rPr>
              <w:t>Tetyana Golikova</w:t>
            </w:r>
            <w:r w:rsidR="004A2B07" w:rsidRPr="000338DE">
              <w:rPr>
                <w:rFonts w:ascii="Tahoma" w:hAnsi="Tahoma" w:cs="Tahoma"/>
                <w:sz w:val="22"/>
                <w:szCs w:val="22"/>
                <w:lang w:val="uk-UA"/>
              </w:rPr>
              <w:t>)</w:t>
            </w:r>
            <w:r w:rsidR="004A2B07" w:rsidRPr="003728BA">
              <w:rPr>
                <w:rFonts w:ascii="Tahoma" w:hAnsi="Tahoma" w:cs="Tahoma"/>
                <w:sz w:val="22"/>
                <w:szCs w:val="22"/>
              </w:rPr>
              <w:t xml:space="preserve"> </w:t>
            </w:r>
            <w:r w:rsidR="008913A7" w:rsidRPr="003728BA">
              <w:rPr>
                <w:rFonts w:ascii="Tahoma" w:hAnsi="Tahoma" w:cs="Tahoma"/>
                <w:sz w:val="22"/>
                <w:szCs w:val="22"/>
              </w:rPr>
              <w:t>(unless otherwise advised</w:t>
            </w:r>
            <w:r w:rsidR="008C02F8" w:rsidRPr="003728BA">
              <w:rPr>
                <w:rFonts w:ascii="Tahoma" w:hAnsi="Tahoma" w:cs="Tahoma"/>
                <w:sz w:val="22"/>
                <w:szCs w:val="22"/>
              </w:rPr>
              <w:t xml:space="preserve"> in a written form</w:t>
            </w:r>
            <w:r w:rsidR="008913A7" w:rsidRPr="003728BA">
              <w:rPr>
                <w:rFonts w:ascii="Tahoma" w:hAnsi="Tahoma" w:cs="Tahoma"/>
                <w:sz w:val="22"/>
                <w:szCs w:val="22"/>
              </w:rPr>
              <w:t xml:space="preserve">) containing full details of the shipment, including contract number, description of the </w:t>
            </w:r>
            <w:r w:rsidR="00990F09" w:rsidRPr="003728BA">
              <w:rPr>
                <w:rFonts w:ascii="Tahoma" w:hAnsi="Tahoma" w:cs="Tahoma"/>
                <w:bCs/>
                <w:sz w:val="22"/>
                <w:szCs w:val="22"/>
              </w:rPr>
              <w:t>Products</w:t>
            </w:r>
            <w:r w:rsidR="008913A7" w:rsidRPr="003728BA">
              <w:rPr>
                <w:rFonts w:ascii="Tahoma" w:hAnsi="Tahoma" w:cs="Tahoma"/>
                <w:sz w:val="22"/>
                <w:szCs w:val="22"/>
              </w:rPr>
              <w:t>, their quantity, date and place of shipment, date of arrival, flight number, air waybill number, and any other necessary and relevant information.</w:t>
            </w:r>
          </w:p>
        </w:tc>
      </w:tr>
      <w:tr w:rsidR="003728BA" w:rsidRPr="003728BA" w:rsidTr="00BD0246">
        <w:tc>
          <w:tcPr>
            <w:tcW w:w="5211" w:type="dxa"/>
          </w:tcPr>
          <w:p w:rsidR="009717FB" w:rsidRPr="003728BA" w:rsidRDefault="009717FB" w:rsidP="00BA3E3F">
            <w:pPr>
              <w:tabs>
                <w:tab w:val="left" w:pos="-720"/>
                <w:tab w:val="left" w:pos="0"/>
              </w:tabs>
              <w:suppressAutoHyphens/>
              <w:jc w:val="both"/>
              <w:rPr>
                <w:rFonts w:ascii="Tahoma" w:hAnsi="Tahoma" w:cs="Tahoma"/>
                <w:sz w:val="22"/>
                <w:szCs w:val="22"/>
                <w:lang w:val="uk-UA"/>
              </w:rPr>
            </w:pPr>
          </w:p>
        </w:tc>
        <w:tc>
          <w:tcPr>
            <w:tcW w:w="236" w:type="dxa"/>
          </w:tcPr>
          <w:p w:rsidR="009717FB" w:rsidRPr="003728BA" w:rsidRDefault="009717FB">
            <w:pPr>
              <w:rPr>
                <w:rFonts w:ascii="Tahoma" w:hAnsi="Tahoma" w:cs="Tahoma"/>
                <w:sz w:val="22"/>
                <w:szCs w:val="22"/>
                <w:lang w:val="uk-UA"/>
              </w:rPr>
            </w:pPr>
          </w:p>
        </w:tc>
        <w:tc>
          <w:tcPr>
            <w:tcW w:w="5150" w:type="dxa"/>
          </w:tcPr>
          <w:p w:rsidR="009717FB" w:rsidRPr="003728BA" w:rsidRDefault="009717FB" w:rsidP="00BA3E3F">
            <w:pPr>
              <w:tabs>
                <w:tab w:val="left" w:pos="-720"/>
                <w:tab w:val="left" w:pos="0"/>
              </w:tabs>
              <w:suppressAutoHyphens/>
              <w:jc w:val="both"/>
              <w:rPr>
                <w:rFonts w:ascii="Tahoma" w:hAnsi="Tahoma" w:cs="Tahoma"/>
                <w:sz w:val="22"/>
                <w:szCs w:val="22"/>
              </w:rPr>
            </w:pPr>
          </w:p>
        </w:tc>
      </w:tr>
      <w:tr w:rsidR="003728BA" w:rsidRPr="003728BA" w:rsidTr="00BD0246">
        <w:tc>
          <w:tcPr>
            <w:tcW w:w="5211" w:type="dxa"/>
          </w:tcPr>
          <w:p w:rsidR="008913A7" w:rsidRPr="003728BA" w:rsidRDefault="0066071B" w:rsidP="009B250F">
            <w:pPr>
              <w:tabs>
                <w:tab w:val="left" w:pos="-720"/>
                <w:tab w:val="left" w:pos="0"/>
              </w:tabs>
              <w:suppressAutoHyphens/>
              <w:jc w:val="both"/>
              <w:rPr>
                <w:rFonts w:ascii="Tahoma" w:hAnsi="Tahoma" w:cs="Tahoma"/>
                <w:sz w:val="22"/>
                <w:szCs w:val="22"/>
                <w:lang w:val="uk-UA"/>
              </w:rPr>
            </w:pPr>
            <w:r w:rsidRPr="003728BA">
              <w:rPr>
                <w:rFonts w:ascii="Tahoma" w:hAnsi="Tahoma" w:cs="Tahoma"/>
                <w:sz w:val="22"/>
                <w:szCs w:val="22"/>
                <w:lang w:val="uk-UA"/>
              </w:rPr>
              <w:t>3</w:t>
            </w:r>
            <w:r w:rsidR="008913A7" w:rsidRPr="003728BA">
              <w:rPr>
                <w:rFonts w:ascii="Tahoma" w:hAnsi="Tahoma" w:cs="Tahoma"/>
                <w:sz w:val="22"/>
                <w:szCs w:val="22"/>
                <w:lang w:val="uk-UA"/>
              </w:rPr>
              <w:t>.3</w:t>
            </w:r>
            <w:r w:rsidR="008913A7" w:rsidRPr="003728BA">
              <w:rPr>
                <w:rFonts w:ascii="Tahoma" w:hAnsi="Tahoma" w:cs="Tahoma"/>
                <w:sz w:val="22"/>
                <w:szCs w:val="22"/>
                <w:lang w:val="uk-UA"/>
              </w:rPr>
              <w:tab/>
            </w:r>
            <w:r w:rsidR="002A6B6B" w:rsidRPr="003728BA">
              <w:rPr>
                <w:rFonts w:ascii="Tahoma" w:hAnsi="Tahoma" w:cs="Tahoma"/>
                <w:sz w:val="22"/>
                <w:szCs w:val="22"/>
                <w:lang w:val="ru-RU"/>
              </w:rPr>
              <w:t xml:space="preserve">   </w:t>
            </w:r>
            <w:r w:rsidR="00840605" w:rsidRPr="003728BA">
              <w:rPr>
                <w:rFonts w:ascii="Tahoma" w:hAnsi="Tahoma" w:cs="Tahoma"/>
                <w:sz w:val="22"/>
                <w:szCs w:val="22"/>
                <w:lang w:val="uk-UA"/>
              </w:rPr>
              <w:t xml:space="preserve">Постачальник </w:t>
            </w:r>
            <w:r w:rsidR="008913A7" w:rsidRPr="003728BA">
              <w:rPr>
                <w:rFonts w:ascii="Tahoma" w:hAnsi="Tahoma" w:cs="Tahoma"/>
                <w:sz w:val="22"/>
                <w:szCs w:val="22"/>
                <w:lang w:val="uk-UA"/>
              </w:rPr>
              <w:t xml:space="preserve">також зобов’язується забезпечити, </w:t>
            </w:r>
            <w:r w:rsidR="00663F6E" w:rsidRPr="003728BA">
              <w:rPr>
                <w:rFonts w:ascii="Tahoma" w:hAnsi="Tahoma" w:cs="Tahoma"/>
                <w:sz w:val="22"/>
                <w:szCs w:val="22"/>
                <w:lang w:val="uk-UA"/>
              </w:rPr>
              <w:t xml:space="preserve">попереднє </w:t>
            </w:r>
            <w:r w:rsidR="008913A7" w:rsidRPr="003728BA">
              <w:rPr>
                <w:rFonts w:ascii="Tahoma" w:hAnsi="Tahoma" w:cs="Tahoma"/>
                <w:sz w:val="22"/>
                <w:szCs w:val="22"/>
                <w:lang w:val="uk-UA"/>
              </w:rPr>
              <w:t xml:space="preserve">отримання </w:t>
            </w:r>
            <w:r w:rsidR="00682908" w:rsidRPr="003728BA">
              <w:rPr>
                <w:rFonts w:ascii="Tahoma" w:hAnsi="Tahoma" w:cs="Tahoma"/>
                <w:sz w:val="22"/>
                <w:szCs w:val="22"/>
                <w:lang w:val="uk-UA"/>
              </w:rPr>
              <w:t xml:space="preserve">Замовником сканованих копій Супровідних </w:t>
            </w:r>
            <w:r w:rsidR="008913A7" w:rsidRPr="003728BA">
              <w:rPr>
                <w:rFonts w:ascii="Tahoma" w:hAnsi="Tahoma" w:cs="Tahoma"/>
                <w:sz w:val="22"/>
                <w:szCs w:val="22"/>
                <w:lang w:val="uk-UA"/>
              </w:rPr>
              <w:t xml:space="preserve">документів, що згадуються у пункті </w:t>
            </w:r>
            <w:r w:rsidRPr="003728BA">
              <w:rPr>
                <w:rFonts w:ascii="Tahoma" w:hAnsi="Tahoma" w:cs="Tahoma"/>
                <w:sz w:val="22"/>
                <w:szCs w:val="22"/>
                <w:lang w:val="uk-UA"/>
              </w:rPr>
              <w:t>3</w:t>
            </w:r>
            <w:r w:rsidR="008913A7" w:rsidRPr="003728BA">
              <w:rPr>
                <w:rFonts w:ascii="Tahoma" w:hAnsi="Tahoma" w:cs="Tahoma"/>
                <w:sz w:val="22"/>
                <w:szCs w:val="22"/>
                <w:lang w:val="uk-UA"/>
              </w:rPr>
              <w:t xml:space="preserve">.1 </w:t>
            </w:r>
            <w:r w:rsidR="00663F6E" w:rsidRPr="003728BA">
              <w:rPr>
                <w:rFonts w:ascii="Tahoma" w:hAnsi="Tahoma" w:cs="Tahoma"/>
                <w:sz w:val="22"/>
                <w:szCs w:val="22"/>
                <w:lang w:val="uk-UA"/>
              </w:rPr>
              <w:t>електронно</w:t>
            </w:r>
            <w:r w:rsidR="005B340B" w:rsidRPr="003728BA">
              <w:rPr>
                <w:rFonts w:ascii="Tahoma" w:hAnsi="Tahoma" w:cs="Tahoma"/>
                <w:sz w:val="22"/>
                <w:szCs w:val="22"/>
                <w:lang w:val="uk-UA"/>
              </w:rPr>
              <w:t>ю</w:t>
            </w:r>
            <w:r w:rsidR="00663F6E" w:rsidRPr="003728BA">
              <w:rPr>
                <w:rFonts w:ascii="Tahoma" w:hAnsi="Tahoma" w:cs="Tahoma"/>
                <w:sz w:val="22"/>
                <w:szCs w:val="22"/>
                <w:lang w:val="uk-UA"/>
              </w:rPr>
              <w:t xml:space="preserve"> пошт</w:t>
            </w:r>
            <w:r w:rsidR="005B340B" w:rsidRPr="003728BA">
              <w:rPr>
                <w:rFonts w:ascii="Tahoma" w:hAnsi="Tahoma" w:cs="Tahoma"/>
                <w:sz w:val="22"/>
                <w:szCs w:val="22"/>
                <w:lang w:val="uk-UA"/>
              </w:rPr>
              <w:t>ою</w:t>
            </w:r>
            <w:r w:rsidR="00663F6E" w:rsidRPr="003728BA">
              <w:rPr>
                <w:rFonts w:ascii="Tahoma" w:hAnsi="Tahoma" w:cs="Tahoma"/>
                <w:sz w:val="22"/>
                <w:szCs w:val="22"/>
                <w:lang w:val="uk-UA"/>
              </w:rPr>
              <w:t>,</w:t>
            </w:r>
            <w:r w:rsidR="00CE70DB" w:rsidRPr="003728BA">
              <w:rPr>
                <w:rFonts w:ascii="Tahoma" w:hAnsi="Tahoma" w:cs="Tahoma"/>
                <w:sz w:val="22"/>
                <w:szCs w:val="22"/>
                <w:lang w:val="ru-RU"/>
              </w:rPr>
              <w:t xml:space="preserve"> </w:t>
            </w:r>
            <w:hyperlink r:id="rId15" w:history="1">
              <w:r w:rsidR="00CE70DB" w:rsidRPr="000338DE">
                <w:rPr>
                  <w:rStyle w:val="af1"/>
                  <w:rFonts w:ascii="Tahoma" w:hAnsi="Tahoma" w:cs="Tahoma"/>
                  <w:color w:val="auto"/>
                  <w:sz w:val="22"/>
                  <w:szCs w:val="22"/>
                </w:rPr>
                <w:t>d</w:t>
              </w:r>
              <w:r w:rsidR="00CE70DB" w:rsidRPr="000338DE">
                <w:rPr>
                  <w:rStyle w:val="af1"/>
                  <w:rFonts w:ascii="Tahoma" w:hAnsi="Tahoma" w:cs="Tahoma"/>
                  <w:color w:val="auto"/>
                  <w:sz w:val="22"/>
                  <w:szCs w:val="22"/>
                  <w:lang w:val="ru-RU"/>
                </w:rPr>
                <w:t>.</w:t>
              </w:r>
              <w:r w:rsidR="00CE70DB" w:rsidRPr="000338DE">
                <w:rPr>
                  <w:rStyle w:val="af1"/>
                  <w:rFonts w:ascii="Tahoma" w:hAnsi="Tahoma" w:cs="Tahoma"/>
                  <w:color w:val="auto"/>
                  <w:sz w:val="22"/>
                  <w:szCs w:val="22"/>
                </w:rPr>
                <w:t>petrenko</w:t>
              </w:r>
              <w:r w:rsidR="00CE70DB" w:rsidRPr="000338DE">
                <w:rPr>
                  <w:rStyle w:val="af1"/>
                  <w:rFonts w:ascii="Tahoma" w:hAnsi="Tahoma" w:cs="Tahoma"/>
                  <w:color w:val="auto"/>
                  <w:sz w:val="22"/>
                  <w:szCs w:val="22"/>
                  <w:lang w:val="uk-UA"/>
                </w:rPr>
                <w:t>@network.org.ua</w:t>
              </w:r>
            </w:hyperlink>
            <w:r w:rsidR="00CE70DB" w:rsidRPr="000338DE">
              <w:rPr>
                <w:rFonts w:ascii="Tahoma" w:hAnsi="Tahoma" w:cs="Tahoma"/>
                <w:sz w:val="22"/>
                <w:szCs w:val="22"/>
                <w:lang w:val="ru-RU"/>
              </w:rPr>
              <w:t xml:space="preserve">, </w:t>
            </w:r>
            <w:hyperlink r:id="rId16" w:history="1">
              <w:r w:rsidR="00CE70DB" w:rsidRPr="000338DE">
                <w:rPr>
                  <w:rStyle w:val="af1"/>
                  <w:rFonts w:ascii="Tahoma" w:hAnsi="Tahoma" w:cs="Tahoma"/>
                  <w:color w:val="auto"/>
                  <w:sz w:val="22"/>
                  <w:szCs w:val="22"/>
                </w:rPr>
                <w:t>t</w:t>
              </w:r>
              <w:r w:rsidR="00CE70DB" w:rsidRPr="000338DE">
                <w:rPr>
                  <w:rStyle w:val="af1"/>
                  <w:rFonts w:ascii="Tahoma" w:hAnsi="Tahoma" w:cs="Tahoma"/>
                  <w:color w:val="auto"/>
                  <w:sz w:val="22"/>
                  <w:szCs w:val="22"/>
                  <w:lang w:val="uk-UA"/>
                </w:rPr>
                <w:t>.</w:t>
              </w:r>
              <w:r w:rsidR="00CE70DB" w:rsidRPr="000338DE">
                <w:rPr>
                  <w:rStyle w:val="af1"/>
                  <w:rFonts w:ascii="Tahoma" w:hAnsi="Tahoma" w:cs="Tahoma"/>
                  <w:color w:val="auto"/>
                  <w:sz w:val="22"/>
                  <w:szCs w:val="22"/>
                </w:rPr>
                <w:t>golikova</w:t>
              </w:r>
              <w:r w:rsidR="00CE70DB" w:rsidRPr="000338DE">
                <w:rPr>
                  <w:rStyle w:val="af1"/>
                  <w:rFonts w:ascii="Tahoma" w:hAnsi="Tahoma" w:cs="Tahoma"/>
                  <w:color w:val="auto"/>
                  <w:sz w:val="22"/>
                  <w:szCs w:val="22"/>
                  <w:lang w:val="uk-UA"/>
                </w:rPr>
                <w:t>@network.org.ua</w:t>
              </w:r>
            </w:hyperlink>
            <w:r w:rsidR="00663F6E" w:rsidRPr="000338DE">
              <w:rPr>
                <w:rFonts w:ascii="Tahoma" w:hAnsi="Tahoma" w:cs="Tahoma"/>
                <w:sz w:val="22"/>
                <w:szCs w:val="22"/>
                <w:lang w:val="uk-UA"/>
              </w:rPr>
              <w:t xml:space="preserve"> </w:t>
            </w:r>
            <w:hyperlink r:id="rId17" w:history="1">
              <w:r w:rsidR="00C72EFC" w:rsidRPr="000338DE">
                <w:rPr>
                  <w:rStyle w:val="af1"/>
                  <w:rFonts w:ascii="Tahoma" w:hAnsi="Tahoma" w:cs="Tahoma"/>
                  <w:color w:val="auto"/>
                  <w:sz w:val="22"/>
                  <w:szCs w:val="22"/>
                </w:rPr>
                <w:t>e</w:t>
              </w:r>
              <w:r w:rsidR="00C72EFC" w:rsidRPr="000338DE">
                <w:rPr>
                  <w:rStyle w:val="af1"/>
                  <w:rFonts w:ascii="Tahoma" w:hAnsi="Tahoma" w:cs="Tahoma"/>
                  <w:color w:val="auto"/>
                  <w:sz w:val="22"/>
                  <w:szCs w:val="22"/>
                  <w:lang w:val="ru-RU"/>
                </w:rPr>
                <w:t>.</w:t>
              </w:r>
              <w:r w:rsidR="00C72EFC" w:rsidRPr="000338DE">
                <w:rPr>
                  <w:rStyle w:val="af1"/>
                  <w:rFonts w:ascii="Tahoma" w:hAnsi="Tahoma" w:cs="Tahoma"/>
                  <w:color w:val="auto"/>
                  <w:sz w:val="22"/>
                  <w:szCs w:val="22"/>
                </w:rPr>
                <w:t>rudenka</w:t>
              </w:r>
              <w:r w:rsidR="00C72EFC" w:rsidRPr="000338DE">
                <w:rPr>
                  <w:rStyle w:val="af1"/>
                  <w:rFonts w:ascii="Tahoma" w:hAnsi="Tahoma" w:cs="Tahoma"/>
                  <w:color w:val="auto"/>
                  <w:sz w:val="22"/>
                  <w:szCs w:val="22"/>
                  <w:lang w:val="ru-RU"/>
                </w:rPr>
                <w:t>@</w:t>
              </w:r>
              <w:r w:rsidR="00C72EFC" w:rsidRPr="000338DE">
                <w:rPr>
                  <w:rStyle w:val="af1"/>
                  <w:rFonts w:ascii="Tahoma" w:hAnsi="Tahoma" w:cs="Tahoma"/>
                  <w:color w:val="auto"/>
                  <w:sz w:val="22"/>
                  <w:szCs w:val="22"/>
                </w:rPr>
                <w:t>network</w:t>
              </w:r>
              <w:r w:rsidR="00C72EFC" w:rsidRPr="000338DE">
                <w:rPr>
                  <w:rStyle w:val="af1"/>
                  <w:rFonts w:ascii="Tahoma" w:hAnsi="Tahoma" w:cs="Tahoma"/>
                  <w:color w:val="auto"/>
                  <w:sz w:val="22"/>
                  <w:szCs w:val="22"/>
                  <w:lang w:val="ru-RU"/>
                </w:rPr>
                <w:t>.</w:t>
              </w:r>
              <w:r w:rsidR="00C72EFC" w:rsidRPr="000338DE">
                <w:rPr>
                  <w:rStyle w:val="af1"/>
                  <w:rFonts w:ascii="Tahoma" w:hAnsi="Tahoma" w:cs="Tahoma"/>
                  <w:color w:val="auto"/>
                  <w:sz w:val="22"/>
                  <w:szCs w:val="22"/>
                </w:rPr>
                <w:t>org</w:t>
              </w:r>
              <w:r w:rsidR="00C72EFC" w:rsidRPr="000338DE">
                <w:rPr>
                  <w:rStyle w:val="af1"/>
                  <w:rFonts w:ascii="Tahoma" w:hAnsi="Tahoma" w:cs="Tahoma"/>
                  <w:color w:val="auto"/>
                  <w:sz w:val="22"/>
                  <w:szCs w:val="22"/>
                  <w:lang w:val="ru-RU"/>
                </w:rPr>
                <w:t>.</w:t>
              </w:r>
              <w:proofErr w:type="spellStart"/>
              <w:r w:rsidR="00C72EFC" w:rsidRPr="000338DE">
                <w:rPr>
                  <w:rStyle w:val="af1"/>
                  <w:rFonts w:ascii="Tahoma" w:hAnsi="Tahoma" w:cs="Tahoma"/>
                  <w:color w:val="auto"/>
                  <w:sz w:val="22"/>
                  <w:szCs w:val="22"/>
                </w:rPr>
                <w:t>ua</w:t>
              </w:r>
              <w:proofErr w:type="spellEnd"/>
            </w:hyperlink>
            <w:r w:rsidR="00663F6E" w:rsidRPr="000338DE">
              <w:rPr>
                <w:rFonts w:ascii="Tahoma" w:hAnsi="Tahoma" w:cs="Tahoma"/>
                <w:sz w:val="22"/>
                <w:szCs w:val="22"/>
                <w:lang w:val="uk-UA"/>
              </w:rPr>
              <w:t xml:space="preserve">, </w:t>
            </w:r>
            <w:r w:rsidR="008913A7" w:rsidRPr="003728BA">
              <w:rPr>
                <w:rFonts w:ascii="Tahoma" w:hAnsi="Tahoma" w:cs="Tahoma"/>
                <w:sz w:val="22"/>
                <w:szCs w:val="22"/>
                <w:lang w:val="uk-UA"/>
              </w:rPr>
              <w:t xml:space="preserve">не пізніше ніж за </w:t>
            </w:r>
            <w:r w:rsidR="00682908" w:rsidRPr="003728BA">
              <w:rPr>
                <w:rFonts w:ascii="Tahoma" w:hAnsi="Tahoma" w:cs="Tahoma"/>
                <w:sz w:val="22"/>
                <w:szCs w:val="22"/>
                <w:lang w:val="uk-UA"/>
              </w:rPr>
              <w:t xml:space="preserve">3 </w:t>
            </w:r>
            <w:r w:rsidR="008913A7" w:rsidRPr="003728BA">
              <w:rPr>
                <w:rFonts w:ascii="Tahoma" w:hAnsi="Tahoma" w:cs="Tahoma"/>
                <w:sz w:val="22"/>
                <w:szCs w:val="22"/>
                <w:lang w:val="uk-UA"/>
              </w:rPr>
              <w:t>(</w:t>
            </w:r>
            <w:r w:rsidR="00682908" w:rsidRPr="003728BA">
              <w:rPr>
                <w:rFonts w:ascii="Tahoma" w:hAnsi="Tahoma" w:cs="Tahoma"/>
                <w:sz w:val="22"/>
                <w:szCs w:val="22"/>
                <w:lang w:val="uk-UA"/>
              </w:rPr>
              <w:t>три</w:t>
            </w:r>
            <w:r w:rsidR="008913A7" w:rsidRPr="003728BA">
              <w:rPr>
                <w:rFonts w:ascii="Tahoma" w:hAnsi="Tahoma" w:cs="Tahoma"/>
                <w:sz w:val="22"/>
                <w:szCs w:val="22"/>
                <w:lang w:val="uk-UA"/>
              </w:rPr>
              <w:t>) робоч</w:t>
            </w:r>
            <w:r w:rsidR="00682908" w:rsidRPr="003728BA">
              <w:rPr>
                <w:rFonts w:ascii="Tahoma" w:hAnsi="Tahoma" w:cs="Tahoma"/>
                <w:sz w:val="22"/>
                <w:szCs w:val="22"/>
                <w:lang w:val="uk-UA"/>
              </w:rPr>
              <w:t>і</w:t>
            </w:r>
            <w:r w:rsidR="008913A7" w:rsidRPr="003728BA">
              <w:rPr>
                <w:rFonts w:ascii="Tahoma" w:hAnsi="Tahoma" w:cs="Tahoma"/>
                <w:sz w:val="22"/>
                <w:szCs w:val="22"/>
                <w:lang w:val="uk-UA"/>
              </w:rPr>
              <w:t xml:space="preserve"> дн</w:t>
            </w:r>
            <w:r w:rsidR="00682908" w:rsidRPr="003728BA">
              <w:rPr>
                <w:rFonts w:ascii="Tahoma" w:hAnsi="Tahoma" w:cs="Tahoma"/>
                <w:sz w:val="22"/>
                <w:szCs w:val="22"/>
                <w:lang w:val="uk-UA"/>
              </w:rPr>
              <w:t>і</w:t>
            </w:r>
            <w:r w:rsidR="008913A7" w:rsidRPr="003728BA">
              <w:rPr>
                <w:rFonts w:ascii="Tahoma" w:hAnsi="Tahoma" w:cs="Tahoma"/>
                <w:sz w:val="22"/>
                <w:szCs w:val="22"/>
                <w:lang w:val="uk-UA"/>
              </w:rPr>
              <w:t xml:space="preserve"> до </w:t>
            </w:r>
            <w:r w:rsidR="001200DA" w:rsidRPr="003728BA">
              <w:rPr>
                <w:rFonts w:ascii="Tahoma" w:hAnsi="Tahoma" w:cs="Tahoma"/>
                <w:sz w:val="22"/>
                <w:szCs w:val="22"/>
                <w:lang w:val="uk-UA"/>
              </w:rPr>
              <w:t xml:space="preserve">планованого </w:t>
            </w:r>
            <w:r w:rsidR="008913A7" w:rsidRPr="003728BA">
              <w:rPr>
                <w:rFonts w:ascii="Tahoma" w:hAnsi="Tahoma" w:cs="Tahoma"/>
                <w:sz w:val="22"/>
                <w:szCs w:val="22"/>
                <w:lang w:val="uk-UA"/>
              </w:rPr>
              <w:t>прибуття кожної партії Товару</w:t>
            </w:r>
            <w:r w:rsidR="00116BA4" w:rsidRPr="003728BA">
              <w:rPr>
                <w:rFonts w:ascii="Tahoma" w:hAnsi="Tahoma" w:cs="Tahoma"/>
                <w:sz w:val="22"/>
                <w:szCs w:val="22"/>
                <w:lang w:val="uk-UA"/>
              </w:rPr>
              <w:t xml:space="preserve"> до пункту поставки зазначеного у п.2.3.</w:t>
            </w:r>
            <w:r w:rsidR="001200DA" w:rsidRPr="003728BA">
              <w:rPr>
                <w:rFonts w:ascii="Tahoma" w:hAnsi="Tahoma" w:cs="Tahoma"/>
                <w:sz w:val="22"/>
                <w:szCs w:val="22"/>
                <w:lang w:val="uk-UA"/>
              </w:rPr>
              <w:t xml:space="preserve"> Після погодження </w:t>
            </w:r>
            <w:r w:rsidR="001200DA" w:rsidRPr="003728BA">
              <w:rPr>
                <w:rFonts w:ascii="Tahoma" w:hAnsi="Tahoma" w:cs="Tahoma"/>
                <w:sz w:val="22"/>
                <w:szCs w:val="22"/>
                <w:lang w:val="uk-UA"/>
              </w:rPr>
              <w:lastRenderedPageBreak/>
              <w:t xml:space="preserve">супровідних документів із Замовником Постачальник </w:t>
            </w:r>
            <w:r w:rsidR="008913A7" w:rsidRPr="003728BA">
              <w:rPr>
                <w:rFonts w:ascii="Tahoma" w:hAnsi="Tahoma" w:cs="Tahoma"/>
                <w:sz w:val="22"/>
                <w:szCs w:val="22"/>
                <w:lang w:val="uk-UA"/>
              </w:rPr>
              <w:t>забезпечит</w:t>
            </w:r>
            <w:r w:rsidR="001200DA" w:rsidRPr="003728BA">
              <w:rPr>
                <w:rFonts w:ascii="Tahoma" w:hAnsi="Tahoma" w:cs="Tahoma"/>
                <w:sz w:val="22"/>
                <w:szCs w:val="22"/>
                <w:lang w:val="uk-UA"/>
              </w:rPr>
              <w:t>ь</w:t>
            </w:r>
            <w:r w:rsidR="008913A7" w:rsidRPr="003728BA">
              <w:rPr>
                <w:rFonts w:ascii="Tahoma" w:hAnsi="Tahoma" w:cs="Tahoma"/>
                <w:sz w:val="22"/>
                <w:szCs w:val="22"/>
                <w:lang w:val="uk-UA"/>
              </w:rPr>
              <w:t xml:space="preserve"> надходження Супровідних документів разом з вантажем. </w:t>
            </w:r>
          </w:p>
        </w:tc>
        <w:tc>
          <w:tcPr>
            <w:tcW w:w="236" w:type="dxa"/>
          </w:tcPr>
          <w:p w:rsidR="008913A7" w:rsidRPr="003728BA" w:rsidRDefault="008913A7">
            <w:pPr>
              <w:rPr>
                <w:rFonts w:ascii="Tahoma" w:hAnsi="Tahoma" w:cs="Tahoma"/>
                <w:sz w:val="22"/>
                <w:szCs w:val="22"/>
                <w:lang w:val="uk-UA"/>
              </w:rPr>
            </w:pPr>
          </w:p>
        </w:tc>
        <w:tc>
          <w:tcPr>
            <w:tcW w:w="5150" w:type="dxa"/>
          </w:tcPr>
          <w:p w:rsidR="008913A7" w:rsidRPr="003728BA" w:rsidRDefault="0066071B" w:rsidP="00B81DD4">
            <w:pPr>
              <w:tabs>
                <w:tab w:val="left" w:pos="0"/>
                <w:tab w:val="left" w:pos="636"/>
                <w:tab w:val="left" w:pos="720"/>
                <w:tab w:val="left" w:pos="954"/>
                <w:tab w:val="left" w:pos="1272"/>
                <w:tab w:val="left" w:pos="1590"/>
                <w:tab w:val="left" w:pos="1908"/>
                <w:tab w:val="left" w:pos="2226"/>
                <w:tab w:val="left" w:pos="2544"/>
                <w:tab w:val="left" w:pos="2862"/>
              </w:tabs>
              <w:suppressAutoHyphens/>
              <w:jc w:val="both"/>
              <w:rPr>
                <w:rFonts w:ascii="Tahoma" w:hAnsi="Tahoma" w:cs="Tahoma"/>
                <w:sz w:val="22"/>
                <w:szCs w:val="22"/>
              </w:rPr>
            </w:pPr>
            <w:r w:rsidRPr="003728BA">
              <w:rPr>
                <w:rFonts w:ascii="Tahoma" w:hAnsi="Tahoma" w:cs="Tahoma"/>
                <w:sz w:val="22"/>
                <w:szCs w:val="22"/>
              </w:rPr>
              <w:t>3</w:t>
            </w:r>
            <w:r w:rsidR="008913A7" w:rsidRPr="003728BA">
              <w:rPr>
                <w:rFonts w:ascii="Tahoma" w:hAnsi="Tahoma" w:cs="Tahoma"/>
                <w:sz w:val="22"/>
                <w:szCs w:val="22"/>
              </w:rPr>
              <w:t>.3</w:t>
            </w:r>
            <w:r w:rsidR="008913A7" w:rsidRPr="003728BA">
              <w:rPr>
                <w:rFonts w:ascii="Tahoma" w:hAnsi="Tahoma" w:cs="Tahoma"/>
                <w:sz w:val="22"/>
                <w:szCs w:val="22"/>
              </w:rPr>
              <w:tab/>
            </w:r>
            <w:r w:rsidR="00C313CE" w:rsidRPr="003728BA">
              <w:rPr>
                <w:rFonts w:ascii="Tahoma" w:hAnsi="Tahoma" w:cs="Tahoma"/>
                <w:sz w:val="22"/>
                <w:szCs w:val="22"/>
              </w:rPr>
              <w:t>Supplier</w:t>
            </w:r>
            <w:r w:rsidR="008913A7" w:rsidRPr="003728BA">
              <w:rPr>
                <w:rFonts w:ascii="Tahoma" w:hAnsi="Tahoma" w:cs="Tahoma"/>
                <w:sz w:val="22"/>
                <w:szCs w:val="22"/>
              </w:rPr>
              <w:t xml:space="preserve"> also undertakes to ensure</w:t>
            </w:r>
            <w:r w:rsidR="00845214" w:rsidRPr="003728BA">
              <w:rPr>
                <w:rFonts w:ascii="Tahoma" w:hAnsi="Tahoma" w:cs="Tahoma"/>
                <w:sz w:val="22"/>
                <w:szCs w:val="22"/>
              </w:rPr>
              <w:t xml:space="preserve"> the previous</w:t>
            </w:r>
            <w:r w:rsidR="008913A7" w:rsidRPr="003728BA">
              <w:rPr>
                <w:rFonts w:ascii="Tahoma" w:hAnsi="Tahoma" w:cs="Tahoma"/>
                <w:sz w:val="22"/>
                <w:szCs w:val="22"/>
              </w:rPr>
              <w:t xml:space="preserve"> receipt of the </w:t>
            </w:r>
            <w:r w:rsidR="003F392A" w:rsidRPr="003728BA">
              <w:rPr>
                <w:rFonts w:ascii="Tahoma" w:hAnsi="Tahoma" w:cs="Tahoma"/>
                <w:sz w:val="22"/>
                <w:szCs w:val="22"/>
              </w:rPr>
              <w:t xml:space="preserve">scan copies of the </w:t>
            </w:r>
            <w:r w:rsidR="008913A7" w:rsidRPr="003728BA">
              <w:rPr>
                <w:rFonts w:ascii="Tahoma" w:hAnsi="Tahoma" w:cs="Tahoma"/>
                <w:sz w:val="22"/>
                <w:szCs w:val="22"/>
              </w:rPr>
              <w:t xml:space="preserve">Delivery Documents, referred  in paragraph </w:t>
            </w:r>
            <w:r w:rsidRPr="003728BA">
              <w:rPr>
                <w:rFonts w:ascii="Tahoma" w:hAnsi="Tahoma" w:cs="Tahoma"/>
                <w:sz w:val="22"/>
                <w:szCs w:val="22"/>
              </w:rPr>
              <w:t>3</w:t>
            </w:r>
            <w:r w:rsidR="008913A7" w:rsidRPr="003728BA">
              <w:rPr>
                <w:rFonts w:ascii="Tahoma" w:hAnsi="Tahoma" w:cs="Tahoma"/>
                <w:sz w:val="22"/>
                <w:szCs w:val="22"/>
              </w:rPr>
              <w:t xml:space="preserve">.1 above, by the </w:t>
            </w:r>
            <w:r w:rsidR="00845214" w:rsidRPr="003728BA">
              <w:rPr>
                <w:rFonts w:ascii="Tahoma" w:hAnsi="Tahoma" w:cs="Tahoma"/>
                <w:sz w:val="22"/>
                <w:szCs w:val="22"/>
              </w:rPr>
              <w:t xml:space="preserve">Customer </w:t>
            </w:r>
            <w:r w:rsidR="00042D4C" w:rsidRPr="003728BA">
              <w:rPr>
                <w:rFonts w:ascii="Tahoma" w:hAnsi="Tahoma" w:cs="Tahoma"/>
                <w:sz w:val="22"/>
                <w:szCs w:val="22"/>
              </w:rPr>
              <w:t xml:space="preserve">by e-mail to </w:t>
            </w:r>
            <w:hyperlink r:id="rId18" w:history="1">
              <w:r w:rsidR="00CE70DB" w:rsidRPr="000338DE">
                <w:rPr>
                  <w:rStyle w:val="af1"/>
                  <w:rFonts w:ascii="Tahoma" w:hAnsi="Tahoma" w:cs="Tahoma"/>
                  <w:color w:val="auto"/>
                  <w:sz w:val="22"/>
                  <w:szCs w:val="22"/>
                </w:rPr>
                <w:t>d.petrenko</w:t>
              </w:r>
              <w:r w:rsidR="00CE70DB" w:rsidRPr="000338DE">
                <w:rPr>
                  <w:rStyle w:val="af1"/>
                  <w:rFonts w:ascii="Tahoma" w:hAnsi="Tahoma" w:cs="Tahoma"/>
                  <w:color w:val="auto"/>
                  <w:sz w:val="22"/>
                  <w:szCs w:val="22"/>
                  <w:lang w:val="uk-UA"/>
                </w:rPr>
                <w:t>@network.org.ua</w:t>
              </w:r>
            </w:hyperlink>
            <w:r w:rsidR="00CE70DB" w:rsidRPr="000338DE">
              <w:rPr>
                <w:rFonts w:ascii="Tahoma" w:hAnsi="Tahoma" w:cs="Tahoma"/>
                <w:sz w:val="22"/>
                <w:szCs w:val="22"/>
              </w:rPr>
              <w:t xml:space="preserve">, </w:t>
            </w:r>
            <w:hyperlink r:id="rId19" w:history="1">
              <w:r w:rsidR="00CE70DB" w:rsidRPr="000338DE">
                <w:rPr>
                  <w:rStyle w:val="af1"/>
                  <w:rFonts w:ascii="Tahoma" w:hAnsi="Tahoma" w:cs="Tahoma"/>
                  <w:color w:val="auto"/>
                  <w:sz w:val="22"/>
                  <w:szCs w:val="22"/>
                </w:rPr>
                <w:t>t</w:t>
              </w:r>
              <w:r w:rsidR="00CE70DB" w:rsidRPr="000338DE">
                <w:rPr>
                  <w:rStyle w:val="af1"/>
                  <w:rFonts w:ascii="Tahoma" w:hAnsi="Tahoma" w:cs="Tahoma"/>
                  <w:color w:val="auto"/>
                  <w:sz w:val="22"/>
                  <w:szCs w:val="22"/>
                  <w:lang w:val="uk-UA"/>
                </w:rPr>
                <w:t>.</w:t>
              </w:r>
              <w:r w:rsidR="00CE70DB" w:rsidRPr="000338DE">
                <w:rPr>
                  <w:rStyle w:val="af1"/>
                  <w:rFonts w:ascii="Tahoma" w:hAnsi="Tahoma" w:cs="Tahoma"/>
                  <w:color w:val="auto"/>
                  <w:sz w:val="22"/>
                  <w:szCs w:val="22"/>
                </w:rPr>
                <w:t>golikova</w:t>
              </w:r>
              <w:r w:rsidR="00CE70DB" w:rsidRPr="000338DE">
                <w:rPr>
                  <w:rStyle w:val="af1"/>
                  <w:rFonts w:ascii="Tahoma" w:hAnsi="Tahoma" w:cs="Tahoma"/>
                  <w:color w:val="auto"/>
                  <w:sz w:val="22"/>
                  <w:szCs w:val="22"/>
                  <w:lang w:val="uk-UA"/>
                </w:rPr>
                <w:t>@network.org.ua</w:t>
              </w:r>
            </w:hyperlink>
            <w:r w:rsidR="00CE70DB" w:rsidRPr="000338DE">
              <w:rPr>
                <w:rFonts w:ascii="Tahoma" w:hAnsi="Tahoma" w:cs="Tahoma"/>
                <w:sz w:val="22"/>
                <w:szCs w:val="22"/>
                <w:lang w:val="uk-UA"/>
              </w:rPr>
              <w:t xml:space="preserve"> </w:t>
            </w:r>
            <w:hyperlink r:id="rId20" w:history="1">
              <w:r w:rsidR="00CE70DB" w:rsidRPr="000338DE">
                <w:rPr>
                  <w:rStyle w:val="af1"/>
                  <w:rFonts w:ascii="Tahoma" w:hAnsi="Tahoma" w:cs="Tahoma"/>
                  <w:color w:val="auto"/>
                  <w:sz w:val="22"/>
                  <w:szCs w:val="22"/>
                </w:rPr>
                <w:t>e.rudenka@network.org.ua</w:t>
              </w:r>
            </w:hyperlink>
            <w:r w:rsidR="00042D4C" w:rsidRPr="000338DE">
              <w:rPr>
                <w:rFonts w:ascii="Tahoma" w:hAnsi="Tahoma" w:cs="Tahoma"/>
                <w:sz w:val="22"/>
                <w:szCs w:val="22"/>
              </w:rPr>
              <w:t xml:space="preserve">, </w:t>
            </w:r>
            <w:r w:rsidR="008913A7" w:rsidRPr="003728BA">
              <w:rPr>
                <w:rFonts w:ascii="Tahoma" w:hAnsi="Tahoma" w:cs="Tahoma"/>
                <w:sz w:val="22"/>
                <w:szCs w:val="22"/>
              </w:rPr>
              <w:t xml:space="preserve">not later than </w:t>
            </w:r>
            <w:r w:rsidR="00845214" w:rsidRPr="003728BA">
              <w:rPr>
                <w:rFonts w:ascii="Tahoma" w:hAnsi="Tahoma" w:cs="Tahoma"/>
                <w:sz w:val="22"/>
                <w:szCs w:val="22"/>
              </w:rPr>
              <w:t>3</w:t>
            </w:r>
            <w:r w:rsidR="008913A7" w:rsidRPr="003728BA">
              <w:rPr>
                <w:rFonts w:ascii="Tahoma" w:hAnsi="Tahoma" w:cs="Tahoma"/>
                <w:sz w:val="22"/>
                <w:szCs w:val="22"/>
              </w:rPr>
              <w:t xml:space="preserve"> (</w:t>
            </w:r>
            <w:r w:rsidR="00845214" w:rsidRPr="003728BA">
              <w:rPr>
                <w:rFonts w:ascii="Tahoma" w:hAnsi="Tahoma" w:cs="Tahoma"/>
                <w:sz w:val="22"/>
                <w:szCs w:val="22"/>
              </w:rPr>
              <w:t>three</w:t>
            </w:r>
            <w:r w:rsidR="008913A7" w:rsidRPr="003728BA">
              <w:rPr>
                <w:rFonts w:ascii="Tahoma" w:hAnsi="Tahoma" w:cs="Tahoma"/>
                <w:sz w:val="22"/>
                <w:szCs w:val="22"/>
              </w:rPr>
              <w:t xml:space="preserve">) business day before </w:t>
            </w:r>
            <w:r w:rsidR="00845214" w:rsidRPr="003728BA">
              <w:rPr>
                <w:rFonts w:ascii="Tahoma" w:hAnsi="Tahoma" w:cs="Tahoma"/>
                <w:sz w:val="22"/>
                <w:szCs w:val="22"/>
              </w:rPr>
              <w:t xml:space="preserve">planned </w:t>
            </w:r>
            <w:r w:rsidR="008913A7" w:rsidRPr="003728BA">
              <w:rPr>
                <w:rFonts w:ascii="Tahoma" w:hAnsi="Tahoma" w:cs="Tahoma"/>
                <w:sz w:val="22"/>
                <w:szCs w:val="22"/>
              </w:rPr>
              <w:t xml:space="preserve">arrival of each </w:t>
            </w:r>
            <w:r w:rsidR="00990F09" w:rsidRPr="003728BA">
              <w:rPr>
                <w:rFonts w:ascii="Tahoma" w:hAnsi="Tahoma" w:cs="Tahoma"/>
                <w:bCs/>
                <w:sz w:val="22"/>
                <w:szCs w:val="22"/>
              </w:rPr>
              <w:t>Products</w:t>
            </w:r>
            <w:r w:rsidR="008913A7" w:rsidRPr="003728BA">
              <w:rPr>
                <w:rFonts w:ascii="Tahoma" w:hAnsi="Tahoma" w:cs="Tahoma"/>
                <w:sz w:val="22"/>
                <w:szCs w:val="22"/>
              </w:rPr>
              <w:t xml:space="preserve"> consignment</w:t>
            </w:r>
            <w:r w:rsidR="00116BA4" w:rsidRPr="003728BA">
              <w:rPr>
                <w:rFonts w:ascii="Tahoma" w:hAnsi="Tahoma" w:cs="Tahoma"/>
                <w:sz w:val="22"/>
                <w:szCs w:val="22"/>
                <w:lang w:val="uk-UA"/>
              </w:rPr>
              <w:t xml:space="preserve"> </w:t>
            </w:r>
            <w:r w:rsidR="00116BA4" w:rsidRPr="003728BA">
              <w:rPr>
                <w:rFonts w:ascii="Tahoma" w:hAnsi="Tahoma" w:cs="Tahoma"/>
                <w:sz w:val="22"/>
                <w:szCs w:val="22"/>
              </w:rPr>
              <w:t>to the point of delivery, stipulated in clause 2.3.</w:t>
            </w:r>
            <w:r w:rsidR="005231C9" w:rsidRPr="003728BA">
              <w:rPr>
                <w:rFonts w:ascii="Tahoma" w:hAnsi="Tahoma" w:cs="Tahoma"/>
                <w:sz w:val="22"/>
                <w:szCs w:val="22"/>
              </w:rPr>
              <w:t xml:space="preserve"> After the </w:t>
            </w:r>
            <w:r w:rsidR="005231C9" w:rsidRPr="003728BA">
              <w:rPr>
                <w:rFonts w:ascii="Tahoma" w:hAnsi="Tahoma" w:cs="Tahoma"/>
                <w:sz w:val="22"/>
                <w:szCs w:val="22"/>
              </w:rPr>
              <w:lastRenderedPageBreak/>
              <w:t>Delivery Documents is confirmed</w:t>
            </w:r>
            <w:r w:rsidR="003F392A" w:rsidRPr="003728BA">
              <w:rPr>
                <w:rFonts w:ascii="Tahoma" w:hAnsi="Tahoma" w:cs="Tahoma"/>
                <w:sz w:val="22"/>
                <w:szCs w:val="22"/>
              </w:rPr>
              <w:t xml:space="preserve"> by the Customer</w:t>
            </w:r>
            <w:r w:rsidR="005231C9" w:rsidRPr="003728BA">
              <w:rPr>
                <w:rFonts w:ascii="Tahoma" w:hAnsi="Tahoma" w:cs="Tahoma"/>
                <w:sz w:val="22"/>
                <w:szCs w:val="22"/>
              </w:rPr>
              <w:t xml:space="preserve"> Supplier </w:t>
            </w:r>
            <w:r w:rsidR="00042D4C" w:rsidRPr="003728BA">
              <w:rPr>
                <w:rFonts w:ascii="Tahoma" w:hAnsi="Tahoma" w:cs="Tahoma"/>
                <w:sz w:val="22"/>
                <w:szCs w:val="22"/>
              </w:rPr>
              <w:t>ensures</w:t>
            </w:r>
            <w:r w:rsidR="005231C9" w:rsidRPr="003728BA">
              <w:rPr>
                <w:rFonts w:ascii="Tahoma" w:hAnsi="Tahoma" w:cs="Tahoma"/>
                <w:sz w:val="22"/>
                <w:szCs w:val="22"/>
              </w:rPr>
              <w:t xml:space="preserve"> </w:t>
            </w:r>
            <w:r w:rsidR="008913A7" w:rsidRPr="003728BA">
              <w:rPr>
                <w:rFonts w:ascii="Tahoma" w:hAnsi="Tahoma" w:cs="Tahoma"/>
                <w:sz w:val="22"/>
                <w:szCs w:val="22"/>
              </w:rPr>
              <w:t xml:space="preserve">delivery of the Delivery Documents together with shipment. </w:t>
            </w:r>
          </w:p>
        </w:tc>
      </w:tr>
      <w:tr w:rsidR="003728BA" w:rsidRPr="003728BA" w:rsidTr="00BD0246">
        <w:tc>
          <w:tcPr>
            <w:tcW w:w="5211" w:type="dxa"/>
          </w:tcPr>
          <w:p w:rsidR="008913A7" w:rsidRPr="003728BA" w:rsidRDefault="008913A7" w:rsidP="00BA3E3F">
            <w:pPr>
              <w:tabs>
                <w:tab w:val="left" w:pos="-720"/>
                <w:tab w:val="left" w:pos="0"/>
              </w:tabs>
              <w:suppressAutoHyphens/>
              <w:jc w:val="both"/>
              <w:rPr>
                <w:rFonts w:ascii="Tahoma" w:hAnsi="Tahoma" w:cs="Tahoma"/>
                <w:sz w:val="22"/>
                <w:szCs w:val="22"/>
                <w:lang w:val="uk-UA"/>
              </w:rPr>
            </w:pPr>
          </w:p>
        </w:tc>
        <w:tc>
          <w:tcPr>
            <w:tcW w:w="236" w:type="dxa"/>
          </w:tcPr>
          <w:p w:rsidR="008913A7" w:rsidRPr="003728BA" w:rsidRDefault="008913A7">
            <w:pPr>
              <w:rPr>
                <w:rFonts w:ascii="Tahoma" w:hAnsi="Tahoma" w:cs="Tahoma"/>
                <w:sz w:val="22"/>
                <w:szCs w:val="22"/>
                <w:lang w:val="uk-UA"/>
              </w:rPr>
            </w:pPr>
          </w:p>
        </w:tc>
        <w:tc>
          <w:tcPr>
            <w:tcW w:w="5150" w:type="dxa"/>
          </w:tcPr>
          <w:p w:rsidR="008913A7" w:rsidRPr="003728BA" w:rsidRDefault="008913A7" w:rsidP="00BA3E3F">
            <w:pPr>
              <w:tabs>
                <w:tab w:val="left" w:pos="-720"/>
                <w:tab w:val="left" w:pos="0"/>
              </w:tabs>
              <w:suppressAutoHyphens/>
              <w:jc w:val="both"/>
              <w:rPr>
                <w:rFonts w:ascii="Tahoma" w:hAnsi="Tahoma" w:cs="Tahoma"/>
                <w:sz w:val="22"/>
                <w:szCs w:val="22"/>
              </w:rPr>
            </w:pPr>
          </w:p>
        </w:tc>
      </w:tr>
      <w:tr w:rsidR="003728BA" w:rsidRPr="003728BA" w:rsidTr="00BD0246">
        <w:tc>
          <w:tcPr>
            <w:tcW w:w="5211" w:type="dxa"/>
          </w:tcPr>
          <w:p w:rsidR="008913A7" w:rsidRPr="003728BA" w:rsidRDefault="0066071B" w:rsidP="005B340B">
            <w:pPr>
              <w:tabs>
                <w:tab w:val="left" w:pos="630"/>
                <w:tab w:val="left" w:pos="720"/>
                <w:tab w:val="left" w:pos="954"/>
                <w:tab w:val="left" w:pos="1272"/>
                <w:tab w:val="left" w:pos="1590"/>
                <w:tab w:val="left" w:pos="1908"/>
                <w:tab w:val="left" w:pos="2226"/>
                <w:tab w:val="left" w:pos="2544"/>
                <w:tab w:val="left" w:pos="2862"/>
              </w:tabs>
              <w:suppressAutoHyphens/>
              <w:jc w:val="both"/>
              <w:rPr>
                <w:rFonts w:ascii="Tahoma" w:hAnsi="Tahoma" w:cs="Tahoma"/>
                <w:sz w:val="22"/>
                <w:szCs w:val="22"/>
                <w:lang w:val="uk-UA"/>
              </w:rPr>
            </w:pPr>
            <w:r w:rsidRPr="003728BA">
              <w:rPr>
                <w:rFonts w:ascii="Tahoma" w:hAnsi="Tahoma" w:cs="Tahoma"/>
                <w:sz w:val="22"/>
                <w:szCs w:val="22"/>
                <w:lang w:val="uk-UA"/>
              </w:rPr>
              <w:t>3</w:t>
            </w:r>
            <w:r w:rsidR="008913A7" w:rsidRPr="003728BA">
              <w:rPr>
                <w:rFonts w:ascii="Tahoma" w:hAnsi="Tahoma" w:cs="Tahoma"/>
                <w:sz w:val="22"/>
                <w:szCs w:val="22"/>
                <w:lang w:val="uk-UA"/>
              </w:rPr>
              <w:t>.4</w:t>
            </w:r>
            <w:r w:rsidR="008913A7" w:rsidRPr="003728BA">
              <w:rPr>
                <w:rFonts w:ascii="Tahoma" w:hAnsi="Tahoma" w:cs="Tahoma"/>
                <w:sz w:val="22"/>
                <w:szCs w:val="22"/>
                <w:lang w:val="uk-UA"/>
              </w:rPr>
              <w:tab/>
              <w:t xml:space="preserve">У разі неотримання або невірного оформлення Супровідних документів, </w:t>
            </w:r>
            <w:r w:rsidR="001200DA" w:rsidRPr="003728BA">
              <w:rPr>
                <w:rFonts w:ascii="Tahoma" w:hAnsi="Tahoma" w:cs="Tahoma"/>
                <w:sz w:val="22"/>
                <w:szCs w:val="22"/>
                <w:lang w:val="uk-UA"/>
              </w:rPr>
              <w:t xml:space="preserve">Постачальник </w:t>
            </w:r>
            <w:r w:rsidR="008913A7" w:rsidRPr="003728BA">
              <w:rPr>
                <w:rFonts w:ascii="Tahoma" w:hAnsi="Tahoma" w:cs="Tahoma"/>
                <w:sz w:val="22"/>
                <w:szCs w:val="22"/>
                <w:lang w:val="uk-UA"/>
              </w:rPr>
              <w:t xml:space="preserve">несе відповідальність за </w:t>
            </w:r>
            <w:r w:rsidR="002A304B" w:rsidRPr="003728BA">
              <w:rPr>
                <w:rFonts w:ascii="Tahoma" w:hAnsi="Tahoma" w:cs="Tahoma"/>
                <w:sz w:val="22"/>
                <w:szCs w:val="22"/>
                <w:lang w:val="uk-UA"/>
              </w:rPr>
              <w:t>прямі</w:t>
            </w:r>
            <w:r w:rsidR="00752086" w:rsidRPr="003728BA">
              <w:rPr>
                <w:rFonts w:ascii="Tahoma" w:hAnsi="Tahoma" w:cs="Tahoma"/>
                <w:sz w:val="22"/>
                <w:szCs w:val="22"/>
                <w:lang w:val="uk-UA"/>
              </w:rPr>
              <w:t xml:space="preserve"> </w:t>
            </w:r>
            <w:r w:rsidR="003F392A" w:rsidRPr="003728BA">
              <w:rPr>
                <w:rFonts w:ascii="Tahoma" w:hAnsi="Tahoma" w:cs="Tahoma"/>
                <w:sz w:val="22"/>
                <w:szCs w:val="22"/>
                <w:lang w:val="uk-UA"/>
              </w:rPr>
              <w:t>та/</w:t>
            </w:r>
            <w:r w:rsidR="00752086" w:rsidRPr="003728BA">
              <w:rPr>
                <w:rFonts w:ascii="Tahoma" w:hAnsi="Tahoma" w:cs="Tahoma"/>
                <w:sz w:val="22"/>
                <w:szCs w:val="22"/>
                <w:lang w:val="uk-UA"/>
              </w:rPr>
              <w:t>або непрямі</w:t>
            </w:r>
            <w:r w:rsidR="008913A7" w:rsidRPr="003728BA">
              <w:rPr>
                <w:rFonts w:ascii="Tahoma" w:hAnsi="Tahoma" w:cs="Tahoma"/>
                <w:sz w:val="22"/>
                <w:szCs w:val="22"/>
                <w:lang w:val="uk-UA"/>
              </w:rPr>
              <w:t xml:space="preserve"> збитки, спричинені </w:t>
            </w:r>
            <w:r w:rsidR="001200DA" w:rsidRPr="003728BA">
              <w:rPr>
                <w:rFonts w:ascii="Tahoma" w:hAnsi="Tahoma" w:cs="Tahoma"/>
                <w:sz w:val="22"/>
                <w:szCs w:val="22"/>
                <w:lang w:val="uk-UA"/>
              </w:rPr>
              <w:t xml:space="preserve">Замовнику </w:t>
            </w:r>
            <w:r w:rsidR="008913A7" w:rsidRPr="003728BA">
              <w:rPr>
                <w:rFonts w:ascii="Tahoma" w:hAnsi="Tahoma" w:cs="Tahoma"/>
                <w:sz w:val="22"/>
                <w:szCs w:val="22"/>
                <w:lang w:val="uk-UA"/>
              </w:rPr>
              <w:t>та/або витрати, як</w:t>
            </w:r>
            <w:r w:rsidR="005B340B" w:rsidRPr="003728BA">
              <w:rPr>
                <w:rFonts w:ascii="Tahoma" w:hAnsi="Tahoma" w:cs="Tahoma"/>
                <w:sz w:val="22"/>
                <w:szCs w:val="22"/>
                <w:lang w:val="uk-UA"/>
              </w:rPr>
              <w:t>і</w:t>
            </w:r>
            <w:r w:rsidR="008913A7" w:rsidRPr="003728BA">
              <w:rPr>
                <w:rFonts w:ascii="Tahoma" w:hAnsi="Tahoma" w:cs="Tahoma"/>
                <w:sz w:val="22"/>
                <w:szCs w:val="22"/>
                <w:lang w:val="uk-UA"/>
              </w:rPr>
              <w:t xml:space="preserve"> в</w:t>
            </w:r>
            <w:r w:rsidR="005B340B" w:rsidRPr="003728BA">
              <w:rPr>
                <w:rFonts w:ascii="Tahoma" w:hAnsi="Tahoma" w:cs="Tahoma"/>
                <w:sz w:val="22"/>
                <w:szCs w:val="22"/>
                <w:lang w:val="uk-UA"/>
              </w:rPr>
              <w:t>і</w:t>
            </w:r>
            <w:r w:rsidR="008913A7" w:rsidRPr="003728BA">
              <w:rPr>
                <w:rFonts w:ascii="Tahoma" w:hAnsi="Tahoma" w:cs="Tahoma"/>
                <w:sz w:val="22"/>
                <w:szCs w:val="22"/>
                <w:lang w:val="uk-UA"/>
              </w:rPr>
              <w:t xml:space="preserve">н зазнає за цим Договором. </w:t>
            </w:r>
            <w:r w:rsidR="001200DA" w:rsidRPr="003728BA">
              <w:rPr>
                <w:rFonts w:ascii="Tahoma" w:hAnsi="Tahoma" w:cs="Tahoma"/>
                <w:sz w:val="22"/>
                <w:szCs w:val="22"/>
                <w:lang w:val="uk-UA"/>
              </w:rPr>
              <w:t xml:space="preserve">Постачальник </w:t>
            </w:r>
            <w:r w:rsidR="008913A7" w:rsidRPr="003728BA">
              <w:rPr>
                <w:rFonts w:ascii="Tahoma" w:hAnsi="Tahoma" w:cs="Tahoma"/>
                <w:sz w:val="22"/>
                <w:szCs w:val="22"/>
                <w:lang w:val="uk-UA"/>
              </w:rPr>
              <w:t xml:space="preserve">також несе відповідальність за те, щоб Супровідні документи відповідали всім вимогам митних правил України. </w:t>
            </w:r>
          </w:p>
        </w:tc>
        <w:tc>
          <w:tcPr>
            <w:tcW w:w="236" w:type="dxa"/>
          </w:tcPr>
          <w:p w:rsidR="008913A7" w:rsidRPr="003728BA" w:rsidRDefault="008913A7">
            <w:pPr>
              <w:rPr>
                <w:rFonts w:ascii="Tahoma" w:hAnsi="Tahoma" w:cs="Tahoma"/>
                <w:sz w:val="22"/>
                <w:szCs w:val="22"/>
                <w:lang w:val="uk-UA"/>
              </w:rPr>
            </w:pPr>
          </w:p>
        </w:tc>
        <w:tc>
          <w:tcPr>
            <w:tcW w:w="5150" w:type="dxa"/>
          </w:tcPr>
          <w:p w:rsidR="008913A7" w:rsidRPr="003728BA" w:rsidRDefault="0066071B" w:rsidP="005F6543">
            <w:pPr>
              <w:tabs>
                <w:tab w:val="left" w:pos="630"/>
                <w:tab w:val="left" w:pos="720"/>
                <w:tab w:val="left" w:pos="954"/>
                <w:tab w:val="left" w:pos="1272"/>
                <w:tab w:val="left" w:pos="1590"/>
                <w:tab w:val="left" w:pos="1908"/>
                <w:tab w:val="left" w:pos="2226"/>
                <w:tab w:val="left" w:pos="2544"/>
                <w:tab w:val="left" w:pos="2862"/>
              </w:tabs>
              <w:suppressAutoHyphens/>
              <w:jc w:val="both"/>
              <w:rPr>
                <w:rFonts w:ascii="Tahoma" w:hAnsi="Tahoma" w:cs="Tahoma"/>
                <w:sz w:val="22"/>
                <w:szCs w:val="22"/>
              </w:rPr>
            </w:pPr>
            <w:r w:rsidRPr="003728BA">
              <w:rPr>
                <w:rFonts w:ascii="Tahoma" w:hAnsi="Tahoma" w:cs="Tahoma"/>
                <w:sz w:val="22"/>
                <w:szCs w:val="22"/>
              </w:rPr>
              <w:t>3</w:t>
            </w:r>
            <w:r w:rsidR="008913A7" w:rsidRPr="003728BA">
              <w:rPr>
                <w:rFonts w:ascii="Tahoma" w:hAnsi="Tahoma" w:cs="Tahoma"/>
                <w:sz w:val="22"/>
                <w:szCs w:val="22"/>
              </w:rPr>
              <w:t>.4</w:t>
            </w:r>
            <w:r w:rsidR="008913A7" w:rsidRPr="003728BA">
              <w:rPr>
                <w:rFonts w:ascii="Tahoma" w:hAnsi="Tahoma" w:cs="Tahoma"/>
                <w:sz w:val="22"/>
                <w:szCs w:val="22"/>
              </w:rPr>
              <w:tab/>
              <w:t xml:space="preserve">If the Delivery Documents are not received or not correctly drawn up or executed, </w:t>
            </w:r>
            <w:bookmarkStart w:id="5" w:name="_DV_M62"/>
            <w:bookmarkEnd w:id="5"/>
            <w:r w:rsidR="005F6543" w:rsidRPr="003728BA">
              <w:rPr>
                <w:rFonts w:ascii="Tahoma" w:hAnsi="Tahoma" w:cs="Tahoma"/>
                <w:sz w:val="22"/>
                <w:szCs w:val="22"/>
              </w:rPr>
              <w:t xml:space="preserve">Supplier </w:t>
            </w:r>
            <w:r w:rsidR="008913A7" w:rsidRPr="003728BA">
              <w:rPr>
                <w:rFonts w:ascii="Tahoma" w:hAnsi="Tahoma" w:cs="Tahoma"/>
                <w:sz w:val="22"/>
                <w:szCs w:val="22"/>
              </w:rPr>
              <w:t xml:space="preserve">will be responsible for any </w:t>
            </w:r>
            <w:r w:rsidR="003F392A" w:rsidRPr="003728BA">
              <w:rPr>
                <w:rFonts w:ascii="Tahoma" w:hAnsi="Tahoma" w:cs="Tahoma"/>
                <w:sz w:val="22"/>
                <w:szCs w:val="22"/>
              </w:rPr>
              <w:t xml:space="preserve">direct and/or </w:t>
            </w:r>
            <w:r w:rsidR="008913A7" w:rsidRPr="003728BA">
              <w:rPr>
                <w:rFonts w:ascii="Tahoma" w:hAnsi="Tahoma" w:cs="Tahoma"/>
                <w:sz w:val="22"/>
                <w:szCs w:val="22"/>
              </w:rPr>
              <w:t xml:space="preserve">consequent damage, loss and/or expenses incurred by the </w:t>
            </w:r>
            <w:r w:rsidR="005F6543" w:rsidRPr="003728BA">
              <w:rPr>
                <w:rFonts w:ascii="Tahoma" w:hAnsi="Tahoma" w:cs="Tahoma"/>
                <w:sz w:val="22"/>
                <w:szCs w:val="22"/>
              </w:rPr>
              <w:t xml:space="preserve">Customer </w:t>
            </w:r>
            <w:r w:rsidR="008913A7" w:rsidRPr="003728BA">
              <w:rPr>
                <w:rFonts w:ascii="Tahoma" w:hAnsi="Tahoma" w:cs="Tahoma"/>
                <w:sz w:val="22"/>
                <w:szCs w:val="22"/>
              </w:rPr>
              <w:t xml:space="preserve">in accordance with this Agreement. It is the responsibility of </w:t>
            </w:r>
            <w:r w:rsidR="005F6543" w:rsidRPr="003728BA">
              <w:rPr>
                <w:rFonts w:ascii="Tahoma" w:hAnsi="Tahoma" w:cs="Tahoma"/>
                <w:sz w:val="22"/>
                <w:szCs w:val="22"/>
              </w:rPr>
              <w:t xml:space="preserve">Supplier </w:t>
            </w:r>
            <w:r w:rsidR="008913A7" w:rsidRPr="003728BA">
              <w:rPr>
                <w:rFonts w:ascii="Tahoma" w:hAnsi="Tahoma" w:cs="Tahoma"/>
                <w:sz w:val="22"/>
                <w:szCs w:val="22"/>
              </w:rPr>
              <w:t xml:space="preserve">to ensure that the Delivery Documents meet the requirements of Ukrainian customs regulations. </w:t>
            </w:r>
          </w:p>
        </w:tc>
      </w:tr>
      <w:tr w:rsidR="003728BA" w:rsidRPr="003728BA" w:rsidTr="00BD0246">
        <w:tc>
          <w:tcPr>
            <w:tcW w:w="5211" w:type="dxa"/>
          </w:tcPr>
          <w:p w:rsidR="004178AE" w:rsidRPr="003728BA" w:rsidRDefault="004178AE" w:rsidP="00F71A28">
            <w:pPr>
              <w:pStyle w:val="ListTitle"/>
              <w:keepNext/>
              <w:rPr>
                <w:rFonts w:ascii="Tahoma" w:hAnsi="Tahoma" w:cs="Tahoma"/>
                <w:sz w:val="22"/>
                <w:szCs w:val="22"/>
                <w:lang w:val="uk-UA"/>
              </w:rPr>
            </w:pPr>
          </w:p>
          <w:p w:rsidR="009F3FDC" w:rsidRPr="003728BA" w:rsidRDefault="009F3FDC" w:rsidP="00F71A28">
            <w:pPr>
              <w:pStyle w:val="ListTitle"/>
              <w:keepNext/>
              <w:rPr>
                <w:rFonts w:ascii="Tahoma" w:hAnsi="Tahoma" w:cs="Tahoma"/>
                <w:sz w:val="22"/>
                <w:szCs w:val="22"/>
                <w:u w:val="single"/>
                <w:lang w:val="uk-UA"/>
              </w:rPr>
            </w:pPr>
            <w:r w:rsidRPr="003728BA">
              <w:rPr>
                <w:rFonts w:ascii="Tahoma" w:hAnsi="Tahoma" w:cs="Tahoma"/>
                <w:sz w:val="22"/>
                <w:szCs w:val="22"/>
                <w:lang w:val="uk-UA"/>
              </w:rPr>
              <w:t xml:space="preserve">4.    </w:t>
            </w:r>
            <w:r w:rsidRPr="003728BA">
              <w:rPr>
                <w:rFonts w:ascii="Tahoma" w:hAnsi="Tahoma" w:cs="Tahoma"/>
                <w:sz w:val="22"/>
                <w:szCs w:val="22"/>
                <w:u w:val="single"/>
                <w:lang w:val="uk-UA"/>
              </w:rPr>
              <w:t>Умови оплати</w:t>
            </w:r>
          </w:p>
        </w:tc>
        <w:tc>
          <w:tcPr>
            <w:tcW w:w="236" w:type="dxa"/>
          </w:tcPr>
          <w:p w:rsidR="009F3FDC" w:rsidRPr="003728BA" w:rsidRDefault="009F3FDC" w:rsidP="00F71A28">
            <w:pPr>
              <w:rPr>
                <w:rFonts w:ascii="Tahoma" w:hAnsi="Tahoma" w:cs="Tahoma"/>
                <w:sz w:val="22"/>
                <w:szCs w:val="22"/>
              </w:rPr>
            </w:pPr>
          </w:p>
        </w:tc>
        <w:tc>
          <w:tcPr>
            <w:tcW w:w="5150" w:type="dxa"/>
          </w:tcPr>
          <w:p w:rsidR="004178AE" w:rsidRPr="003728BA" w:rsidRDefault="004178AE" w:rsidP="00F71A28">
            <w:pPr>
              <w:pStyle w:val="ListTitle"/>
              <w:keepNext/>
              <w:rPr>
                <w:rFonts w:ascii="Tahoma" w:hAnsi="Tahoma" w:cs="Tahoma"/>
                <w:sz w:val="22"/>
                <w:szCs w:val="22"/>
                <w:lang w:val="uk-UA"/>
              </w:rPr>
            </w:pPr>
          </w:p>
          <w:p w:rsidR="009F3FDC" w:rsidRPr="003728BA" w:rsidRDefault="009F3FDC" w:rsidP="00F71A28">
            <w:pPr>
              <w:pStyle w:val="ListTitle"/>
              <w:keepNext/>
              <w:rPr>
                <w:rFonts w:ascii="Tahoma" w:hAnsi="Tahoma" w:cs="Tahoma"/>
                <w:sz w:val="22"/>
                <w:szCs w:val="22"/>
                <w:u w:val="single"/>
              </w:rPr>
            </w:pPr>
            <w:r w:rsidRPr="003728BA">
              <w:rPr>
                <w:rFonts w:ascii="Tahoma" w:hAnsi="Tahoma" w:cs="Tahoma"/>
                <w:sz w:val="22"/>
                <w:szCs w:val="22"/>
                <w:lang w:val="uk-UA"/>
              </w:rPr>
              <w:t>4</w:t>
            </w:r>
            <w:r w:rsidRPr="003728BA">
              <w:rPr>
                <w:rFonts w:ascii="Tahoma" w:hAnsi="Tahoma" w:cs="Tahoma"/>
                <w:sz w:val="22"/>
                <w:szCs w:val="22"/>
              </w:rPr>
              <w:t xml:space="preserve">.    </w:t>
            </w:r>
            <w:r w:rsidRPr="003728BA">
              <w:rPr>
                <w:rFonts w:ascii="Tahoma" w:hAnsi="Tahoma" w:cs="Tahoma"/>
                <w:sz w:val="22"/>
                <w:szCs w:val="22"/>
                <w:u w:val="single"/>
              </w:rPr>
              <w:t>Payment Terms</w:t>
            </w:r>
          </w:p>
        </w:tc>
      </w:tr>
      <w:tr w:rsidR="003728BA" w:rsidRPr="003728BA" w:rsidTr="00BD0246">
        <w:tc>
          <w:tcPr>
            <w:tcW w:w="5211" w:type="dxa"/>
          </w:tcPr>
          <w:p w:rsidR="009F3FDC" w:rsidRPr="003728BA" w:rsidRDefault="009F3FDC" w:rsidP="00F71A28">
            <w:pPr>
              <w:jc w:val="both"/>
              <w:rPr>
                <w:rFonts w:ascii="Tahoma" w:hAnsi="Tahoma" w:cs="Tahoma"/>
                <w:sz w:val="22"/>
                <w:szCs w:val="22"/>
                <w:lang w:val="uk-UA"/>
              </w:rPr>
            </w:pPr>
          </w:p>
        </w:tc>
        <w:tc>
          <w:tcPr>
            <w:tcW w:w="236" w:type="dxa"/>
          </w:tcPr>
          <w:p w:rsidR="009F3FDC" w:rsidRPr="003728BA" w:rsidRDefault="009F3FDC" w:rsidP="00F71A28">
            <w:pPr>
              <w:rPr>
                <w:rFonts w:ascii="Tahoma" w:hAnsi="Tahoma" w:cs="Tahoma"/>
                <w:sz w:val="22"/>
                <w:szCs w:val="22"/>
                <w:lang w:val="uk-UA"/>
              </w:rPr>
            </w:pPr>
          </w:p>
        </w:tc>
        <w:tc>
          <w:tcPr>
            <w:tcW w:w="5150" w:type="dxa"/>
          </w:tcPr>
          <w:p w:rsidR="009F3FDC" w:rsidRPr="003728BA" w:rsidRDefault="009F3FDC" w:rsidP="00F71A28">
            <w:pPr>
              <w:jc w:val="both"/>
              <w:rPr>
                <w:rFonts w:ascii="Tahoma" w:hAnsi="Tahoma" w:cs="Tahoma"/>
                <w:sz w:val="22"/>
                <w:szCs w:val="22"/>
              </w:rPr>
            </w:pPr>
          </w:p>
        </w:tc>
      </w:tr>
      <w:tr w:rsidR="003728BA" w:rsidRPr="003728BA" w:rsidTr="00BD0246">
        <w:tc>
          <w:tcPr>
            <w:tcW w:w="5211" w:type="dxa"/>
          </w:tcPr>
          <w:p w:rsidR="009F3FDC" w:rsidRPr="003728BA" w:rsidRDefault="009F3FDC" w:rsidP="00F71A28">
            <w:pPr>
              <w:pStyle w:val="a3"/>
              <w:tabs>
                <w:tab w:val="num" w:pos="2160"/>
              </w:tabs>
              <w:rPr>
                <w:rFonts w:ascii="Tahoma" w:hAnsi="Tahoma" w:cs="Tahoma"/>
                <w:iCs/>
                <w:sz w:val="22"/>
                <w:szCs w:val="22"/>
                <w:lang w:val="uk-UA"/>
              </w:rPr>
            </w:pPr>
            <w:r w:rsidRPr="003728BA">
              <w:rPr>
                <w:rFonts w:ascii="Tahoma" w:hAnsi="Tahoma" w:cs="Tahoma"/>
                <w:sz w:val="22"/>
                <w:szCs w:val="22"/>
                <w:lang w:val="uk-UA"/>
              </w:rPr>
              <w:t>4.1. Якщо інше не вказано у Специфікації, оплата Товарів здійснюється на наступних умовах:</w:t>
            </w:r>
          </w:p>
          <w:p w:rsidR="008C12D4" w:rsidRPr="003728BA" w:rsidRDefault="005A3CD1" w:rsidP="00D013C2">
            <w:pPr>
              <w:pStyle w:val="a3"/>
              <w:numPr>
                <w:ilvl w:val="0"/>
                <w:numId w:val="20"/>
              </w:numPr>
              <w:tabs>
                <w:tab w:val="clear" w:pos="720"/>
                <w:tab w:val="num" w:pos="426"/>
              </w:tabs>
              <w:ind w:left="426"/>
              <w:rPr>
                <w:rFonts w:ascii="Tahoma" w:hAnsi="Tahoma" w:cs="Tahoma"/>
                <w:i/>
                <w:iCs/>
                <w:sz w:val="22"/>
                <w:szCs w:val="22"/>
                <w:lang w:val="uk-UA"/>
              </w:rPr>
            </w:pPr>
            <w:r w:rsidRPr="003728BA">
              <w:rPr>
                <w:rFonts w:ascii="Tahoma" w:hAnsi="Tahoma" w:cs="Tahoma"/>
                <w:sz w:val="22"/>
                <w:szCs w:val="22"/>
                <w:lang w:val="uk-UA"/>
              </w:rPr>
              <w:t>10</w:t>
            </w:r>
            <w:r w:rsidR="009F3FDC" w:rsidRPr="003728BA">
              <w:rPr>
                <w:rFonts w:ascii="Tahoma" w:hAnsi="Tahoma" w:cs="Tahoma"/>
                <w:sz w:val="22"/>
                <w:szCs w:val="22"/>
                <w:lang w:val="uk-UA"/>
              </w:rPr>
              <w:t xml:space="preserve">0% платіж здійснюватиметься протягом </w:t>
            </w:r>
            <w:r w:rsidR="009B250F" w:rsidRPr="000338DE">
              <w:rPr>
                <w:rFonts w:ascii="Tahoma" w:hAnsi="Tahoma" w:cs="Tahoma"/>
                <w:sz w:val="22"/>
                <w:szCs w:val="22"/>
                <w:lang w:val="uk-UA"/>
              </w:rPr>
              <w:t>30</w:t>
            </w:r>
            <w:r w:rsidR="009F3FDC" w:rsidRPr="000338DE">
              <w:rPr>
                <w:rFonts w:ascii="Tahoma" w:hAnsi="Tahoma" w:cs="Tahoma"/>
                <w:iCs/>
                <w:sz w:val="22"/>
                <w:szCs w:val="22"/>
                <w:lang w:val="uk-UA"/>
              </w:rPr>
              <w:t xml:space="preserve"> (</w:t>
            </w:r>
            <w:r w:rsidR="009B250F" w:rsidRPr="000338DE">
              <w:rPr>
                <w:rFonts w:ascii="Tahoma" w:hAnsi="Tahoma" w:cs="Tahoma"/>
                <w:iCs/>
                <w:sz w:val="22"/>
                <w:szCs w:val="22"/>
                <w:lang w:val="uk-UA"/>
              </w:rPr>
              <w:t>тридцяти</w:t>
            </w:r>
            <w:r w:rsidR="009F3FDC" w:rsidRPr="000338DE">
              <w:rPr>
                <w:rFonts w:ascii="Tahoma" w:hAnsi="Tahoma" w:cs="Tahoma"/>
                <w:iCs/>
                <w:sz w:val="22"/>
                <w:szCs w:val="22"/>
                <w:lang w:val="uk-UA"/>
              </w:rPr>
              <w:t xml:space="preserve">) </w:t>
            </w:r>
            <w:r w:rsidR="007953C2" w:rsidRPr="000338DE">
              <w:rPr>
                <w:rFonts w:ascii="Tahoma" w:hAnsi="Tahoma" w:cs="Tahoma"/>
                <w:iCs/>
                <w:sz w:val="22"/>
                <w:szCs w:val="22"/>
                <w:lang w:val="uk-UA"/>
              </w:rPr>
              <w:t>робочих</w:t>
            </w:r>
            <w:r w:rsidR="009F3FDC" w:rsidRPr="000338DE">
              <w:rPr>
                <w:rFonts w:ascii="Tahoma" w:hAnsi="Tahoma" w:cs="Tahoma"/>
                <w:iCs/>
                <w:sz w:val="22"/>
                <w:szCs w:val="22"/>
                <w:lang w:val="uk-UA"/>
              </w:rPr>
              <w:t xml:space="preserve"> днів </w:t>
            </w:r>
            <w:r w:rsidR="00634BD4" w:rsidRPr="003728BA">
              <w:rPr>
                <w:rFonts w:ascii="Tahoma" w:hAnsi="Tahoma" w:cs="Tahoma"/>
                <w:iCs/>
                <w:sz w:val="22"/>
                <w:szCs w:val="22"/>
                <w:lang w:val="uk-UA"/>
              </w:rPr>
              <w:t>після оформлення вантажно-митної декларації на поста</w:t>
            </w:r>
            <w:r w:rsidR="00627936" w:rsidRPr="003728BA">
              <w:rPr>
                <w:rFonts w:ascii="Tahoma" w:hAnsi="Tahoma" w:cs="Tahoma"/>
                <w:iCs/>
                <w:sz w:val="22"/>
                <w:szCs w:val="22"/>
                <w:lang w:val="uk-UA"/>
              </w:rPr>
              <w:t xml:space="preserve">влені Товари згідно </w:t>
            </w:r>
            <w:r w:rsidR="002F0553" w:rsidRPr="003728BA">
              <w:rPr>
                <w:rFonts w:ascii="Tahoma" w:hAnsi="Tahoma" w:cs="Tahoma"/>
                <w:iCs/>
                <w:sz w:val="22"/>
                <w:szCs w:val="22"/>
                <w:lang w:val="uk-UA"/>
              </w:rPr>
              <w:t xml:space="preserve">зі </w:t>
            </w:r>
            <w:r w:rsidR="00627936" w:rsidRPr="003728BA">
              <w:rPr>
                <w:rFonts w:ascii="Tahoma" w:hAnsi="Tahoma" w:cs="Tahoma"/>
                <w:iCs/>
                <w:sz w:val="22"/>
                <w:szCs w:val="22"/>
                <w:lang w:val="uk-UA"/>
              </w:rPr>
              <w:t>Специфікаці</w:t>
            </w:r>
            <w:r w:rsidR="002F0553" w:rsidRPr="003728BA">
              <w:rPr>
                <w:rFonts w:ascii="Tahoma" w:hAnsi="Tahoma" w:cs="Tahoma"/>
                <w:iCs/>
                <w:sz w:val="22"/>
                <w:szCs w:val="22"/>
                <w:lang w:val="uk-UA"/>
              </w:rPr>
              <w:t>єю</w:t>
            </w:r>
            <w:r w:rsidR="004E4418" w:rsidRPr="003728BA">
              <w:rPr>
                <w:rFonts w:ascii="Tahoma" w:hAnsi="Tahoma" w:cs="Tahoma"/>
                <w:iCs/>
                <w:sz w:val="22"/>
                <w:szCs w:val="22"/>
                <w:lang w:val="uk-UA"/>
              </w:rPr>
              <w:t>.</w:t>
            </w:r>
          </w:p>
          <w:p w:rsidR="009C12A4" w:rsidRPr="003728BA" w:rsidRDefault="009C12A4" w:rsidP="009C12A4">
            <w:pPr>
              <w:pStyle w:val="a3"/>
              <w:ind w:left="66"/>
              <w:rPr>
                <w:rFonts w:ascii="Tahoma" w:hAnsi="Tahoma" w:cs="Tahoma"/>
                <w:iCs/>
                <w:sz w:val="22"/>
                <w:szCs w:val="22"/>
                <w:lang w:val="uk-UA"/>
              </w:rPr>
            </w:pPr>
          </w:p>
          <w:p w:rsidR="009C12A4" w:rsidRPr="003728BA" w:rsidRDefault="00315C67" w:rsidP="006E0AAE">
            <w:pPr>
              <w:pStyle w:val="a3"/>
              <w:ind w:left="66"/>
              <w:rPr>
                <w:rFonts w:ascii="Tahoma" w:hAnsi="Tahoma" w:cs="Tahoma"/>
                <w:iCs/>
                <w:sz w:val="22"/>
                <w:szCs w:val="22"/>
                <w:lang w:val="uk-UA"/>
              </w:rPr>
            </w:pPr>
            <w:r w:rsidRPr="003728BA">
              <w:rPr>
                <w:rFonts w:ascii="Tahoma" w:hAnsi="Tahoma" w:cs="Tahoma"/>
                <w:iCs/>
                <w:sz w:val="22"/>
                <w:szCs w:val="22"/>
                <w:lang w:val="ru-RU"/>
              </w:rPr>
              <w:t xml:space="preserve">4.1.1. </w:t>
            </w:r>
            <w:r w:rsidR="006E0AAE" w:rsidRPr="003728BA">
              <w:rPr>
                <w:rFonts w:ascii="Tahoma" w:hAnsi="Tahoma" w:cs="Tahoma"/>
                <w:iCs/>
                <w:sz w:val="22"/>
                <w:szCs w:val="22"/>
                <w:lang w:val="uk-UA"/>
              </w:rPr>
              <w:t>У разі, якщо поставка здійснена лише частково, о</w:t>
            </w:r>
            <w:r w:rsidRPr="003728BA">
              <w:rPr>
                <w:rFonts w:ascii="Tahoma" w:hAnsi="Tahoma" w:cs="Tahoma"/>
                <w:iCs/>
                <w:sz w:val="22"/>
                <w:szCs w:val="22"/>
                <w:lang w:val="uk-UA"/>
              </w:rPr>
              <w:t>плата здійснюється</w:t>
            </w:r>
            <w:r w:rsidR="00385A95" w:rsidRPr="003728BA">
              <w:rPr>
                <w:rFonts w:ascii="Tahoma" w:hAnsi="Tahoma" w:cs="Tahoma"/>
                <w:iCs/>
                <w:sz w:val="22"/>
                <w:szCs w:val="22"/>
                <w:lang w:val="uk-UA"/>
              </w:rPr>
              <w:t xml:space="preserve"> пропорційно</w:t>
            </w:r>
            <w:r w:rsidR="00C50CDD" w:rsidRPr="003728BA">
              <w:rPr>
                <w:rFonts w:ascii="Tahoma" w:hAnsi="Tahoma" w:cs="Tahoma"/>
                <w:iCs/>
                <w:sz w:val="22"/>
                <w:szCs w:val="22"/>
                <w:lang w:val="uk-UA"/>
              </w:rPr>
              <w:t xml:space="preserve"> за</w:t>
            </w:r>
            <w:r w:rsidRPr="003728BA">
              <w:rPr>
                <w:rFonts w:ascii="Tahoma" w:hAnsi="Tahoma" w:cs="Tahoma"/>
                <w:iCs/>
                <w:sz w:val="22"/>
                <w:szCs w:val="22"/>
                <w:lang w:val="uk-UA"/>
              </w:rPr>
              <w:t xml:space="preserve"> фактично поставлен</w:t>
            </w:r>
            <w:r w:rsidR="00C50CDD" w:rsidRPr="003728BA">
              <w:rPr>
                <w:rFonts w:ascii="Tahoma" w:hAnsi="Tahoma" w:cs="Tahoma"/>
                <w:iCs/>
                <w:sz w:val="22"/>
                <w:szCs w:val="22"/>
                <w:lang w:val="uk-UA"/>
              </w:rPr>
              <w:t>у</w:t>
            </w:r>
            <w:r w:rsidRPr="003728BA">
              <w:rPr>
                <w:rFonts w:ascii="Tahoma" w:hAnsi="Tahoma" w:cs="Tahoma"/>
                <w:iCs/>
                <w:sz w:val="22"/>
                <w:szCs w:val="22"/>
                <w:lang w:val="uk-UA"/>
              </w:rPr>
              <w:t xml:space="preserve"> кільк</w:t>
            </w:r>
            <w:r w:rsidR="00C50CDD" w:rsidRPr="003728BA">
              <w:rPr>
                <w:rFonts w:ascii="Tahoma" w:hAnsi="Tahoma" w:cs="Tahoma"/>
                <w:iCs/>
                <w:sz w:val="22"/>
                <w:szCs w:val="22"/>
                <w:lang w:val="uk-UA"/>
              </w:rPr>
              <w:t>і</w:t>
            </w:r>
            <w:r w:rsidRPr="003728BA">
              <w:rPr>
                <w:rFonts w:ascii="Tahoma" w:hAnsi="Tahoma" w:cs="Tahoma"/>
                <w:iCs/>
                <w:sz w:val="22"/>
                <w:szCs w:val="22"/>
                <w:lang w:val="uk-UA"/>
              </w:rPr>
              <w:t>ст</w:t>
            </w:r>
            <w:r w:rsidR="00C50CDD" w:rsidRPr="003728BA">
              <w:rPr>
                <w:rFonts w:ascii="Tahoma" w:hAnsi="Tahoma" w:cs="Tahoma"/>
                <w:iCs/>
                <w:sz w:val="22"/>
                <w:szCs w:val="22"/>
                <w:lang w:val="uk-UA"/>
              </w:rPr>
              <w:t>ь</w:t>
            </w:r>
            <w:r w:rsidRPr="003728BA">
              <w:rPr>
                <w:rFonts w:ascii="Tahoma" w:hAnsi="Tahoma" w:cs="Tahoma"/>
                <w:iCs/>
                <w:sz w:val="22"/>
                <w:szCs w:val="22"/>
                <w:lang w:val="uk-UA"/>
              </w:rPr>
              <w:t xml:space="preserve"> Товару.</w:t>
            </w:r>
          </w:p>
        </w:tc>
        <w:tc>
          <w:tcPr>
            <w:tcW w:w="236" w:type="dxa"/>
          </w:tcPr>
          <w:p w:rsidR="009F3FDC" w:rsidRPr="003728BA" w:rsidRDefault="009F3FDC" w:rsidP="00F71A28">
            <w:pPr>
              <w:rPr>
                <w:rFonts w:ascii="Tahoma" w:hAnsi="Tahoma" w:cs="Tahoma"/>
                <w:sz w:val="22"/>
                <w:szCs w:val="22"/>
                <w:lang w:val="uk-UA"/>
              </w:rPr>
            </w:pPr>
          </w:p>
        </w:tc>
        <w:tc>
          <w:tcPr>
            <w:tcW w:w="5150" w:type="dxa"/>
          </w:tcPr>
          <w:p w:rsidR="009F3FDC" w:rsidRPr="003728BA" w:rsidRDefault="009F3FDC" w:rsidP="00F71A28">
            <w:pPr>
              <w:pStyle w:val="a3"/>
              <w:keepNext/>
              <w:keepLines/>
              <w:rPr>
                <w:rFonts w:ascii="Tahoma" w:hAnsi="Tahoma" w:cs="Tahoma"/>
                <w:i/>
                <w:iCs/>
                <w:sz w:val="22"/>
                <w:szCs w:val="22"/>
              </w:rPr>
            </w:pPr>
            <w:r w:rsidRPr="003728BA">
              <w:rPr>
                <w:rFonts w:ascii="Tahoma" w:hAnsi="Tahoma" w:cs="Tahoma"/>
                <w:sz w:val="22"/>
                <w:szCs w:val="22"/>
                <w:lang w:val="uk-UA"/>
              </w:rPr>
              <w:t>4</w:t>
            </w:r>
            <w:r w:rsidRPr="003728BA">
              <w:rPr>
                <w:rFonts w:ascii="Tahoma" w:hAnsi="Tahoma" w:cs="Tahoma"/>
                <w:sz w:val="22"/>
                <w:szCs w:val="22"/>
              </w:rPr>
              <w:t>.1. Unless otherwise agreed by the Parties in the Specification(s), payment for Products are committed on following terms:</w:t>
            </w:r>
          </w:p>
          <w:p w:rsidR="009F3FDC" w:rsidRPr="003728BA" w:rsidRDefault="005A3CD1" w:rsidP="00D013C2">
            <w:pPr>
              <w:pStyle w:val="a3"/>
              <w:keepNext/>
              <w:keepLines/>
              <w:numPr>
                <w:ilvl w:val="0"/>
                <w:numId w:val="19"/>
              </w:numPr>
              <w:tabs>
                <w:tab w:val="clear" w:pos="720"/>
              </w:tabs>
              <w:ind w:left="356" w:hanging="283"/>
              <w:rPr>
                <w:rFonts w:ascii="Tahoma" w:hAnsi="Tahoma" w:cs="Tahoma"/>
                <w:i/>
                <w:iCs/>
                <w:sz w:val="22"/>
                <w:szCs w:val="22"/>
              </w:rPr>
            </w:pPr>
            <w:r w:rsidRPr="003728BA">
              <w:rPr>
                <w:rFonts w:ascii="Tahoma" w:hAnsi="Tahoma" w:cs="Tahoma"/>
                <w:sz w:val="22"/>
                <w:szCs w:val="22"/>
                <w:lang w:val="uk-UA"/>
              </w:rPr>
              <w:t>10</w:t>
            </w:r>
            <w:r w:rsidR="009F3FDC" w:rsidRPr="003728BA">
              <w:rPr>
                <w:rFonts w:ascii="Tahoma" w:hAnsi="Tahoma" w:cs="Tahoma"/>
                <w:sz w:val="22"/>
                <w:szCs w:val="22"/>
              </w:rPr>
              <w:t xml:space="preserve">0% of the payment shall be made within </w:t>
            </w:r>
            <w:r w:rsidR="009B250F" w:rsidRPr="000338DE">
              <w:rPr>
                <w:rFonts w:ascii="Tahoma" w:hAnsi="Tahoma" w:cs="Tahoma"/>
                <w:sz w:val="22"/>
                <w:szCs w:val="22"/>
                <w:lang w:val="uk-UA"/>
              </w:rPr>
              <w:t>30</w:t>
            </w:r>
            <w:r w:rsidR="009F3FDC" w:rsidRPr="000338DE">
              <w:rPr>
                <w:rFonts w:ascii="Tahoma" w:hAnsi="Tahoma" w:cs="Tahoma"/>
                <w:sz w:val="22"/>
                <w:szCs w:val="22"/>
              </w:rPr>
              <w:t xml:space="preserve"> (</w:t>
            </w:r>
            <w:r w:rsidR="009B250F" w:rsidRPr="000338DE">
              <w:rPr>
                <w:rFonts w:ascii="Tahoma" w:hAnsi="Tahoma" w:cs="Tahoma"/>
                <w:sz w:val="22"/>
                <w:szCs w:val="22"/>
              </w:rPr>
              <w:t>thirty</w:t>
            </w:r>
            <w:r w:rsidR="009F3FDC" w:rsidRPr="000338DE">
              <w:rPr>
                <w:rFonts w:ascii="Tahoma" w:hAnsi="Tahoma" w:cs="Tahoma"/>
                <w:sz w:val="22"/>
                <w:szCs w:val="22"/>
              </w:rPr>
              <w:t xml:space="preserve">) </w:t>
            </w:r>
            <w:r w:rsidR="007953C2" w:rsidRPr="000338DE">
              <w:rPr>
                <w:rFonts w:ascii="Tahoma" w:hAnsi="Tahoma" w:cs="Tahoma"/>
                <w:iCs/>
                <w:sz w:val="22"/>
                <w:szCs w:val="22"/>
              </w:rPr>
              <w:t>business</w:t>
            </w:r>
            <w:r w:rsidR="009F3FDC" w:rsidRPr="000338DE">
              <w:rPr>
                <w:rFonts w:ascii="Tahoma" w:hAnsi="Tahoma" w:cs="Tahoma"/>
                <w:iCs/>
                <w:sz w:val="22"/>
                <w:szCs w:val="22"/>
              </w:rPr>
              <w:t xml:space="preserve"> days </w:t>
            </w:r>
            <w:r w:rsidR="00634BD4" w:rsidRPr="003728BA">
              <w:rPr>
                <w:rFonts w:ascii="Tahoma" w:hAnsi="Tahoma" w:cs="Tahoma"/>
                <w:iCs/>
                <w:sz w:val="22"/>
                <w:szCs w:val="22"/>
              </w:rPr>
              <w:t xml:space="preserve">upon </w:t>
            </w:r>
            <w:r w:rsidR="00634BD4" w:rsidRPr="003728BA">
              <w:rPr>
                <w:rFonts w:ascii="Tahoma" w:hAnsi="Tahoma" w:cs="Tahoma"/>
                <w:sz w:val="22"/>
                <w:szCs w:val="22"/>
              </w:rPr>
              <w:t>formalization</w:t>
            </w:r>
            <w:r w:rsidR="00634BD4" w:rsidRPr="003728BA">
              <w:rPr>
                <w:rFonts w:ascii="Tahoma" w:hAnsi="Tahoma" w:cs="Tahoma"/>
                <w:iCs/>
                <w:sz w:val="22"/>
                <w:szCs w:val="22"/>
              </w:rPr>
              <w:t xml:space="preserve"> of Cargo Declaration </w:t>
            </w:r>
            <w:r w:rsidR="007C6EBA" w:rsidRPr="003728BA">
              <w:rPr>
                <w:rFonts w:ascii="Tahoma" w:hAnsi="Tahoma" w:cs="Tahoma"/>
                <w:iCs/>
                <w:sz w:val="22"/>
                <w:szCs w:val="22"/>
              </w:rPr>
              <w:t xml:space="preserve">on </w:t>
            </w:r>
            <w:r w:rsidR="00634BD4" w:rsidRPr="003728BA">
              <w:rPr>
                <w:rFonts w:ascii="Tahoma" w:hAnsi="Tahoma" w:cs="Tahoma"/>
                <w:iCs/>
                <w:sz w:val="22"/>
                <w:szCs w:val="22"/>
              </w:rPr>
              <w:t xml:space="preserve">delivered </w:t>
            </w:r>
            <w:r w:rsidR="00627936" w:rsidRPr="003728BA">
              <w:rPr>
                <w:rFonts w:ascii="Tahoma" w:hAnsi="Tahoma" w:cs="Tahoma"/>
                <w:bCs/>
                <w:sz w:val="22"/>
                <w:szCs w:val="22"/>
              </w:rPr>
              <w:t xml:space="preserve">Products </w:t>
            </w:r>
            <w:r w:rsidR="00634BD4" w:rsidRPr="003728BA">
              <w:rPr>
                <w:rFonts w:ascii="Tahoma" w:hAnsi="Tahoma" w:cs="Tahoma"/>
                <w:iCs/>
                <w:sz w:val="22"/>
                <w:szCs w:val="22"/>
              </w:rPr>
              <w:t xml:space="preserve"> according to the Specification</w:t>
            </w:r>
            <w:r w:rsidR="009F3FDC" w:rsidRPr="003728BA">
              <w:rPr>
                <w:rFonts w:ascii="Tahoma" w:hAnsi="Tahoma" w:cs="Tahoma"/>
                <w:sz w:val="22"/>
                <w:szCs w:val="22"/>
              </w:rPr>
              <w:t>.</w:t>
            </w:r>
          </w:p>
          <w:p w:rsidR="00385A95" w:rsidRPr="003728BA" w:rsidRDefault="00385A95" w:rsidP="00385A95">
            <w:pPr>
              <w:pStyle w:val="a3"/>
              <w:keepNext/>
              <w:keepLines/>
              <w:ind w:left="73"/>
              <w:rPr>
                <w:rFonts w:ascii="Tahoma" w:hAnsi="Tahoma" w:cs="Tahoma"/>
                <w:sz w:val="22"/>
                <w:szCs w:val="22"/>
                <w:lang w:val="uk-UA"/>
              </w:rPr>
            </w:pPr>
          </w:p>
          <w:p w:rsidR="00385A95" w:rsidRPr="003728BA" w:rsidRDefault="00385A95" w:rsidP="00A82623">
            <w:pPr>
              <w:pStyle w:val="a3"/>
              <w:keepNext/>
              <w:keepLines/>
              <w:ind w:left="73"/>
              <w:rPr>
                <w:rFonts w:ascii="Tahoma" w:hAnsi="Tahoma" w:cs="Tahoma"/>
                <w:iCs/>
                <w:sz w:val="22"/>
                <w:szCs w:val="22"/>
              </w:rPr>
            </w:pPr>
            <w:r w:rsidRPr="003728BA">
              <w:rPr>
                <w:rFonts w:ascii="Tahoma" w:hAnsi="Tahoma" w:cs="Tahoma"/>
                <w:iCs/>
                <w:sz w:val="22"/>
                <w:szCs w:val="22"/>
                <w:lang w:val="uk-UA"/>
              </w:rPr>
              <w:t xml:space="preserve">4.1.1. </w:t>
            </w:r>
            <w:r w:rsidR="00A82623" w:rsidRPr="003728BA">
              <w:rPr>
                <w:rFonts w:ascii="Tahoma" w:hAnsi="Tahoma" w:cs="Tahoma"/>
                <w:iCs/>
                <w:sz w:val="22"/>
                <w:szCs w:val="22"/>
              </w:rPr>
              <w:t>If the delivery</w:t>
            </w:r>
            <w:r w:rsidR="00330AA6" w:rsidRPr="003728BA">
              <w:rPr>
                <w:rFonts w:ascii="Tahoma" w:hAnsi="Tahoma" w:cs="Tahoma"/>
                <w:iCs/>
                <w:sz w:val="22"/>
                <w:szCs w:val="22"/>
              </w:rPr>
              <w:t xml:space="preserve"> is</w:t>
            </w:r>
            <w:r w:rsidR="00A82623" w:rsidRPr="003728BA">
              <w:rPr>
                <w:rFonts w:ascii="Tahoma" w:hAnsi="Tahoma" w:cs="Tahoma"/>
                <w:iCs/>
                <w:sz w:val="22"/>
                <w:szCs w:val="22"/>
              </w:rPr>
              <w:t xml:space="preserve"> made partially</w:t>
            </w:r>
            <w:r w:rsidR="006E0AAE" w:rsidRPr="003728BA">
              <w:rPr>
                <w:rFonts w:ascii="Tahoma" w:hAnsi="Tahoma" w:cs="Tahoma"/>
                <w:iCs/>
                <w:sz w:val="22"/>
                <w:szCs w:val="22"/>
              </w:rPr>
              <w:t>,</w:t>
            </w:r>
            <w:r w:rsidR="00A82623" w:rsidRPr="003728BA">
              <w:rPr>
                <w:rFonts w:ascii="Tahoma" w:hAnsi="Tahoma" w:cs="Tahoma"/>
                <w:iCs/>
                <w:sz w:val="22"/>
                <w:szCs w:val="22"/>
              </w:rPr>
              <w:t xml:space="preserve"> then</w:t>
            </w:r>
            <w:r w:rsidR="006E0AAE" w:rsidRPr="003728BA">
              <w:rPr>
                <w:rFonts w:ascii="Tahoma" w:hAnsi="Tahoma" w:cs="Tahoma"/>
                <w:iCs/>
                <w:sz w:val="22"/>
                <w:szCs w:val="22"/>
              </w:rPr>
              <w:t xml:space="preserve"> t</w:t>
            </w:r>
            <w:r w:rsidRPr="003728BA">
              <w:rPr>
                <w:rFonts w:ascii="Tahoma" w:hAnsi="Tahoma" w:cs="Tahoma"/>
                <w:iCs/>
                <w:sz w:val="22"/>
                <w:szCs w:val="22"/>
              </w:rPr>
              <w:t>he payment is made</w:t>
            </w:r>
            <w:r w:rsidR="009B4174" w:rsidRPr="003728BA">
              <w:rPr>
                <w:rFonts w:ascii="Tahoma" w:hAnsi="Tahoma" w:cs="Tahoma"/>
                <w:iCs/>
                <w:sz w:val="22"/>
                <w:szCs w:val="22"/>
                <w:lang w:val="uk-UA"/>
              </w:rPr>
              <w:t xml:space="preserve"> </w:t>
            </w:r>
            <w:r w:rsidR="009B4174" w:rsidRPr="003728BA">
              <w:rPr>
                <w:rFonts w:ascii="Tahoma" w:hAnsi="Tahoma" w:cs="Tahoma"/>
                <w:iCs/>
                <w:sz w:val="22"/>
                <w:szCs w:val="22"/>
              </w:rPr>
              <w:t>proportionally</w:t>
            </w:r>
            <w:r w:rsidRPr="003728BA">
              <w:rPr>
                <w:rFonts w:ascii="Tahoma" w:hAnsi="Tahoma" w:cs="Tahoma"/>
                <w:iCs/>
                <w:sz w:val="22"/>
                <w:szCs w:val="22"/>
              </w:rPr>
              <w:t xml:space="preserve"> for </w:t>
            </w:r>
            <w:r w:rsidR="009B4174" w:rsidRPr="003728BA">
              <w:rPr>
                <w:rFonts w:ascii="Tahoma" w:hAnsi="Tahoma" w:cs="Tahoma"/>
                <w:iCs/>
                <w:sz w:val="22"/>
                <w:szCs w:val="22"/>
              </w:rPr>
              <w:t xml:space="preserve">the </w:t>
            </w:r>
            <w:r w:rsidRPr="003728BA">
              <w:rPr>
                <w:rFonts w:ascii="Tahoma" w:hAnsi="Tahoma" w:cs="Tahoma"/>
                <w:iCs/>
                <w:sz w:val="22"/>
                <w:szCs w:val="22"/>
              </w:rPr>
              <w:t>actual delivered quantity of Products.</w:t>
            </w:r>
          </w:p>
        </w:tc>
      </w:tr>
      <w:tr w:rsidR="003728BA" w:rsidRPr="003728BA" w:rsidTr="00BD0246">
        <w:tc>
          <w:tcPr>
            <w:tcW w:w="5211" w:type="dxa"/>
          </w:tcPr>
          <w:p w:rsidR="00B6459D" w:rsidRPr="003728BA" w:rsidRDefault="00B6459D" w:rsidP="00F71A28">
            <w:pPr>
              <w:pStyle w:val="a3"/>
              <w:tabs>
                <w:tab w:val="num" w:pos="2160"/>
              </w:tabs>
              <w:rPr>
                <w:rFonts w:ascii="Tahoma" w:hAnsi="Tahoma" w:cs="Tahoma"/>
                <w:sz w:val="22"/>
                <w:szCs w:val="22"/>
                <w:lang w:val="uk-UA"/>
              </w:rPr>
            </w:pPr>
          </w:p>
        </w:tc>
        <w:tc>
          <w:tcPr>
            <w:tcW w:w="236" w:type="dxa"/>
          </w:tcPr>
          <w:p w:rsidR="00B6459D" w:rsidRPr="003728BA" w:rsidRDefault="00B6459D" w:rsidP="00F71A28">
            <w:pPr>
              <w:rPr>
                <w:rFonts w:ascii="Tahoma" w:hAnsi="Tahoma" w:cs="Tahoma"/>
                <w:sz w:val="22"/>
                <w:szCs w:val="22"/>
                <w:lang w:val="uk-UA"/>
              </w:rPr>
            </w:pPr>
          </w:p>
        </w:tc>
        <w:tc>
          <w:tcPr>
            <w:tcW w:w="5150" w:type="dxa"/>
          </w:tcPr>
          <w:p w:rsidR="00B6459D" w:rsidRPr="003728BA" w:rsidRDefault="00B6459D" w:rsidP="00F71A28">
            <w:pPr>
              <w:pStyle w:val="a3"/>
              <w:keepNext/>
              <w:keepLines/>
              <w:rPr>
                <w:rFonts w:ascii="Tahoma" w:hAnsi="Tahoma" w:cs="Tahoma"/>
                <w:sz w:val="22"/>
                <w:szCs w:val="22"/>
                <w:lang w:val="uk-UA"/>
              </w:rPr>
            </w:pPr>
          </w:p>
        </w:tc>
      </w:tr>
      <w:tr w:rsidR="003728BA" w:rsidRPr="003728BA" w:rsidTr="00BD0246">
        <w:tc>
          <w:tcPr>
            <w:tcW w:w="5211" w:type="dxa"/>
          </w:tcPr>
          <w:p w:rsidR="00D877B9" w:rsidRPr="003728BA" w:rsidRDefault="00B6459D" w:rsidP="00A90A4D">
            <w:pPr>
              <w:pStyle w:val="a3"/>
              <w:rPr>
                <w:rFonts w:ascii="Tahoma" w:hAnsi="Tahoma" w:cs="Tahoma"/>
                <w:sz w:val="22"/>
                <w:szCs w:val="22"/>
                <w:lang w:val="ru-RU"/>
              </w:rPr>
            </w:pPr>
            <w:r w:rsidRPr="003728BA">
              <w:rPr>
                <w:rFonts w:ascii="Tahoma" w:hAnsi="Tahoma" w:cs="Tahoma"/>
                <w:iCs/>
                <w:sz w:val="22"/>
                <w:szCs w:val="22"/>
                <w:lang w:val="uk-UA"/>
              </w:rPr>
              <w:t>4.2. Розрахунки проводяться згідно</w:t>
            </w:r>
            <w:r w:rsidR="002F0553" w:rsidRPr="003728BA">
              <w:rPr>
                <w:rFonts w:ascii="Tahoma" w:hAnsi="Tahoma" w:cs="Tahoma"/>
                <w:iCs/>
                <w:sz w:val="22"/>
                <w:szCs w:val="22"/>
                <w:lang w:val="uk-UA"/>
              </w:rPr>
              <w:t xml:space="preserve"> з </w:t>
            </w:r>
            <w:r w:rsidRPr="003728BA">
              <w:rPr>
                <w:rFonts w:ascii="Tahoma" w:hAnsi="Tahoma" w:cs="Tahoma"/>
                <w:iCs/>
                <w:sz w:val="22"/>
                <w:szCs w:val="22"/>
                <w:lang w:val="uk-UA"/>
              </w:rPr>
              <w:t xml:space="preserve"> Специфікаці</w:t>
            </w:r>
            <w:r w:rsidR="002F0553" w:rsidRPr="003728BA">
              <w:rPr>
                <w:rFonts w:ascii="Tahoma" w:hAnsi="Tahoma" w:cs="Tahoma"/>
                <w:iCs/>
                <w:sz w:val="22"/>
                <w:szCs w:val="22"/>
                <w:lang w:val="uk-UA"/>
              </w:rPr>
              <w:t>ями</w:t>
            </w:r>
            <w:r w:rsidRPr="003728BA">
              <w:rPr>
                <w:rFonts w:ascii="Tahoma" w:hAnsi="Tahoma" w:cs="Tahoma"/>
                <w:iCs/>
                <w:sz w:val="22"/>
                <w:szCs w:val="22"/>
                <w:lang w:val="uk-UA"/>
              </w:rPr>
              <w:t xml:space="preserve"> до цього </w:t>
            </w:r>
            <w:r w:rsidRPr="003728BA">
              <w:rPr>
                <w:rFonts w:ascii="Tahoma" w:hAnsi="Tahoma" w:cs="Tahoma"/>
                <w:iCs/>
                <w:caps/>
                <w:sz w:val="22"/>
                <w:szCs w:val="22"/>
                <w:lang w:val="uk-UA"/>
              </w:rPr>
              <w:t>д</w:t>
            </w:r>
            <w:r w:rsidRPr="003728BA">
              <w:rPr>
                <w:rFonts w:ascii="Tahoma" w:hAnsi="Tahoma" w:cs="Tahoma"/>
                <w:iCs/>
                <w:sz w:val="22"/>
                <w:szCs w:val="22"/>
                <w:lang w:val="uk-UA"/>
              </w:rPr>
              <w:t>оговору.</w:t>
            </w:r>
            <w:r w:rsidR="00F52368" w:rsidRPr="003728BA">
              <w:rPr>
                <w:rFonts w:ascii="Tahoma" w:hAnsi="Tahoma" w:cs="Tahoma"/>
                <w:iCs/>
                <w:sz w:val="22"/>
                <w:szCs w:val="22"/>
                <w:lang w:val="ru-RU"/>
              </w:rPr>
              <w:t xml:space="preserve"> </w:t>
            </w:r>
            <w:r w:rsidR="00F52368" w:rsidRPr="003728BA">
              <w:rPr>
                <w:rFonts w:ascii="Tahoma" w:hAnsi="Tahoma" w:cs="Tahoma"/>
                <w:iCs/>
                <w:sz w:val="22"/>
                <w:szCs w:val="22"/>
                <w:lang w:val="uk-UA"/>
              </w:rPr>
              <w:t xml:space="preserve">Платежі </w:t>
            </w:r>
            <w:r w:rsidR="00484622">
              <w:rPr>
                <w:rFonts w:ascii="Tahoma" w:hAnsi="Tahoma" w:cs="Tahoma"/>
                <w:iCs/>
                <w:sz w:val="22"/>
                <w:szCs w:val="22"/>
                <w:lang w:val="uk-UA"/>
              </w:rPr>
              <w:t xml:space="preserve">Покупця </w:t>
            </w:r>
            <w:r w:rsidR="00F52368" w:rsidRPr="003728BA">
              <w:rPr>
                <w:rFonts w:ascii="Tahoma" w:hAnsi="Tahoma" w:cs="Tahoma"/>
                <w:iCs/>
                <w:sz w:val="22"/>
                <w:szCs w:val="22"/>
                <w:lang w:val="uk-UA"/>
              </w:rPr>
              <w:t xml:space="preserve">вважаються такими, що здійснені, в момент </w:t>
            </w:r>
            <w:r w:rsidR="00DD1BF0" w:rsidRPr="003728BA">
              <w:rPr>
                <w:rFonts w:ascii="Tahoma" w:hAnsi="Tahoma" w:cs="Tahoma"/>
                <w:iCs/>
                <w:sz w:val="22"/>
                <w:szCs w:val="22"/>
                <w:lang w:val="uk-UA"/>
              </w:rPr>
              <w:t>зарахування</w:t>
            </w:r>
            <w:r w:rsidR="00F52368" w:rsidRPr="003728BA">
              <w:rPr>
                <w:rFonts w:ascii="Tahoma" w:hAnsi="Tahoma" w:cs="Tahoma"/>
                <w:iCs/>
                <w:sz w:val="22"/>
                <w:szCs w:val="22"/>
                <w:lang w:val="uk-UA"/>
              </w:rPr>
              <w:t xml:space="preserve"> відповідних коштів </w:t>
            </w:r>
            <w:r w:rsidR="00A90A4D">
              <w:rPr>
                <w:rFonts w:ascii="Tahoma" w:hAnsi="Tahoma" w:cs="Tahoma"/>
                <w:iCs/>
                <w:sz w:val="22"/>
                <w:szCs w:val="22"/>
                <w:lang w:val="ru-RU"/>
              </w:rPr>
              <w:t xml:space="preserve">на </w:t>
            </w:r>
            <w:r w:rsidR="00484622" w:rsidRPr="000338DE">
              <w:rPr>
                <w:rFonts w:ascii="Tahoma" w:hAnsi="Tahoma" w:cs="Tahoma"/>
                <w:iCs/>
                <w:sz w:val="22"/>
                <w:szCs w:val="22"/>
                <w:lang w:val="uk-UA"/>
              </w:rPr>
              <w:t>банківськ</w:t>
            </w:r>
            <w:r w:rsidR="00A90A4D">
              <w:rPr>
                <w:rFonts w:ascii="Tahoma" w:hAnsi="Tahoma" w:cs="Tahoma"/>
                <w:iCs/>
                <w:sz w:val="22"/>
                <w:szCs w:val="22"/>
                <w:lang w:val="uk-UA"/>
              </w:rPr>
              <w:t>ий</w:t>
            </w:r>
            <w:r w:rsidR="00484622" w:rsidRPr="000338DE">
              <w:rPr>
                <w:rFonts w:ascii="Tahoma" w:hAnsi="Tahoma" w:cs="Tahoma"/>
                <w:iCs/>
                <w:sz w:val="22"/>
                <w:szCs w:val="22"/>
                <w:lang w:val="uk-UA"/>
              </w:rPr>
              <w:t xml:space="preserve"> рахун</w:t>
            </w:r>
            <w:r w:rsidR="00A90A4D">
              <w:rPr>
                <w:rFonts w:ascii="Tahoma" w:hAnsi="Tahoma" w:cs="Tahoma"/>
                <w:iCs/>
                <w:sz w:val="22"/>
                <w:szCs w:val="22"/>
                <w:lang w:val="uk-UA"/>
              </w:rPr>
              <w:t>о</w:t>
            </w:r>
            <w:r w:rsidR="00484622" w:rsidRPr="000338DE">
              <w:rPr>
                <w:rFonts w:ascii="Tahoma" w:hAnsi="Tahoma" w:cs="Tahoma"/>
                <w:iCs/>
                <w:sz w:val="22"/>
                <w:szCs w:val="22"/>
                <w:lang w:val="uk-UA"/>
              </w:rPr>
              <w:t xml:space="preserve">к </w:t>
            </w:r>
            <w:r w:rsidR="00A90A4D">
              <w:rPr>
                <w:rFonts w:ascii="Tahoma" w:hAnsi="Tahoma" w:cs="Tahoma"/>
                <w:iCs/>
                <w:sz w:val="22"/>
                <w:szCs w:val="22"/>
                <w:lang w:val="uk-UA"/>
              </w:rPr>
              <w:t>Постачальника</w:t>
            </w:r>
            <w:r w:rsidR="00484622" w:rsidRPr="000338DE">
              <w:rPr>
                <w:rFonts w:ascii="Tahoma" w:hAnsi="Tahoma" w:cs="Tahoma"/>
                <w:iCs/>
                <w:sz w:val="22"/>
                <w:szCs w:val="22"/>
                <w:lang w:val="uk-UA"/>
              </w:rPr>
              <w:t>.</w:t>
            </w:r>
          </w:p>
        </w:tc>
        <w:tc>
          <w:tcPr>
            <w:tcW w:w="236" w:type="dxa"/>
          </w:tcPr>
          <w:p w:rsidR="00B6459D" w:rsidRPr="003728BA" w:rsidRDefault="00B6459D" w:rsidP="00F71A28">
            <w:pPr>
              <w:rPr>
                <w:rFonts w:ascii="Tahoma" w:hAnsi="Tahoma" w:cs="Tahoma"/>
                <w:sz w:val="22"/>
                <w:szCs w:val="22"/>
                <w:lang w:val="uk-UA"/>
              </w:rPr>
            </w:pPr>
          </w:p>
        </w:tc>
        <w:tc>
          <w:tcPr>
            <w:tcW w:w="5150" w:type="dxa"/>
          </w:tcPr>
          <w:p w:rsidR="00B6459D" w:rsidRPr="000338DE" w:rsidRDefault="00B6459D" w:rsidP="00A90A4D">
            <w:pPr>
              <w:pStyle w:val="a3"/>
              <w:keepNext/>
              <w:keepLines/>
              <w:rPr>
                <w:rFonts w:ascii="Tahoma" w:hAnsi="Tahoma" w:cs="Tahoma"/>
                <w:sz w:val="22"/>
                <w:szCs w:val="22"/>
                <w:lang w:val="uk-UA"/>
              </w:rPr>
            </w:pPr>
            <w:r w:rsidRPr="003728BA">
              <w:rPr>
                <w:rFonts w:ascii="Tahoma" w:hAnsi="Tahoma" w:cs="Tahoma"/>
                <w:iCs/>
                <w:sz w:val="22"/>
                <w:szCs w:val="22"/>
                <w:lang w:val="uk-UA"/>
              </w:rPr>
              <w:t xml:space="preserve">4.2. </w:t>
            </w:r>
            <w:r w:rsidRPr="00A90A4D">
              <w:rPr>
                <w:rFonts w:ascii="Tahoma" w:hAnsi="Tahoma" w:cs="Tahoma"/>
                <w:iCs/>
                <w:sz w:val="22"/>
                <w:szCs w:val="22"/>
              </w:rPr>
              <w:t xml:space="preserve">All payments will be done in accordance with </w:t>
            </w:r>
            <w:r w:rsidRPr="00A90A4D">
              <w:rPr>
                <w:rFonts w:ascii="Tahoma" w:hAnsi="Tahoma" w:cs="Tahoma"/>
                <w:sz w:val="22"/>
                <w:szCs w:val="22"/>
              </w:rPr>
              <w:t>Specification(s) to this Agreement.</w:t>
            </w:r>
            <w:r w:rsidR="00F52368" w:rsidRPr="00A90A4D">
              <w:rPr>
                <w:rFonts w:ascii="Tahoma" w:hAnsi="Tahoma" w:cs="Tahoma"/>
                <w:sz w:val="22"/>
                <w:szCs w:val="22"/>
              </w:rPr>
              <w:t xml:space="preserve"> </w:t>
            </w:r>
            <w:r w:rsidR="00F52368" w:rsidRPr="00A90A4D">
              <w:rPr>
                <w:rFonts w:ascii="Tahoma" w:hAnsi="Tahoma" w:cs="Tahoma"/>
                <w:iCs/>
                <w:sz w:val="22"/>
                <w:szCs w:val="22"/>
              </w:rPr>
              <w:t>The Customer’s payments are considered to be done at the moment when the appropriate sum is</w:t>
            </w:r>
            <w:r w:rsidR="00A90A4D" w:rsidRPr="000338DE">
              <w:rPr>
                <w:rFonts w:ascii="Tahoma" w:hAnsi="Tahoma" w:cs="Tahoma"/>
                <w:iCs/>
                <w:sz w:val="22"/>
                <w:szCs w:val="22"/>
              </w:rPr>
              <w:t xml:space="preserve"> transfer of the funds to the bank of the Supplier</w:t>
            </w:r>
            <w:r w:rsidR="00A90A4D" w:rsidRPr="00A90A4D">
              <w:rPr>
                <w:rFonts w:ascii="Tahoma" w:hAnsi="Tahoma" w:cs="Tahoma"/>
                <w:iCs/>
                <w:sz w:val="22"/>
                <w:szCs w:val="22"/>
              </w:rPr>
              <w:t>’s account</w:t>
            </w:r>
            <w:r w:rsidR="00F52368" w:rsidRPr="003728BA">
              <w:rPr>
                <w:rFonts w:ascii="Tahoma" w:hAnsi="Tahoma" w:cs="Tahoma"/>
                <w:iCs/>
                <w:sz w:val="22"/>
                <w:szCs w:val="22"/>
              </w:rPr>
              <w:t>.</w:t>
            </w:r>
            <w:r w:rsidR="00A90A4D">
              <w:rPr>
                <w:rFonts w:ascii="Tahoma" w:hAnsi="Tahoma" w:cs="Tahoma"/>
                <w:iCs/>
                <w:sz w:val="22"/>
                <w:szCs w:val="22"/>
                <w:lang w:val="uk-UA"/>
              </w:rPr>
              <w:t xml:space="preserve"> </w:t>
            </w:r>
          </w:p>
        </w:tc>
      </w:tr>
      <w:tr w:rsidR="003728BA" w:rsidRPr="003728BA" w:rsidTr="00BD0246">
        <w:tc>
          <w:tcPr>
            <w:tcW w:w="5211" w:type="dxa"/>
          </w:tcPr>
          <w:p w:rsidR="009F3FDC" w:rsidRPr="003728BA" w:rsidRDefault="009F3FDC" w:rsidP="00F71A28">
            <w:pPr>
              <w:pStyle w:val="a3"/>
              <w:tabs>
                <w:tab w:val="num" w:pos="2160"/>
              </w:tabs>
              <w:rPr>
                <w:rFonts w:ascii="Tahoma" w:hAnsi="Tahoma" w:cs="Tahoma"/>
                <w:sz w:val="22"/>
                <w:szCs w:val="22"/>
                <w:lang w:val="uk-UA"/>
              </w:rPr>
            </w:pPr>
          </w:p>
        </w:tc>
        <w:tc>
          <w:tcPr>
            <w:tcW w:w="236" w:type="dxa"/>
          </w:tcPr>
          <w:p w:rsidR="009F3FDC" w:rsidRPr="003728BA" w:rsidRDefault="009F3FDC" w:rsidP="00F71A28">
            <w:pPr>
              <w:rPr>
                <w:rFonts w:ascii="Tahoma" w:hAnsi="Tahoma" w:cs="Tahoma"/>
                <w:sz w:val="22"/>
                <w:szCs w:val="22"/>
                <w:lang w:val="uk-UA"/>
              </w:rPr>
            </w:pPr>
          </w:p>
        </w:tc>
        <w:tc>
          <w:tcPr>
            <w:tcW w:w="5150" w:type="dxa"/>
          </w:tcPr>
          <w:p w:rsidR="009F3FDC" w:rsidRPr="003728BA" w:rsidRDefault="009F3FDC" w:rsidP="00F71A28">
            <w:pPr>
              <w:pStyle w:val="a3"/>
              <w:keepNext/>
              <w:keepLines/>
              <w:rPr>
                <w:rFonts w:ascii="Tahoma" w:hAnsi="Tahoma" w:cs="Tahoma"/>
                <w:sz w:val="22"/>
                <w:szCs w:val="22"/>
              </w:rPr>
            </w:pPr>
          </w:p>
        </w:tc>
      </w:tr>
      <w:tr w:rsidR="003728BA" w:rsidRPr="003728BA" w:rsidTr="00BD0246">
        <w:tc>
          <w:tcPr>
            <w:tcW w:w="5211" w:type="dxa"/>
          </w:tcPr>
          <w:p w:rsidR="009F3FDC" w:rsidRPr="000338DE" w:rsidRDefault="009F3FDC" w:rsidP="00A90A4D">
            <w:pPr>
              <w:pStyle w:val="a3"/>
              <w:tabs>
                <w:tab w:val="num" w:pos="2160"/>
              </w:tabs>
              <w:rPr>
                <w:rFonts w:ascii="Tahoma" w:hAnsi="Tahoma" w:cs="Tahoma"/>
                <w:sz w:val="22"/>
                <w:szCs w:val="22"/>
                <w:lang w:val="uk-UA"/>
              </w:rPr>
            </w:pPr>
            <w:r w:rsidRPr="000338DE">
              <w:rPr>
                <w:rFonts w:ascii="Tahoma" w:hAnsi="Tahoma" w:cs="Tahoma"/>
                <w:sz w:val="22"/>
                <w:szCs w:val="22"/>
                <w:lang w:val="uk-UA"/>
              </w:rPr>
              <w:t xml:space="preserve">4.3. У випадку поставки </w:t>
            </w:r>
            <w:r w:rsidR="008D723C" w:rsidRPr="000338DE">
              <w:rPr>
                <w:rFonts w:ascii="Tahoma" w:hAnsi="Tahoma" w:cs="Tahoma"/>
                <w:sz w:val="22"/>
                <w:szCs w:val="22"/>
                <w:lang w:val="uk-UA"/>
              </w:rPr>
              <w:t>Т</w:t>
            </w:r>
            <w:r w:rsidRPr="000338DE">
              <w:rPr>
                <w:rFonts w:ascii="Tahoma" w:hAnsi="Tahoma" w:cs="Tahoma"/>
                <w:sz w:val="22"/>
                <w:szCs w:val="22"/>
                <w:lang w:val="uk-UA"/>
              </w:rPr>
              <w:t>овару</w:t>
            </w:r>
            <w:r w:rsidR="008D723C" w:rsidRPr="000338DE">
              <w:rPr>
                <w:rFonts w:ascii="Tahoma" w:hAnsi="Tahoma" w:cs="Tahoma"/>
                <w:sz w:val="22"/>
                <w:szCs w:val="22"/>
                <w:lang w:val="uk-UA"/>
              </w:rPr>
              <w:t xml:space="preserve"> неналежної якості</w:t>
            </w:r>
            <w:r w:rsidRPr="000338DE">
              <w:rPr>
                <w:rFonts w:ascii="Tahoma" w:hAnsi="Tahoma" w:cs="Tahoma"/>
                <w:sz w:val="22"/>
                <w:szCs w:val="22"/>
                <w:lang w:val="uk-UA"/>
              </w:rPr>
              <w:t xml:space="preserve"> або виявлення </w:t>
            </w:r>
            <w:r w:rsidR="00A90A4D">
              <w:rPr>
                <w:rFonts w:ascii="Tahoma" w:hAnsi="Tahoma" w:cs="Tahoma"/>
                <w:sz w:val="22"/>
                <w:szCs w:val="22"/>
                <w:lang w:val="uk-UA"/>
              </w:rPr>
              <w:t xml:space="preserve">Покупцем </w:t>
            </w:r>
            <w:r w:rsidR="009838BE" w:rsidRPr="000338DE">
              <w:rPr>
                <w:rFonts w:ascii="Tahoma" w:hAnsi="Tahoma" w:cs="Tahoma"/>
                <w:sz w:val="22"/>
                <w:szCs w:val="22"/>
                <w:lang w:val="uk-UA"/>
              </w:rPr>
              <w:t xml:space="preserve">Товару </w:t>
            </w:r>
            <w:r w:rsidRPr="000338DE">
              <w:rPr>
                <w:rFonts w:ascii="Tahoma" w:hAnsi="Tahoma" w:cs="Tahoma"/>
                <w:sz w:val="22"/>
                <w:szCs w:val="22"/>
                <w:lang w:val="uk-UA"/>
              </w:rPr>
              <w:t xml:space="preserve">припустимо </w:t>
            </w:r>
            <w:r w:rsidR="009838BE" w:rsidRPr="000338DE">
              <w:rPr>
                <w:rFonts w:ascii="Tahoma" w:hAnsi="Tahoma" w:cs="Tahoma"/>
                <w:sz w:val="22"/>
                <w:szCs w:val="22"/>
                <w:lang w:val="uk-UA"/>
              </w:rPr>
              <w:t>неналежної якості</w:t>
            </w:r>
            <w:r w:rsidRPr="000338DE">
              <w:rPr>
                <w:rFonts w:ascii="Tahoma" w:hAnsi="Tahoma" w:cs="Tahoma"/>
                <w:sz w:val="22"/>
                <w:szCs w:val="22"/>
                <w:lang w:val="uk-UA"/>
              </w:rPr>
              <w:t xml:space="preserve"> та виникнення суперечки щодо дійсності існування </w:t>
            </w:r>
            <w:r w:rsidR="009838BE" w:rsidRPr="000338DE">
              <w:rPr>
                <w:rFonts w:ascii="Tahoma" w:hAnsi="Tahoma" w:cs="Tahoma"/>
                <w:sz w:val="22"/>
                <w:szCs w:val="22"/>
                <w:lang w:val="uk-UA"/>
              </w:rPr>
              <w:t>дефекту</w:t>
            </w:r>
            <w:r w:rsidRPr="000338DE">
              <w:rPr>
                <w:rFonts w:ascii="Tahoma" w:hAnsi="Tahoma" w:cs="Tahoma"/>
                <w:sz w:val="22"/>
                <w:szCs w:val="22"/>
                <w:lang w:val="uk-UA"/>
              </w:rPr>
              <w:t xml:space="preserve">, або порушення умов цього Договору з боку Постачальника, розрахунок здійснюватиметься упродовж </w:t>
            </w:r>
            <w:r w:rsidR="009B250F" w:rsidRPr="000338DE">
              <w:rPr>
                <w:rFonts w:ascii="Tahoma" w:hAnsi="Tahoma" w:cs="Tahoma"/>
                <w:sz w:val="22"/>
                <w:szCs w:val="22"/>
              </w:rPr>
              <w:t>30</w:t>
            </w:r>
            <w:r w:rsidR="00D95CE0" w:rsidRPr="000338DE">
              <w:rPr>
                <w:rFonts w:ascii="Tahoma" w:hAnsi="Tahoma" w:cs="Tahoma"/>
                <w:sz w:val="22"/>
                <w:szCs w:val="22"/>
                <w:lang w:val="uk-UA"/>
              </w:rPr>
              <w:t xml:space="preserve"> </w:t>
            </w:r>
            <w:r w:rsidR="00D95CE0" w:rsidRPr="000338DE">
              <w:rPr>
                <w:rFonts w:ascii="Tahoma" w:hAnsi="Tahoma" w:cs="Tahoma"/>
                <w:iCs/>
                <w:sz w:val="22"/>
                <w:szCs w:val="22"/>
                <w:lang w:val="uk-UA"/>
              </w:rPr>
              <w:t>(</w:t>
            </w:r>
            <w:r w:rsidR="009B250F" w:rsidRPr="000338DE">
              <w:rPr>
                <w:rFonts w:ascii="Tahoma" w:hAnsi="Tahoma" w:cs="Tahoma"/>
                <w:iCs/>
                <w:sz w:val="22"/>
                <w:szCs w:val="22"/>
                <w:lang w:val="uk-UA"/>
              </w:rPr>
              <w:t>тридцяти</w:t>
            </w:r>
            <w:r w:rsidR="00D95CE0" w:rsidRPr="000338DE">
              <w:rPr>
                <w:rFonts w:ascii="Tahoma" w:hAnsi="Tahoma" w:cs="Tahoma"/>
                <w:iCs/>
                <w:sz w:val="22"/>
                <w:szCs w:val="22"/>
                <w:lang w:val="uk-UA"/>
              </w:rPr>
              <w:t>)</w:t>
            </w:r>
            <w:r w:rsidRPr="000338DE">
              <w:rPr>
                <w:rFonts w:ascii="Tahoma" w:hAnsi="Tahoma" w:cs="Tahoma"/>
                <w:sz w:val="22"/>
                <w:szCs w:val="22"/>
                <w:lang w:val="uk-UA"/>
              </w:rPr>
              <w:t xml:space="preserve"> робочих днів після підписання Сторонами відповідного </w:t>
            </w:r>
            <w:r w:rsidR="00CD1FE3" w:rsidRPr="000338DE">
              <w:rPr>
                <w:rFonts w:ascii="Tahoma" w:hAnsi="Tahoma" w:cs="Tahoma"/>
                <w:sz w:val="22"/>
                <w:szCs w:val="22"/>
                <w:lang w:val="uk-UA"/>
              </w:rPr>
              <w:t>Акту</w:t>
            </w:r>
            <w:r w:rsidR="00CD1FE3" w:rsidRPr="000338DE">
              <w:rPr>
                <w:rFonts w:ascii="Tahoma" w:hAnsi="Tahoma" w:cs="Tahoma"/>
                <w:sz w:val="22"/>
                <w:szCs w:val="22"/>
              </w:rPr>
              <w:t xml:space="preserve"> </w:t>
            </w:r>
            <w:r w:rsidR="00CD1FE3" w:rsidRPr="000338DE">
              <w:rPr>
                <w:rFonts w:ascii="Tahoma" w:hAnsi="Tahoma" w:cs="Tahoma"/>
                <w:sz w:val="22"/>
                <w:szCs w:val="22"/>
                <w:lang w:val="uk-UA"/>
              </w:rPr>
              <w:t>повернення або Акту заліку</w:t>
            </w:r>
            <w:r w:rsidRPr="000338DE">
              <w:rPr>
                <w:rFonts w:ascii="Tahoma" w:hAnsi="Tahoma" w:cs="Tahoma"/>
                <w:sz w:val="22"/>
                <w:szCs w:val="22"/>
                <w:lang w:val="uk-UA"/>
              </w:rPr>
              <w:t>, або врегулювання спору, пов’язаного з порушенням Договору</w:t>
            </w:r>
            <w:r w:rsidR="00CD1FE3" w:rsidRPr="000338DE">
              <w:rPr>
                <w:rFonts w:ascii="Tahoma" w:hAnsi="Tahoma" w:cs="Tahoma"/>
                <w:sz w:val="22"/>
                <w:szCs w:val="22"/>
                <w:lang w:val="uk-UA"/>
              </w:rPr>
              <w:t>, у інший спосіб</w:t>
            </w:r>
            <w:r w:rsidRPr="000338DE">
              <w:rPr>
                <w:rFonts w:ascii="Tahoma" w:hAnsi="Tahoma" w:cs="Tahoma"/>
                <w:sz w:val="22"/>
                <w:szCs w:val="22"/>
                <w:lang w:val="uk-UA"/>
              </w:rPr>
              <w:t>.</w:t>
            </w:r>
          </w:p>
        </w:tc>
        <w:tc>
          <w:tcPr>
            <w:tcW w:w="236" w:type="dxa"/>
          </w:tcPr>
          <w:p w:rsidR="009F3FDC" w:rsidRPr="003728BA" w:rsidRDefault="009F3FDC" w:rsidP="00F71A28">
            <w:pPr>
              <w:rPr>
                <w:rFonts w:ascii="Tahoma" w:hAnsi="Tahoma" w:cs="Tahoma"/>
                <w:sz w:val="22"/>
                <w:szCs w:val="22"/>
                <w:lang w:val="uk-UA"/>
              </w:rPr>
            </w:pPr>
          </w:p>
        </w:tc>
        <w:tc>
          <w:tcPr>
            <w:tcW w:w="5150" w:type="dxa"/>
          </w:tcPr>
          <w:p w:rsidR="009F3FDC" w:rsidRPr="003728BA" w:rsidRDefault="009F3FDC" w:rsidP="009B250F">
            <w:pPr>
              <w:pStyle w:val="a3"/>
              <w:keepNext/>
              <w:keepLines/>
              <w:rPr>
                <w:rFonts w:ascii="Tahoma" w:hAnsi="Tahoma" w:cs="Tahoma"/>
                <w:sz w:val="22"/>
                <w:szCs w:val="22"/>
              </w:rPr>
            </w:pPr>
            <w:r w:rsidRPr="003728BA">
              <w:rPr>
                <w:rFonts w:ascii="Tahoma" w:hAnsi="Tahoma" w:cs="Tahoma"/>
                <w:sz w:val="22"/>
                <w:szCs w:val="22"/>
                <w:lang w:val="uk-UA"/>
              </w:rPr>
              <w:t>4</w:t>
            </w:r>
            <w:r w:rsidRPr="003728BA">
              <w:rPr>
                <w:rFonts w:ascii="Tahoma" w:hAnsi="Tahoma" w:cs="Tahoma"/>
                <w:sz w:val="22"/>
                <w:szCs w:val="22"/>
              </w:rPr>
              <w:t>.</w:t>
            </w:r>
            <w:r w:rsidRPr="003728BA">
              <w:rPr>
                <w:rFonts w:ascii="Tahoma" w:hAnsi="Tahoma" w:cs="Tahoma"/>
                <w:sz w:val="22"/>
                <w:szCs w:val="22"/>
                <w:lang w:val="uk-UA"/>
              </w:rPr>
              <w:t>3</w:t>
            </w:r>
            <w:r w:rsidRPr="003728BA">
              <w:rPr>
                <w:rFonts w:ascii="Tahoma" w:hAnsi="Tahoma" w:cs="Tahoma"/>
                <w:sz w:val="22"/>
                <w:szCs w:val="22"/>
              </w:rPr>
              <w:t xml:space="preserve">. In the case of supply of the Defective </w:t>
            </w:r>
            <w:r w:rsidR="00064603" w:rsidRPr="003728BA">
              <w:rPr>
                <w:rFonts w:ascii="Tahoma" w:hAnsi="Tahoma" w:cs="Tahoma"/>
                <w:bCs/>
                <w:sz w:val="22"/>
                <w:szCs w:val="22"/>
              </w:rPr>
              <w:t>Products</w:t>
            </w:r>
            <w:r w:rsidRPr="003728BA">
              <w:rPr>
                <w:rFonts w:ascii="Tahoma" w:hAnsi="Tahoma" w:cs="Tahoma"/>
                <w:sz w:val="22"/>
                <w:szCs w:val="22"/>
              </w:rPr>
              <w:t xml:space="preserve"> or the alleged discovery of any Defective </w:t>
            </w:r>
            <w:r w:rsidR="00064603" w:rsidRPr="003728BA">
              <w:rPr>
                <w:rFonts w:ascii="Tahoma" w:hAnsi="Tahoma" w:cs="Tahoma"/>
                <w:bCs/>
                <w:sz w:val="22"/>
                <w:szCs w:val="22"/>
              </w:rPr>
              <w:t>Products</w:t>
            </w:r>
            <w:r w:rsidRPr="003728BA">
              <w:rPr>
                <w:rFonts w:ascii="Tahoma" w:hAnsi="Tahoma" w:cs="Tahoma"/>
                <w:sz w:val="22"/>
                <w:szCs w:val="22"/>
              </w:rPr>
              <w:t xml:space="preserve"> and pending resolution of any dispute regarding existence of defects, or violation of this Agreement by Supplier</w:t>
            </w:r>
            <w:r w:rsidR="00746877" w:rsidRPr="003728BA">
              <w:rPr>
                <w:rFonts w:ascii="Tahoma" w:hAnsi="Tahoma" w:cs="Tahoma"/>
                <w:sz w:val="22"/>
                <w:szCs w:val="22"/>
              </w:rPr>
              <w:t>,</w:t>
            </w:r>
            <w:r w:rsidRPr="003728BA">
              <w:rPr>
                <w:rFonts w:ascii="Tahoma" w:hAnsi="Tahoma" w:cs="Tahoma"/>
                <w:sz w:val="22"/>
                <w:szCs w:val="22"/>
              </w:rPr>
              <w:t xml:space="preserve"> the </w:t>
            </w:r>
            <w:r w:rsidR="00BF426C" w:rsidRPr="003728BA">
              <w:rPr>
                <w:rFonts w:ascii="Tahoma" w:hAnsi="Tahoma" w:cs="Tahoma"/>
                <w:sz w:val="22"/>
                <w:szCs w:val="22"/>
              </w:rPr>
              <w:t xml:space="preserve">payment </w:t>
            </w:r>
            <w:r w:rsidRPr="003728BA">
              <w:rPr>
                <w:rFonts w:ascii="Tahoma" w:hAnsi="Tahoma" w:cs="Tahoma"/>
                <w:iCs/>
                <w:sz w:val="22"/>
                <w:szCs w:val="22"/>
              </w:rPr>
              <w:t xml:space="preserve">shall be made within </w:t>
            </w:r>
            <w:r w:rsidR="009B250F" w:rsidRPr="000338DE">
              <w:rPr>
                <w:rFonts w:ascii="Tahoma" w:hAnsi="Tahoma" w:cs="Tahoma"/>
                <w:iCs/>
                <w:sz w:val="22"/>
                <w:szCs w:val="22"/>
                <w:lang w:val="uk-UA"/>
              </w:rPr>
              <w:t>30</w:t>
            </w:r>
            <w:r w:rsidR="00D95CE0" w:rsidRPr="000338DE">
              <w:rPr>
                <w:rFonts w:ascii="Tahoma" w:hAnsi="Tahoma" w:cs="Tahoma"/>
                <w:iCs/>
                <w:sz w:val="22"/>
                <w:szCs w:val="22"/>
                <w:lang w:val="uk-UA"/>
              </w:rPr>
              <w:t xml:space="preserve"> </w:t>
            </w:r>
            <w:r w:rsidR="00D95CE0" w:rsidRPr="000338DE">
              <w:rPr>
                <w:rFonts w:ascii="Tahoma" w:hAnsi="Tahoma" w:cs="Tahoma"/>
                <w:sz w:val="22"/>
                <w:szCs w:val="22"/>
              </w:rPr>
              <w:t>(</w:t>
            </w:r>
            <w:r w:rsidR="009B250F" w:rsidRPr="000338DE">
              <w:rPr>
                <w:rFonts w:ascii="Tahoma" w:hAnsi="Tahoma" w:cs="Tahoma"/>
                <w:sz w:val="22"/>
                <w:szCs w:val="22"/>
              </w:rPr>
              <w:t>thirty</w:t>
            </w:r>
            <w:r w:rsidR="00D95CE0" w:rsidRPr="000338DE">
              <w:rPr>
                <w:rFonts w:ascii="Tahoma" w:hAnsi="Tahoma" w:cs="Tahoma"/>
                <w:sz w:val="22"/>
                <w:szCs w:val="22"/>
              </w:rPr>
              <w:t>)</w:t>
            </w:r>
            <w:r w:rsidRPr="000338DE">
              <w:rPr>
                <w:rFonts w:ascii="Tahoma" w:hAnsi="Tahoma" w:cs="Tahoma"/>
                <w:iCs/>
                <w:sz w:val="22"/>
                <w:szCs w:val="22"/>
              </w:rPr>
              <w:t xml:space="preserve"> business days after signing of relevant </w:t>
            </w:r>
            <w:r w:rsidR="00CD1FE3" w:rsidRPr="003728BA">
              <w:rPr>
                <w:rFonts w:ascii="Tahoma" w:hAnsi="Tahoma" w:cs="Tahoma"/>
                <w:sz w:val="22"/>
                <w:szCs w:val="22"/>
              </w:rPr>
              <w:t>Act</w:t>
            </w:r>
            <w:r w:rsidR="00CD1FE3" w:rsidRPr="003728BA">
              <w:rPr>
                <w:rFonts w:ascii="Tahoma" w:hAnsi="Tahoma" w:cs="Tahoma"/>
                <w:sz w:val="22"/>
                <w:szCs w:val="22"/>
                <w:lang w:val="uk-UA"/>
              </w:rPr>
              <w:t xml:space="preserve"> </w:t>
            </w:r>
            <w:r w:rsidR="00CD1FE3" w:rsidRPr="003728BA">
              <w:rPr>
                <w:rFonts w:ascii="Tahoma" w:hAnsi="Tahoma" w:cs="Tahoma"/>
                <w:sz w:val="22"/>
                <w:szCs w:val="22"/>
              </w:rPr>
              <w:t>of reimbursement or Act of credit</w:t>
            </w:r>
            <w:r w:rsidRPr="003728BA">
              <w:rPr>
                <w:rFonts w:ascii="Tahoma" w:hAnsi="Tahoma" w:cs="Tahoma"/>
                <w:sz w:val="22"/>
                <w:szCs w:val="22"/>
              </w:rPr>
              <w:t xml:space="preserve"> by the Parties or settlement of the dispute aroused with regard to the violation of this Agreement</w:t>
            </w:r>
            <w:r w:rsidR="00CD1FE3" w:rsidRPr="003728BA">
              <w:rPr>
                <w:rFonts w:ascii="Tahoma" w:hAnsi="Tahoma" w:cs="Tahoma"/>
                <w:sz w:val="22"/>
                <w:szCs w:val="22"/>
              </w:rPr>
              <w:t xml:space="preserve"> in another way</w:t>
            </w:r>
            <w:r w:rsidRPr="003728BA">
              <w:rPr>
                <w:rFonts w:ascii="Tahoma" w:hAnsi="Tahoma" w:cs="Tahoma"/>
                <w:sz w:val="22"/>
                <w:szCs w:val="22"/>
              </w:rPr>
              <w:t>.</w:t>
            </w:r>
          </w:p>
        </w:tc>
      </w:tr>
      <w:tr w:rsidR="003728BA" w:rsidRPr="003728BA" w:rsidTr="00BD0246">
        <w:tc>
          <w:tcPr>
            <w:tcW w:w="5211" w:type="dxa"/>
          </w:tcPr>
          <w:p w:rsidR="009F3FDC" w:rsidRPr="003728BA" w:rsidRDefault="009F3FDC" w:rsidP="00F71A28">
            <w:pPr>
              <w:jc w:val="both"/>
              <w:rPr>
                <w:rFonts w:ascii="Tahoma" w:hAnsi="Tahoma" w:cs="Tahoma"/>
                <w:sz w:val="22"/>
                <w:szCs w:val="22"/>
                <w:lang w:val="uk-UA"/>
              </w:rPr>
            </w:pPr>
          </w:p>
        </w:tc>
        <w:tc>
          <w:tcPr>
            <w:tcW w:w="236" w:type="dxa"/>
          </w:tcPr>
          <w:p w:rsidR="009F3FDC" w:rsidRPr="003728BA" w:rsidRDefault="009F3FDC" w:rsidP="00F71A28">
            <w:pPr>
              <w:rPr>
                <w:rFonts w:ascii="Tahoma" w:hAnsi="Tahoma" w:cs="Tahoma"/>
                <w:sz w:val="22"/>
                <w:szCs w:val="22"/>
                <w:lang w:val="uk-UA"/>
              </w:rPr>
            </w:pPr>
          </w:p>
        </w:tc>
        <w:tc>
          <w:tcPr>
            <w:tcW w:w="5150" w:type="dxa"/>
          </w:tcPr>
          <w:p w:rsidR="009F3FDC" w:rsidRPr="003728BA" w:rsidRDefault="009F3FDC" w:rsidP="00F71A28">
            <w:pPr>
              <w:jc w:val="both"/>
              <w:rPr>
                <w:rFonts w:ascii="Tahoma" w:hAnsi="Tahoma" w:cs="Tahoma"/>
                <w:sz w:val="22"/>
                <w:szCs w:val="22"/>
              </w:rPr>
            </w:pPr>
          </w:p>
        </w:tc>
      </w:tr>
      <w:tr w:rsidR="003728BA" w:rsidRPr="003728BA" w:rsidTr="00BD0246">
        <w:tc>
          <w:tcPr>
            <w:tcW w:w="5211" w:type="dxa"/>
          </w:tcPr>
          <w:p w:rsidR="00584499" w:rsidRPr="000338DE" w:rsidRDefault="009F3FDC" w:rsidP="00584499">
            <w:pPr>
              <w:pStyle w:val="a3"/>
              <w:tabs>
                <w:tab w:val="num" w:pos="2160"/>
              </w:tabs>
              <w:rPr>
                <w:rFonts w:ascii="Tahoma" w:hAnsi="Tahoma" w:cs="Tahoma"/>
                <w:sz w:val="22"/>
                <w:szCs w:val="22"/>
                <w:lang w:val="ru-RU"/>
              </w:rPr>
            </w:pPr>
            <w:r w:rsidRPr="003728BA">
              <w:rPr>
                <w:rFonts w:ascii="Tahoma" w:hAnsi="Tahoma" w:cs="Tahoma"/>
                <w:sz w:val="22"/>
                <w:szCs w:val="22"/>
                <w:lang w:val="ru-RU"/>
              </w:rPr>
              <w:t>4</w:t>
            </w:r>
            <w:r w:rsidRPr="003728BA">
              <w:rPr>
                <w:rFonts w:ascii="Tahoma" w:hAnsi="Tahoma" w:cs="Tahoma"/>
                <w:sz w:val="22"/>
                <w:szCs w:val="22"/>
                <w:lang w:val="uk-UA"/>
              </w:rPr>
              <w:t>.4. Усі виплати здійснюватимуться у доларах США.</w:t>
            </w:r>
          </w:p>
          <w:p w:rsidR="000022C7" w:rsidRPr="000338DE" w:rsidRDefault="000022C7" w:rsidP="00584499">
            <w:pPr>
              <w:pStyle w:val="a3"/>
              <w:tabs>
                <w:tab w:val="num" w:pos="2160"/>
              </w:tabs>
              <w:rPr>
                <w:rFonts w:ascii="Tahoma" w:hAnsi="Tahoma" w:cs="Tahoma"/>
                <w:sz w:val="22"/>
                <w:szCs w:val="22"/>
                <w:lang w:val="ru-RU"/>
              </w:rPr>
            </w:pPr>
          </w:p>
          <w:p w:rsidR="000022C7" w:rsidRPr="003728BA" w:rsidRDefault="000022C7" w:rsidP="003010B1">
            <w:pPr>
              <w:pStyle w:val="a3"/>
              <w:tabs>
                <w:tab w:val="num" w:pos="2160"/>
              </w:tabs>
              <w:rPr>
                <w:rFonts w:ascii="Tahoma" w:hAnsi="Tahoma" w:cs="Tahoma"/>
                <w:sz w:val="22"/>
                <w:szCs w:val="22"/>
                <w:lang w:val="uk-UA"/>
              </w:rPr>
            </w:pPr>
            <w:r w:rsidRPr="003728BA">
              <w:rPr>
                <w:rFonts w:ascii="Tahoma" w:hAnsi="Tahoma" w:cs="Tahoma"/>
                <w:sz w:val="22"/>
                <w:szCs w:val="22"/>
                <w:lang w:val="ru-RU"/>
              </w:rPr>
              <w:t xml:space="preserve">4.5. </w:t>
            </w:r>
            <w:r w:rsidRPr="003728BA">
              <w:rPr>
                <w:rFonts w:ascii="Tahoma" w:hAnsi="Tahoma" w:cs="Tahoma"/>
                <w:sz w:val="22"/>
                <w:szCs w:val="22"/>
                <w:lang w:val="uk-UA"/>
              </w:rPr>
              <w:t>Рахунок</w:t>
            </w:r>
            <w:r w:rsidR="00B56C95" w:rsidRPr="003728BA">
              <w:rPr>
                <w:rFonts w:ascii="Tahoma" w:hAnsi="Tahoma" w:cs="Tahoma"/>
                <w:sz w:val="22"/>
                <w:szCs w:val="22"/>
                <w:lang w:val="uk-UA"/>
              </w:rPr>
              <w:t xml:space="preserve"> Замовника</w:t>
            </w:r>
            <w:r w:rsidRPr="003728BA">
              <w:rPr>
                <w:rFonts w:ascii="Tahoma" w:hAnsi="Tahoma" w:cs="Tahoma"/>
                <w:sz w:val="22"/>
                <w:szCs w:val="22"/>
                <w:lang w:val="uk-UA"/>
              </w:rPr>
              <w:t>, з якого здійснюватиметься оплата Товару</w:t>
            </w:r>
            <w:r w:rsidR="003010B1" w:rsidRPr="003728BA">
              <w:rPr>
                <w:rFonts w:ascii="Tahoma" w:hAnsi="Tahoma" w:cs="Tahoma"/>
                <w:sz w:val="22"/>
                <w:szCs w:val="22"/>
                <w:lang w:val="uk-UA"/>
              </w:rPr>
              <w:t>,</w:t>
            </w:r>
            <w:r w:rsidRPr="003728BA">
              <w:rPr>
                <w:rFonts w:ascii="Tahoma" w:hAnsi="Tahoma" w:cs="Tahoma"/>
                <w:sz w:val="22"/>
                <w:szCs w:val="22"/>
                <w:lang w:val="uk-UA"/>
              </w:rPr>
              <w:t xml:space="preserve"> може бути інш</w:t>
            </w:r>
            <w:r w:rsidR="003010B1" w:rsidRPr="003728BA">
              <w:rPr>
                <w:rFonts w:ascii="Tahoma" w:hAnsi="Tahoma" w:cs="Tahoma"/>
                <w:sz w:val="22"/>
                <w:szCs w:val="22"/>
                <w:lang w:val="uk-UA"/>
              </w:rPr>
              <w:t>им</w:t>
            </w:r>
            <w:r w:rsidRPr="003728BA">
              <w:rPr>
                <w:rFonts w:ascii="Tahoma" w:hAnsi="Tahoma" w:cs="Tahoma"/>
                <w:sz w:val="22"/>
                <w:szCs w:val="22"/>
                <w:lang w:val="uk-UA"/>
              </w:rPr>
              <w:t>, ніж це зазначено</w:t>
            </w:r>
            <w:r w:rsidR="003010B1" w:rsidRPr="003728BA">
              <w:rPr>
                <w:rFonts w:ascii="Tahoma" w:hAnsi="Tahoma" w:cs="Tahoma"/>
                <w:sz w:val="22"/>
                <w:szCs w:val="22"/>
                <w:lang w:val="ru-RU"/>
              </w:rPr>
              <w:t xml:space="preserve"> </w:t>
            </w:r>
            <w:r w:rsidR="003010B1" w:rsidRPr="003728BA">
              <w:rPr>
                <w:rFonts w:ascii="Tahoma" w:hAnsi="Tahoma" w:cs="Tahoma"/>
                <w:sz w:val="22"/>
                <w:szCs w:val="22"/>
                <w:lang w:val="uk-UA"/>
              </w:rPr>
              <w:t>у Розділі 14: Реквізити Сторін</w:t>
            </w:r>
            <w:r w:rsidR="00810678" w:rsidRPr="003728BA">
              <w:rPr>
                <w:rFonts w:ascii="Tahoma" w:hAnsi="Tahoma" w:cs="Tahoma"/>
                <w:sz w:val="22"/>
                <w:szCs w:val="22"/>
                <w:lang w:val="uk-UA"/>
              </w:rPr>
              <w:t xml:space="preserve"> даного Договору</w:t>
            </w:r>
            <w:r w:rsidR="00354D88" w:rsidRPr="003728BA">
              <w:rPr>
                <w:rFonts w:ascii="Tahoma" w:hAnsi="Tahoma" w:cs="Tahoma"/>
                <w:sz w:val="22"/>
                <w:szCs w:val="22"/>
                <w:lang w:val="uk-UA"/>
              </w:rPr>
              <w:t>, про що Замовник</w:t>
            </w:r>
            <w:r w:rsidR="00CD3A56" w:rsidRPr="003728BA">
              <w:rPr>
                <w:rFonts w:ascii="Tahoma" w:hAnsi="Tahoma" w:cs="Tahoma"/>
                <w:sz w:val="22"/>
                <w:szCs w:val="22"/>
                <w:lang w:val="ru-RU"/>
              </w:rPr>
              <w:t xml:space="preserve"> </w:t>
            </w:r>
            <w:r w:rsidR="00CD3A56" w:rsidRPr="003728BA">
              <w:rPr>
                <w:rFonts w:ascii="Tahoma" w:hAnsi="Tahoma" w:cs="Tahoma"/>
                <w:sz w:val="22"/>
                <w:szCs w:val="22"/>
                <w:lang w:val="uk-UA"/>
              </w:rPr>
              <w:t>(одна із осіб, зазначених у п.3.2.)</w:t>
            </w:r>
            <w:r w:rsidR="00354D88" w:rsidRPr="003728BA">
              <w:rPr>
                <w:rFonts w:ascii="Tahoma" w:hAnsi="Tahoma" w:cs="Tahoma"/>
                <w:sz w:val="22"/>
                <w:szCs w:val="22"/>
                <w:lang w:val="uk-UA"/>
              </w:rPr>
              <w:t xml:space="preserve"> повідомляє Постачальника засобами електронної пошти</w:t>
            </w:r>
            <w:r w:rsidR="00AE4BF0" w:rsidRPr="003728BA">
              <w:rPr>
                <w:rFonts w:ascii="Tahoma" w:hAnsi="Tahoma" w:cs="Tahoma"/>
                <w:sz w:val="22"/>
                <w:szCs w:val="22"/>
                <w:lang w:val="ru-RU"/>
              </w:rPr>
              <w:t xml:space="preserve"> </w:t>
            </w:r>
            <w:r w:rsidR="00AE4BF0" w:rsidRPr="003728BA">
              <w:rPr>
                <w:rFonts w:ascii="Tahoma" w:hAnsi="Tahoma" w:cs="Tahoma"/>
                <w:sz w:val="22"/>
                <w:szCs w:val="22"/>
                <w:lang w:val="uk-UA"/>
              </w:rPr>
              <w:t xml:space="preserve">на </w:t>
            </w:r>
            <w:r w:rsidR="00AE4BF0" w:rsidRPr="003728BA">
              <w:rPr>
                <w:rFonts w:ascii="Tahoma" w:hAnsi="Tahoma" w:cs="Tahoma"/>
                <w:sz w:val="22"/>
                <w:szCs w:val="22"/>
                <w:lang w:val="uk-UA"/>
              </w:rPr>
              <w:lastRenderedPageBreak/>
              <w:t xml:space="preserve">адресу: </w:t>
            </w:r>
            <w:r w:rsidR="00AE4BF0" w:rsidRPr="000338DE">
              <w:rPr>
                <w:rFonts w:ascii="Tahoma" w:hAnsi="Tahoma" w:cs="Tahoma"/>
                <w:iCs/>
                <w:sz w:val="22"/>
                <w:szCs w:val="22"/>
                <w:lang w:val="ru-RU"/>
              </w:rPr>
              <w:t>________</w:t>
            </w:r>
            <w:r w:rsidR="003010B1" w:rsidRPr="003728BA">
              <w:rPr>
                <w:rFonts w:ascii="Tahoma" w:hAnsi="Tahoma" w:cs="Tahoma"/>
                <w:sz w:val="22"/>
                <w:szCs w:val="22"/>
                <w:lang w:val="uk-UA"/>
              </w:rPr>
              <w:t>.</w:t>
            </w:r>
          </w:p>
        </w:tc>
        <w:tc>
          <w:tcPr>
            <w:tcW w:w="236" w:type="dxa"/>
          </w:tcPr>
          <w:p w:rsidR="009F3FDC" w:rsidRPr="003728BA" w:rsidRDefault="009F3FDC" w:rsidP="00F71A28">
            <w:pPr>
              <w:rPr>
                <w:rFonts w:ascii="Tahoma" w:hAnsi="Tahoma" w:cs="Tahoma"/>
                <w:sz w:val="22"/>
                <w:szCs w:val="22"/>
                <w:lang w:val="uk-UA"/>
              </w:rPr>
            </w:pPr>
          </w:p>
        </w:tc>
        <w:tc>
          <w:tcPr>
            <w:tcW w:w="5150" w:type="dxa"/>
          </w:tcPr>
          <w:p w:rsidR="009F3FDC" w:rsidRPr="003728BA" w:rsidRDefault="009F3FDC" w:rsidP="00F71A28">
            <w:pPr>
              <w:pStyle w:val="a3"/>
              <w:keepNext/>
              <w:keepLines/>
              <w:rPr>
                <w:rFonts w:ascii="Tahoma" w:hAnsi="Tahoma" w:cs="Tahoma"/>
                <w:sz w:val="22"/>
                <w:szCs w:val="22"/>
                <w:lang w:val="uk-UA"/>
              </w:rPr>
            </w:pPr>
            <w:r w:rsidRPr="003728BA">
              <w:rPr>
                <w:rFonts w:ascii="Tahoma" w:hAnsi="Tahoma" w:cs="Tahoma"/>
                <w:sz w:val="22"/>
                <w:szCs w:val="22"/>
                <w:lang w:val="uk-UA"/>
              </w:rPr>
              <w:t>4</w:t>
            </w:r>
            <w:r w:rsidRPr="003728BA">
              <w:rPr>
                <w:rFonts w:ascii="Tahoma" w:hAnsi="Tahoma" w:cs="Tahoma"/>
                <w:sz w:val="22"/>
                <w:szCs w:val="22"/>
              </w:rPr>
              <w:t>.</w:t>
            </w:r>
            <w:r w:rsidRPr="003728BA">
              <w:rPr>
                <w:rFonts w:ascii="Tahoma" w:hAnsi="Tahoma" w:cs="Tahoma"/>
                <w:sz w:val="22"/>
                <w:szCs w:val="22"/>
                <w:lang w:val="uk-UA"/>
              </w:rPr>
              <w:t>4</w:t>
            </w:r>
            <w:r w:rsidRPr="003728BA">
              <w:rPr>
                <w:rFonts w:ascii="Tahoma" w:hAnsi="Tahoma" w:cs="Tahoma"/>
                <w:sz w:val="22"/>
                <w:szCs w:val="22"/>
              </w:rPr>
              <w:t>. All payments shall be made in US Dollars.</w:t>
            </w:r>
          </w:p>
          <w:p w:rsidR="00584499" w:rsidRPr="003728BA" w:rsidRDefault="00584499" w:rsidP="00F71A28">
            <w:pPr>
              <w:pStyle w:val="a3"/>
              <w:keepNext/>
              <w:keepLines/>
              <w:rPr>
                <w:rFonts w:ascii="Tahoma" w:hAnsi="Tahoma" w:cs="Tahoma"/>
                <w:sz w:val="22"/>
                <w:szCs w:val="22"/>
                <w:lang w:val="uk-UA"/>
              </w:rPr>
            </w:pPr>
          </w:p>
          <w:p w:rsidR="00F52368" w:rsidRPr="003728BA" w:rsidRDefault="00F52368" w:rsidP="00F71A28">
            <w:pPr>
              <w:pStyle w:val="a3"/>
              <w:keepNext/>
              <w:keepLines/>
              <w:rPr>
                <w:rFonts w:ascii="Tahoma" w:hAnsi="Tahoma" w:cs="Tahoma"/>
                <w:sz w:val="22"/>
                <w:szCs w:val="22"/>
                <w:lang w:val="uk-UA"/>
              </w:rPr>
            </w:pPr>
          </w:p>
          <w:p w:rsidR="00F52368" w:rsidRPr="003728BA" w:rsidRDefault="00F52368" w:rsidP="007713EA">
            <w:pPr>
              <w:pStyle w:val="a3"/>
              <w:keepNext/>
              <w:keepLines/>
              <w:rPr>
                <w:rFonts w:ascii="Tahoma" w:hAnsi="Tahoma" w:cs="Tahoma"/>
                <w:sz w:val="22"/>
                <w:szCs w:val="22"/>
              </w:rPr>
            </w:pPr>
            <w:r w:rsidRPr="003728BA">
              <w:rPr>
                <w:rFonts w:ascii="Tahoma" w:hAnsi="Tahoma" w:cs="Tahoma"/>
                <w:sz w:val="22"/>
                <w:szCs w:val="22"/>
                <w:lang w:val="uk-UA"/>
              </w:rPr>
              <w:t>4.5.</w:t>
            </w:r>
            <w:r w:rsidR="00D877B9" w:rsidRPr="003728BA">
              <w:rPr>
                <w:rFonts w:ascii="Tahoma" w:hAnsi="Tahoma" w:cs="Tahoma"/>
                <w:sz w:val="22"/>
                <w:szCs w:val="22"/>
                <w:lang w:val="uk-UA"/>
              </w:rPr>
              <w:t xml:space="preserve"> </w:t>
            </w:r>
            <w:r w:rsidR="00D877B9" w:rsidRPr="003728BA">
              <w:rPr>
                <w:rFonts w:ascii="Tahoma" w:hAnsi="Tahoma" w:cs="Tahoma"/>
                <w:sz w:val="22"/>
                <w:szCs w:val="22"/>
              </w:rPr>
              <w:t>The payment may be processed from</w:t>
            </w:r>
            <w:r w:rsidR="009F6C24" w:rsidRPr="003728BA">
              <w:rPr>
                <w:rFonts w:ascii="Tahoma" w:hAnsi="Tahoma" w:cs="Tahoma"/>
                <w:sz w:val="22"/>
                <w:szCs w:val="22"/>
              </w:rPr>
              <w:t xml:space="preserve"> </w:t>
            </w:r>
            <w:r w:rsidR="00FB363B" w:rsidRPr="003728BA">
              <w:rPr>
                <w:rFonts w:ascii="Tahoma" w:hAnsi="Tahoma" w:cs="Tahoma"/>
                <w:sz w:val="22"/>
                <w:szCs w:val="22"/>
              </w:rPr>
              <w:t xml:space="preserve">the </w:t>
            </w:r>
            <w:r w:rsidR="009F6C24" w:rsidRPr="003728BA">
              <w:rPr>
                <w:rFonts w:ascii="Tahoma" w:hAnsi="Tahoma" w:cs="Tahoma"/>
                <w:sz w:val="22"/>
                <w:szCs w:val="22"/>
              </w:rPr>
              <w:t>Customer’s</w:t>
            </w:r>
            <w:r w:rsidR="00D877B9" w:rsidRPr="003728BA">
              <w:rPr>
                <w:rFonts w:ascii="Tahoma" w:hAnsi="Tahoma" w:cs="Tahoma"/>
                <w:sz w:val="22"/>
                <w:szCs w:val="22"/>
              </w:rPr>
              <w:t xml:space="preserve"> </w:t>
            </w:r>
            <w:r w:rsidR="00D877B9" w:rsidRPr="003728BA">
              <w:rPr>
                <w:rFonts w:ascii="Tahoma" w:hAnsi="Tahoma" w:cs="Tahoma"/>
                <w:iCs/>
                <w:sz w:val="22"/>
                <w:szCs w:val="22"/>
              </w:rPr>
              <w:t>bank account that differs</w:t>
            </w:r>
            <w:r w:rsidR="009F6C24" w:rsidRPr="003728BA">
              <w:rPr>
                <w:rFonts w:ascii="Tahoma" w:hAnsi="Tahoma" w:cs="Tahoma"/>
                <w:iCs/>
                <w:sz w:val="22"/>
                <w:szCs w:val="22"/>
              </w:rPr>
              <w:t xml:space="preserve"> from the bank account</w:t>
            </w:r>
            <w:r w:rsidR="00D877B9" w:rsidRPr="003728BA">
              <w:rPr>
                <w:rFonts w:ascii="Tahoma" w:hAnsi="Tahoma" w:cs="Tahoma"/>
                <w:iCs/>
                <w:sz w:val="22"/>
                <w:szCs w:val="22"/>
              </w:rPr>
              <w:t xml:space="preserve">, mentioned in </w:t>
            </w:r>
            <w:r w:rsidR="009F6C24" w:rsidRPr="003728BA">
              <w:rPr>
                <w:rFonts w:ascii="Tahoma" w:hAnsi="Tahoma" w:cs="Tahoma"/>
                <w:iCs/>
                <w:sz w:val="22"/>
                <w:szCs w:val="22"/>
              </w:rPr>
              <w:t>Section 14: Details of the Parties,</w:t>
            </w:r>
            <w:r w:rsidR="009D4B4E" w:rsidRPr="003728BA">
              <w:rPr>
                <w:rFonts w:ascii="Tahoma" w:hAnsi="Tahoma" w:cs="Tahoma"/>
                <w:iCs/>
                <w:sz w:val="22"/>
                <w:szCs w:val="22"/>
              </w:rPr>
              <w:t xml:space="preserve"> </w:t>
            </w:r>
            <w:r w:rsidR="005B5AC3" w:rsidRPr="003728BA">
              <w:rPr>
                <w:rFonts w:ascii="Tahoma" w:hAnsi="Tahoma" w:cs="Tahoma"/>
                <w:iCs/>
                <w:sz w:val="22"/>
                <w:szCs w:val="22"/>
              </w:rPr>
              <w:t xml:space="preserve">and information about such bank account will be </w:t>
            </w:r>
            <w:r w:rsidR="007713EA" w:rsidRPr="003728BA">
              <w:rPr>
                <w:rFonts w:ascii="Tahoma" w:hAnsi="Tahoma" w:cs="Tahoma"/>
                <w:iCs/>
                <w:sz w:val="22"/>
                <w:szCs w:val="22"/>
              </w:rPr>
              <w:t>provided</w:t>
            </w:r>
            <w:r w:rsidR="005B5AC3" w:rsidRPr="003728BA">
              <w:rPr>
                <w:rFonts w:ascii="Tahoma" w:hAnsi="Tahoma" w:cs="Tahoma"/>
                <w:iCs/>
                <w:sz w:val="22"/>
                <w:szCs w:val="22"/>
              </w:rPr>
              <w:t xml:space="preserve"> by the Customer (one of the persons, mentioned in clause 3.2.)</w:t>
            </w:r>
            <w:r w:rsidR="007713EA" w:rsidRPr="003728BA">
              <w:rPr>
                <w:rFonts w:ascii="Tahoma" w:hAnsi="Tahoma" w:cs="Tahoma"/>
                <w:iCs/>
                <w:sz w:val="22"/>
                <w:szCs w:val="22"/>
              </w:rPr>
              <w:t xml:space="preserve"> via e-mail</w:t>
            </w:r>
            <w:r w:rsidR="00AE4BF0" w:rsidRPr="003728BA">
              <w:rPr>
                <w:rFonts w:ascii="Tahoma" w:hAnsi="Tahoma" w:cs="Tahoma"/>
                <w:iCs/>
                <w:sz w:val="22"/>
                <w:szCs w:val="22"/>
              </w:rPr>
              <w:t xml:space="preserve"> </w:t>
            </w:r>
            <w:r w:rsidR="00AE4BF0" w:rsidRPr="003728BA">
              <w:rPr>
                <w:rFonts w:ascii="Tahoma" w:hAnsi="Tahoma" w:cs="Tahoma"/>
                <w:iCs/>
                <w:sz w:val="22"/>
                <w:szCs w:val="22"/>
              </w:rPr>
              <w:lastRenderedPageBreak/>
              <w:t>to the address: ________</w:t>
            </w:r>
            <w:r w:rsidR="007713EA" w:rsidRPr="003728BA">
              <w:rPr>
                <w:rFonts w:ascii="Tahoma" w:hAnsi="Tahoma" w:cs="Tahoma"/>
                <w:iCs/>
                <w:sz w:val="22"/>
                <w:szCs w:val="22"/>
              </w:rPr>
              <w:t>.</w:t>
            </w:r>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rPr>
                <w:rFonts w:ascii="Tahoma" w:hAnsi="Tahoma" w:cs="Tahoma"/>
                <w:sz w:val="22"/>
                <w:szCs w:val="22"/>
                <w:lang w:val="uk-UA"/>
              </w:rPr>
            </w:pPr>
          </w:p>
        </w:tc>
      </w:tr>
      <w:tr w:rsidR="003728BA" w:rsidRPr="003728BA" w:rsidTr="00BD0246">
        <w:tc>
          <w:tcPr>
            <w:tcW w:w="5211" w:type="dxa"/>
          </w:tcPr>
          <w:p w:rsidR="009F3FDC" w:rsidRPr="003728BA" w:rsidRDefault="009F3FDC" w:rsidP="009F3FDC">
            <w:pPr>
              <w:pStyle w:val="ListTitle"/>
              <w:keepNext/>
              <w:rPr>
                <w:rFonts w:ascii="Tahoma" w:hAnsi="Tahoma" w:cs="Tahoma"/>
                <w:sz w:val="22"/>
                <w:szCs w:val="22"/>
                <w:u w:val="single"/>
                <w:lang w:val="uk-UA"/>
              </w:rPr>
            </w:pPr>
            <w:r w:rsidRPr="003728BA">
              <w:rPr>
                <w:rFonts w:ascii="Tahoma" w:hAnsi="Tahoma" w:cs="Tahoma"/>
                <w:sz w:val="22"/>
                <w:szCs w:val="22"/>
                <w:lang w:val="uk-UA"/>
              </w:rPr>
              <w:t xml:space="preserve">5. </w:t>
            </w:r>
            <w:r w:rsidRPr="003728BA">
              <w:rPr>
                <w:rFonts w:ascii="Tahoma" w:hAnsi="Tahoma" w:cs="Tahoma"/>
                <w:sz w:val="22"/>
                <w:szCs w:val="22"/>
                <w:u w:val="single"/>
                <w:lang w:val="uk-UA"/>
              </w:rPr>
              <w:t>Повідомлення</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A61B98">
            <w:pPr>
              <w:pStyle w:val="ListTitle"/>
              <w:rPr>
                <w:rFonts w:ascii="Tahoma" w:hAnsi="Tahoma" w:cs="Tahoma"/>
                <w:sz w:val="22"/>
                <w:szCs w:val="22"/>
                <w:u w:val="single"/>
              </w:rPr>
            </w:pPr>
            <w:r w:rsidRPr="003728BA">
              <w:rPr>
                <w:rFonts w:ascii="Tahoma" w:hAnsi="Tahoma" w:cs="Tahoma"/>
                <w:sz w:val="22"/>
                <w:szCs w:val="22"/>
              </w:rPr>
              <w:t>5.</w:t>
            </w:r>
            <w:r w:rsidRPr="003728BA">
              <w:rPr>
                <w:rFonts w:ascii="Tahoma" w:hAnsi="Tahoma" w:cs="Tahoma"/>
                <w:sz w:val="22"/>
                <w:szCs w:val="22"/>
              </w:rPr>
              <w:tab/>
            </w:r>
            <w:r w:rsidRPr="003728BA">
              <w:rPr>
                <w:rFonts w:ascii="Tahoma" w:hAnsi="Tahoma" w:cs="Tahoma"/>
                <w:sz w:val="22"/>
                <w:szCs w:val="22"/>
                <w:u w:val="single"/>
              </w:rPr>
              <w:t>Notices</w:t>
            </w:r>
          </w:p>
        </w:tc>
      </w:tr>
      <w:tr w:rsidR="003728BA" w:rsidRPr="003728BA" w:rsidTr="00BD0246">
        <w:tc>
          <w:tcPr>
            <w:tcW w:w="5211" w:type="dxa"/>
          </w:tcPr>
          <w:p w:rsidR="009F3FDC" w:rsidRPr="003728BA" w:rsidRDefault="009F3FDC" w:rsidP="00943B04">
            <w:pPr>
              <w:pStyle w:val="ListTitle"/>
              <w:keepNext/>
              <w:rPr>
                <w:rFonts w:ascii="Tahoma" w:hAnsi="Tahoma" w:cs="Tahoma"/>
                <w:sz w:val="22"/>
                <w:szCs w:val="22"/>
                <w:u w:val="single"/>
                <w:lang w:val="uk-UA"/>
              </w:rPr>
            </w:pP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A61B98">
            <w:pPr>
              <w:pStyle w:val="ListTitle"/>
              <w:rPr>
                <w:rFonts w:ascii="Tahoma" w:hAnsi="Tahoma" w:cs="Tahoma"/>
                <w:sz w:val="22"/>
                <w:szCs w:val="22"/>
              </w:rPr>
            </w:pPr>
          </w:p>
        </w:tc>
      </w:tr>
      <w:tr w:rsidR="003728BA" w:rsidRPr="003728BA" w:rsidTr="00BD0246">
        <w:tc>
          <w:tcPr>
            <w:tcW w:w="5211" w:type="dxa"/>
          </w:tcPr>
          <w:p w:rsidR="009F3FDC" w:rsidRPr="003728BA" w:rsidRDefault="00324774" w:rsidP="00CB4909">
            <w:pPr>
              <w:pStyle w:val="a3"/>
              <w:rPr>
                <w:rFonts w:ascii="Tahoma" w:hAnsi="Tahoma" w:cs="Tahoma"/>
                <w:sz w:val="22"/>
                <w:szCs w:val="22"/>
                <w:lang w:val="uk-UA"/>
              </w:rPr>
            </w:pPr>
            <w:r w:rsidRPr="003728BA">
              <w:rPr>
                <w:rFonts w:ascii="Tahoma" w:hAnsi="Tahoma" w:cs="Tahoma"/>
                <w:sz w:val="22"/>
                <w:szCs w:val="22"/>
                <w:lang w:val="uk-UA"/>
              </w:rPr>
              <w:t>Письмові п</w:t>
            </w:r>
            <w:r w:rsidR="009F3FDC" w:rsidRPr="003728BA">
              <w:rPr>
                <w:rFonts w:ascii="Tahoma" w:hAnsi="Tahoma" w:cs="Tahoma"/>
                <w:sz w:val="22"/>
                <w:szCs w:val="22"/>
                <w:lang w:val="uk-UA"/>
              </w:rPr>
              <w:t>овідомлення, пов’язані з даним Договором, мають надсилатись на наступн</w:t>
            </w:r>
            <w:r w:rsidR="00CB4909" w:rsidRPr="003728BA">
              <w:rPr>
                <w:rFonts w:ascii="Tahoma" w:hAnsi="Tahoma" w:cs="Tahoma"/>
                <w:sz w:val="22"/>
                <w:szCs w:val="22"/>
                <w:lang w:val="uk-UA"/>
              </w:rPr>
              <w:t>у</w:t>
            </w:r>
            <w:r w:rsidR="009F3FDC" w:rsidRPr="003728BA">
              <w:rPr>
                <w:rFonts w:ascii="Tahoma" w:hAnsi="Tahoma" w:cs="Tahoma"/>
                <w:sz w:val="22"/>
                <w:szCs w:val="22"/>
                <w:lang w:val="uk-UA"/>
              </w:rPr>
              <w:t xml:space="preserve"> </w:t>
            </w:r>
            <w:r w:rsidR="00CB4909" w:rsidRPr="003728BA">
              <w:rPr>
                <w:rFonts w:ascii="Tahoma" w:hAnsi="Tahoma" w:cs="Tahoma"/>
                <w:sz w:val="22"/>
                <w:szCs w:val="22"/>
                <w:lang w:val="uk-UA"/>
              </w:rPr>
              <w:t>адресу</w:t>
            </w:r>
            <w:r w:rsidR="009F3FDC" w:rsidRPr="003728BA">
              <w:rPr>
                <w:rFonts w:ascii="Tahoma" w:hAnsi="Tahoma" w:cs="Tahoma"/>
                <w:sz w:val="22"/>
                <w:szCs w:val="22"/>
                <w:lang w:val="uk-UA"/>
              </w:rPr>
              <w:t>:</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324774" w:rsidP="00CB4909">
            <w:pPr>
              <w:pStyle w:val="a3"/>
              <w:rPr>
                <w:rFonts w:ascii="Tahoma" w:hAnsi="Tahoma" w:cs="Tahoma"/>
                <w:sz w:val="22"/>
                <w:szCs w:val="22"/>
              </w:rPr>
            </w:pPr>
            <w:r w:rsidRPr="003728BA">
              <w:rPr>
                <w:rFonts w:ascii="Tahoma" w:hAnsi="Tahoma" w:cs="Tahoma"/>
                <w:sz w:val="22"/>
                <w:szCs w:val="22"/>
              </w:rPr>
              <w:t xml:space="preserve">Written </w:t>
            </w:r>
            <w:r w:rsidR="009F3FDC" w:rsidRPr="003728BA">
              <w:rPr>
                <w:rFonts w:ascii="Tahoma" w:hAnsi="Tahoma" w:cs="Tahoma"/>
                <w:sz w:val="22"/>
                <w:szCs w:val="22"/>
              </w:rPr>
              <w:t>notice</w:t>
            </w:r>
            <w:r w:rsidR="00BF34AB" w:rsidRPr="003728BA">
              <w:rPr>
                <w:rFonts w:ascii="Tahoma" w:hAnsi="Tahoma" w:cs="Tahoma"/>
                <w:sz w:val="22"/>
                <w:szCs w:val="22"/>
              </w:rPr>
              <w:t>s</w:t>
            </w:r>
            <w:r w:rsidR="009F3FDC" w:rsidRPr="003728BA">
              <w:rPr>
                <w:rFonts w:ascii="Tahoma" w:hAnsi="Tahoma" w:cs="Tahoma"/>
                <w:sz w:val="22"/>
                <w:szCs w:val="22"/>
              </w:rPr>
              <w:t xml:space="preserve"> regarding this Agreement shall be given </w:t>
            </w:r>
            <w:r w:rsidR="00CB4909" w:rsidRPr="003728BA">
              <w:rPr>
                <w:rFonts w:ascii="Tahoma" w:hAnsi="Tahoma" w:cs="Tahoma"/>
                <w:sz w:val="22"/>
                <w:szCs w:val="22"/>
              </w:rPr>
              <w:t>to</w:t>
            </w:r>
            <w:r w:rsidR="00BF34AB" w:rsidRPr="003728BA">
              <w:rPr>
                <w:rFonts w:ascii="Tahoma" w:hAnsi="Tahoma" w:cs="Tahoma"/>
                <w:sz w:val="22"/>
                <w:szCs w:val="22"/>
              </w:rPr>
              <w:t xml:space="preserve"> the following address</w:t>
            </w:r>
            <w:r w:rsidR="009F3FDC" w:rsidRPr="003728BA">
              <w:rPr>
                <w:rFonts w:ascii="Tahoma" w:hAnsi="Tahoma" w:cs="Tahoma"/>
                <w:sz w:val="22"/>
                <w:szCs w:val="22"/>
              </w:rPr>
              <w:t>:</w:t>
            </w:r>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rPr>
                <w:rFonts w:ascii="Tahoma" w:hAnsi="Tahoma" w:cs="Tahoma"/>
                <w:sz w:val="22"/>
                <w:szCs w:val="22"/>
                <w:lang w:val="en-GB"/>
              </w:rPr>
            </w:pPr>
          </w:p>
        </w:tc>
      </w:tr>
      <w:tr w:rsidR="003728BA" w:rsidRPr="003728BA" w:rsidTr="00BD0246">
        <w:tc>
          <w:tcPr>
            <w:tcW w:w="5211" w:type="dxa"/>
          </w:tcPr>
          <w:p w:rsidR="009F3FDC" w:rsidRPr="003728BA" w:rsidRDefault="009F3FDC" w:rsidP="005B340B">
            <w:pPr>
              <w:pStyle w:val="a3"/>
              <w:rPr>
                <w:rFonts w:ascii="Tahoma" w:hAnsi="Tahoma" w:cs="Tahoma"/>
                <w:sz w:val="22"/>
                <w:szCs w:val="22"/>
                <w:u w:val="single"/>
                <w:lang w:val="uk-UA"/>
              </w:rPr>
            </w:pPr>
            <w:r w:rsidRPr="003728BA">
              <w:rPr>
                <w:rFonts w:ascii="Tahoma" w:hAnsi="Tahoma" w:cs="Tahoma"/>
                <w:sz w:val="22"/>
                <w:szCs w:val="22"/>
                <w:u w:val="single"/>
                <w:lang w:val="uk-UA"/>
              </w:rPr>
              <w:t>Постачальнику:</w:t>
            </w:r>
          </w:p>
        </w:tc>
        <w:tc>
          <w:tcPr>
            <w:tcW w:w="236" w:type="dxa"/>
          </w:tcPr>
          <w:p w:rsidR="009F3FDC" w:rsidRPr="003728BA" w:rsidRDefault="009F3FDC">
            <w:pPr>
              <w:rPr>
                <w:rFonts w:ascii="Tahoma" w:hAnsi="Tahoma" w:cs="Tahoma"/>
                <w:sz w:val="22"/>
                <w:szCs w:val="22"/>
              </w:rPr>
            </w:pPr>
          </w:p>
        </w:tc>
        <w:tc>
          <w:tcPr>
            <w:tcW w:w="5150" w:type="dxa"/>
          </w:tcPr>
          <w:p w:rsidR="009F3FDC" w:rsidRPr="003728BA" w:rsidRDefault="009F3FDC" w:rsidP="005F6543">
            <w:pPr>
              <w:pStyle w:val="a3"/>
              <w:rPr>
                <w:rFonts w:ascii="Tahoma" w:hAnsi="Tahoma" w:cs="Tahoma"/>
                <w:sz w:val="22"/>
                <w:szCs w:val="22"/>
                <w:u w:val="single"/>
              </w:rPr>
            </w:pPr>
            <w:r w:rsidRPr="003728BA">
              <w:rPr>
                <w:rFonts w:ascii="Tahoma" w:hAnsi="Tahoma" w:cs="Tahoma"/>
                <w:sz w:val="22"/>
                <w:szCs w:val="22"/>
                <w:u w:val="single"/>
              </w:rPr>
              <w:t>To Supplier:</w:t>
            </w:r>
          </w:p>
          <w:p w:rsidR="002E3A52" w:rsidRPr="003728BA" w:rsidRDefault="002E3A52" w:rsidP="005F6543">
            <w:pPr>
              <w:pStyle w:val="a3"/>
              <w:rPr>
                <w:rFonts w:ascii="Tahoma" w:hAnsi="Tahoma" w:cs="Tahoma"/>
                <w:sz w:val="22"/>
                <w:szCs w:val="22"/>
                <w:u w:val="single"/>
              </w:rPr>
            </w:pPr>
          </w:p>
        </w:tc>
      </w:tr>
      <w:tr w:rsidR="003728BA" w:rsidRPr="003728BA" w:rsidTr="00BD0246">
        <w:tc>
          <w:tcPr>
            <w:tcW w:w="5211" w:type="dxa"/>
          </w:tcPr>
          <w:p w:rsidR="008C461B" w:rsidRPr="000338DE" w:rsidRDefault="00903FCD" w:rsidP="00903FCD">
            <w:pPr>
              <w:pStyle w:val="a3"/>
              <w:rPr>
                <w:rFonts w:ascii="Tahoma" w:hAnsi="Tahoma" w:cs="Tahoma"/>
                <w:bCs/>
                <w:sz w:val="22"/>
                <w:szCs w:val="22"/>
                <w:lang w:val="ru-RU"/>
              </w:rPr>
            </w:pPr>
            <w:r w:rsidRPr="000338DE">
              <w:rPr>
                <w:rFonts w:ascii="Tahoma" w:hAnsi="Tahoma" w:cs="Tahoma"/>
                <w:bCs/>
                <w:sz w:val="22"/>
                <w:szCs w:val="22"/>
                <w:lang w:val="ru-RU"/>
              </w:rPr>
              <w:t>Адреса:</w:t>
            </w:r>
            <w:r w:rsidRPr="000338DE">
              <w:rPr>
                <w:rFonts w:ascii="Tahoma" w:hAnsi="Tahoma" w:cs="Tahoma"/>
                <w:bCs/>
                <w:sz w:val="22"/>
                <w:szCs w:val="22"/>
              </w:rPr>
              <w:t xml:space="preserve"> </w:t>
            </w:r>
            <w:r w:rsidRPr="000338DE">
              <w:rPr>
                <w:rFonts w:ascii="Tahoma" w:hAnsi="Tahoma" w:cs="Tahoma"/>
                <w:bCs/>
                <w:sz w:val="22"/>
                <w:szCs w:val="22"/>
                <w:lang w:val="ru-RU"/>
              </w:rPr>
              <w:t>___________________________</w:t>
            </w:r>
            <w:r w:rsidRPr="000338DE">
              <w:rPr>
                <w:rFonts w:ascii="Tahoma" w:hAnsi="Tahoma" w:cs="Tahoma"/>
                <w:bCs/>
                <w:sz w:val="22"/>
                <w:szCs w:val="22"/>
              </w:rPr>
              <w:t>_</w:t>
            </w:r>
            <w:r w:rsidRPr="000338DE">
              <w:rPr>
                <w:rFonts w:ascii="Tahoma" w:hAnsi="Tahoma" w:cs="Tahoma"/>
                <w:bCs/>
                <w:sz w:val="22"/>
                <w:szCs w:val="22"/>
                <w:lang w:val="ru-RU"/>
              </w:rPr>
              <w:t>______</w:t>
            </w:r>
          </w:p>
          <w:p w:rsidR="00903FCD" w:rsidRPr="000338DE" w:rsidRDefault="00903FCD" w:rsidP="00903FCD">
            <w:pPr>
              <w:pStyle w:val="a3"/>
              <w:rPr>
                <w:rFonts w:ascii="Tahoma" w:hAnsi="Tahoma" w:cs="Tahoma"/>
                <w:bCs/>
                <w:sz w:val="22"/>
                <w:szCs w:val="22"/>
                <w:lang w:val="ru-RU"/>
              </w:rPr>
            </w:pPr>
            <w:r w:rsidRPr="000338DE">
              <w:rPr>
                <w:rFonts w:ascii="Tahoma" w:hAnsi="Tahoma" w:cs="Tahoma"/>
                <w:bCs/>
                <w:sz w:val="22"/>
                <w:szCs w:val="22"/>
                <w:lang w:val="ru-RU"/>
              </w:rPr>
              <w:t>_________________________________________</w:t>
            </w:r>
          </w:p>
          <w:p w:rsidR="00903FCD" w:rsidRPr="003728BA" w:rsidRDefault="00903FCD" w:rsidP="00903FCD">
            <w:pPr>
              <w:pStyle w:val="a3"/>
              <w:rPr>
                <w:rFonts w:ascii="Tahoma" w:hAnsi="Tahoma" w:cs="Tahoma"/>
                <w:sz w:val="22"/>
                <w:szCs w:val="22"/>
                <w:lang w:val="ru-RU"/>
              </w:rPr>
            </w:pPr>
            <w:r w:rsidRPr="000338DE">
              <w:rPr>
                <w:rFonts w:ascii="Tahoma" w:hAnsi="Tahoma" w:cs="Tahoma"/>
                <w:sz w:val="22"/>
                <w:szCs w:val="22"/>
                <w:lang w:val="ru-RU"/>
              </w:rPr>
              <w:t>_________________________________________</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0338DE" w:rsidRDefault="00903FCD" w:rsidP="00377FB9">
            <w:pPr>
              <w:pStyle w:val="a3"/>
              <w:rPr>
                <w:rFonts w:ascii="Tahoma" w:hAnsi="Tahoma" w:cs="Tahoma"/>
                <w:bCs/>
                <w:sz w:val="22"/>
                <w:szCs w:val="22"/>
              </w:rPr>
            </w:pPr>
            <w:r w:rsidRPr="000338DE">
              <w:rPr>
                <w:rFonts w:ascii="Tahoma" w:hAnsi="Tahoma" w:cs="Tahoma"/>
                <w:bCs/>
                <w:sz w:val="22"/>
                <w:szCs w:val="22"/>
              </w:rPr>
              <w:t>Address:_________________________________</w:t>
            </w:r>
          </w:p>
          <w:p w:rsidR="00903FCD" w:rsidRPr="000338DE" w:rsidRDefault="00903FCD" w:rsidP="00377FB9">
            <w:pPr>
              <w:pStyle w:val="a3"/>
              <w:rPr>
                <w:rFonts w:ascii="Tahoma" w:hAnsi="Tahoma" w:cs="Tahoma"/>
                <w:bCs/>
                <w:sz w:val="22"/>
                <w:szCs w:val="22"/>
              </w:rPr>
            </w:pPr>
            <w:r w:rsidRPr="000338DE">
              <w:rPr>
                <w:rFonts w:ascii="Tahoma" w:hAnsi="Tahoma" w:cs="Tahoma"/>
                <w:bCs/>
                <w:sz w:val="22"/>
                <w:szCs w:val="22"/>
              </w:rPr>
              <w:t>________________________________________</w:t>
            </w:r>
          </w:p>
          <w:p w:rsidR="00903FCD" w:rsidRPr="003728BA" w:rsidRDefault="00903FCD" w:rsidP="00377FB9">
            <w:pPr>
              <w:pStyle w:val="a3"/>
              <w:rPr>
                <w:rFonts w:ascii="Tahoma" w:hAnsi="Tahoma" w:cs="Tahoma"/>
                <w:sz w:val="22"/>
                <w:szCs w:val="22"/>
                <w:u w:val="single"/>
              </w:rPr>
            </w:pPr>
            <w:r w:rsidRPr="000338DE">
              <w:rPr>
                <w:rFonts w:ascii="Tahoma" w:hAnsi="Tahoma" w:cs="Tahoma"/>
                <w:sz w:val="22"/>
                <w:szCs w:val="22"/>
                <w:u w:val="single"/>
              </w:rPr>
              <w:t>________________________________________</w:t>
            </w:r>
          </w:p>
        </w:tc>
      </w:tr>
      <w:tr w:rsidR="003728BA" w:rsidRPr="003728BA" w:rsidTr="00BD0246">
        <w:tc>
          <w:tcPr>
            <w:tcW w:w="5211" w:type="dxa"/>
          </w:tcPr>
          <w:p w:rsidR="009F3FDC" w:rsidRPr="003728BA" w:rsidRDefault="009F3FDC" w:rsidP="006A5AC1">
            <w:pPr>
              <w:pStyle w:val="2"/>
              <w:numPr>
                <w:ilvl w:val="0"/>
                <w:numId w:val="0"/>
              </w:numPr>
              <w:rPr>
                <w:rFonts w:ascii="Tahoma" w:hAnsi="Tahoma" w:cs="Tahoma"/>
                <w:b/>
                <w:bCs/>
                <w:sz w:val="22"/>
                <w:szCs w:val="22"/>
                <w:lang w:val="en-GB"/>
              </w:rPr>
            </w:pPr>
          </w:p>
        </w:tc>
        <w:tc>
          <w:tcPr>
            <w:tcW w:w="236" w:type="dxa"/>
          </w:tcPr>
          <w:p w:rsidR="009F3FDC" w:rsidRPr="003728BA" w:rsidRDefault="009F3FDC">
            <w:pPr>
              <w:rPr>
                <w:rFonts w:ascii="Tahoma" w:hAnsi="Tahoma" w:cs="Tahoma"/>
                <w:sz w:val="22"/>
                <w:szCs w:val="22"/>
              </w:rPr>
            </w:pPr>
          </w:p>
        </w:tc>
        <w:tc>
          <w:tcPr>
            <w:tcW w:w="5150" w:type="dxa"/>
          </w:tcPr>
          <w:p w:rsidR="009F3FDC" w:rsidRPr="003728BA" w:rsidRDefault="009F3FDC" w:rsidP="00AA4B76">
            <w:pPr>
              <w:pStyle w:val="2"/>
              <w:numPr>
                <w:ilvl w:val="0"/>
                <w:numId w:val="0"/>
              </w:numPr>
              <w:rPr>
                <w:rFonts w:ascii="Tahoma" w:hAnsi="Tahoma" w:cs="Tahoma"/>
                <w:b/>
                <w:bCs/>
                <w:sz w:val="22"/>
                <w:szCs w:val="22"/>
                <w:lang w:val="en-GB"/>
              </w:rPr>
            </w:pPr>
          </w:p>
        </w:tc>
      </w:tr>
      <w:tr w:rsidR="003728BA" w:rsidRPr="003728BA" w:rsidTr="00BD0246">
        <w:tc>
          <w:tcPr>
            <w:tcW w:w="5211" w:type="dxa"/>
          </w:tcPr>
          <w:p w:rsidR="009F3FDC" w:rsidRPr="003728BA" w:rsidRDefault="009F3FDC">
            <w:pPr>
              <w:pStyle w:val="a3"/>
              <w:rPr>
                <w:rFonts w:ascii="Tahoma" w:hAnsi="Tahoma" w:cs="Tahoma"/>
                <w:sz w:val="22"/>
                <w:szCs w:val="22"/>
                <w:u w:val="single"/>
                <w:lang w:val="uk-UA"/>
              </w:rPr>
            </w:pPr>
            <w:r w:rsidRPr="003728BA">
              <w:rPr>
                <w:rFonts w:ascii="Tahoma" w:hAnsi="Tahoma" w:cs="Tahoma"/>
                <w:sz w:val="22"/>
                <w:szCs w:val="22"/>
                <w:u w:val="single"/>
                <w:lang w:val="uk-UA"/>
              </w:rPr>
              <w:t>Замовнику:</w:t>
            </w:r>
          </w:p>
        </w:tc>
        <w:tc>
          <w:tcPr>
            <w:tcW w:w="236" w:type="dxa"/>
          </w:tcPr>
          <w:p w:rsidR="009F3FDC" w:rsidRPr="003728BA" w:rsidRDefault="009F3FDC">
            <w:pPr>
              <w:rPr>
                <w:rFonts w:ascii="Tahoma" w:hAnsi="Tahoma" w:cs="Tahoma"/>
                <w:sz w:val="22"/>
                <w:szCs w:val="22"/>
              </w:rPr>
            </w:pPr>
          </w:p>
        </w:tc>
        <w:tc>
          <w:tcPr>
            <w:tcW w:w="5150" w:type="dxa"/>
          </w:tcPr>
          <w:p w:rsidR="009F3FDC" w:rsidRPr="003728BA" w:rsidRDefault="009F3FDC">
            <w:pPr>
              <w:pStyle w:val="a3"/>
              <w:rPr>
                <w:rFonts w:ascii="Tahoma" w:hAnsi="Tahoma" w:cs="Tahoma"/>
                <w:sz w:val="22"/>
                <w:szCs w:val="22"/>
                <w:u w:val="single"/>
              </w:rPr>
            </w:pPr>
            <w:r w:rsidRPr="003728BA">
              <w:rPr>
                <w:rFonts w:ascii="Tahoma" w:hAnsi="Tahoma" w:cs="Tahoma"/>
                <w:sz w:val="22"/>
                <w:szCs w:val="22"/>
                <w:u w:val="single"/>
              </w:rPr>
              <w:t>To Customer:</w:t>
            </w:r>
          </w:p>
        </w:tc>
      </w:tr>
      <w:tr w:rsidR="003728BA" w:rsidRPr="003728BA" w:rsidTr="00BD0246">
        <w:tc>
          <w:tcPr>
            <w:tcW w:w="5211" w:type="dxa"/>
          </w:tcPr>
          <w:p w:rsidR="009F3FDC" w:rsidRPr="003728BA" w:rsidRDefault="009F3FDC">
            <w:pPr>
              <w:pStyle w:val="a3"/>
              <w:rPr>
                <w:rFonts w:ascii="Tahoma" w:hAnsi="Tahoma" w:cs="Tahoma"/>
                <w:sz w:val="22"/>
                <w:szCs w:val="22"/>
                <w:lang w:val="uk-UA"/>
              </w:rPr>
            </w:pPr>
            <w:r w:rsidRPr="003728BA">
              <w:rPr>
                <w:rFonts w:ascii="Tahoma" w:hAnsi="Tahoma" w:cs="Tahoma"/>
                <w:sz w:val="22"/>
                <w:szCs w:val="22"/>
                <w:lang w:val="uk-UA"/>
              </w:rPr>
              <w:t>Всеукраїнська благодійна організація "Всеукраїнська мережа людей, які живуть з ВІЛ/СНІД",</w:t>
            </w:r>
            <w:r w:rsidRPr="003728BA">
              <w:rPr>
                <w:rFonts w:ascii="Tahoma" w:hAnsi="Tahoma" w:cs="Tahoma"/>
                <w:b/>
                <w:sz w:val="22"/>
                <w:szCs w:val="22"/>
                <w:lang w:val="uk-UA"/>
              </w:rPr>
              <w:t xml:space="preserve"> </w:t>
            </w:r>
            <w:r w:rsidRPr="003728BA">
              <w:rPr>
                <w:rFonts w:ascii="Tahoma" w:hAnsi="Tahoma" w:cs="Tahoma"/>
                <w:sz w:val="22"/>
                <w:szCs w:val="22"/>
                <w:lang w:val="uk-UA"/>
              </w:rPr>
              <w:t xml:space="preserve">Україна, 04080, м. Київ, вул. </w:t>
            </w:r>
            <w:proofErr w:type="spellStart"/>
            <w:r w:rsidRPr="003728BA">
              <w:rPr>
                <w:rFonts w:ascii="Tahoma" w:hAnsi="Tahoma" w:cs="Tahoma"/>
                <w:sz w:val="22"/>
                <w:szCs w:val="22"/>
                <w:lang w:val="uk-UA"/>
              </w:rPr>
              <w:t>Межигірська</w:t>
            </w:r>
            <w:proofErr w:type="spellEnd"/>
            <w:r w:rsidRPr="003728BA">
              <w:rPr>
                <w:rFonts w:ascii="Tahoma" w:hAnsi="Tahoma" w:cs="Tahoma"/>
                <w:sz w:val="22"/>
                <w:szCs w:val="22"/>
                <w:lang w:val="uk-UA"/>
              </w:rPr>
              <w:t>, 87-Б</w:t>
            </w:r>
          </w:p>
        </w:tc>
        <w:tc>
          <w:tcPr>
            <w:tcW w:w="236" w:type="dxa"/>
          </w:tcPr>
          <w:p w:rsidR="009F3FDC" w:rsidRPr="000338DE" w:rsidRDefault="009F3FDC">
            <w:pPr>
              <w:rPr>
                <w:rFonts w:ascii="Tahoma" w:hAnsi="Tahoma" w:cs="Tahoma"/>
                <w:sz w:val="22"/>
                <w:szCs w:val="22"/>
              </w:rPr>
            </w:pPr>
          </w:p>
        </w:tc>
        <w:tc>
          <w:tcPr>
            <w:tcW w:w="5150" w:type="dxa"/>
          </w:tcPr>
          <w:p w:rsidR="009F3FDC" w:rsidRPr="003728BA" w:rsidRDefault="009F3FDC">
            <w:pPr>
              <w:pStyle w:val="a3"/>
              <w:rPr>
                <w:rFonts w:ascii="Tahoma" w:hAnsi="Tahoma" w:cs="Tahoma"/>
                <w:sz w:val="22"/>
                <w:szCs w:val="22"/>
              </w:rPr>
            </w:pPr>
            <w:r w:rsidRPr="003728BA">
              <w:rPr>
                <w:rFonts w:ascii="Tahoma" w:hAnsi="Tahoma" w:cs="Tahoma"/>
                <w:sz w:val="22"/>
                <w:szCs w:val="22"/>
              </w:rPr>
              <w:t xml:space="preserve">All-Ukrainian Charitable Organization "All-Ukrainian Network of People Living with HIV/AIDS", 87-B </w:t>
            </w:r>
            <w:proofErr w:type="spellStart"/>
            <w:r w:rsidRPr="003728BA">
              <w:rPr>
                <w:rFonts w:ascii="Tahoma" w:hAnsi="Tahoma" w:cs="Tahoma"/>
                <w:sz w:val="22"/>
                <w:szCs w:val="22"/>
              </w:rPr>
              <w:t>Mezhygirska</w:t>
            </w:r>
            <w:proofErr w:type="spellEnd"/>
            <w:r w:rsidRPr="003728BA">
              <w:rPr>
                <w:rFonts w:ascii="Tahoma" w:hAnsi="Tahoma" w:cs="Tahoma"/>
                <w:sz w:val="22"/>
                <w:szCs w:val="22"/>
              </w:rPr>
              <w:t xml:space="preserve"> str., </w:t>
            </w:r>
            <w:smartTag w:uri="urn:schemas-microsoft-com:office:smarttags" w:element="place">
              <w:smartTag w:uri="urn:schemas-microsoft-com:office:smarttags" w:element="City">
                <w:r w:rsidRPr="003728BA">
                  <w:rPr>
                    <w:rFonts w:ascii="Tahoma" w:hAnsi="Tahoma" w:cs="Tahoma"/>
                    <w:sz w:val="22"/>
                    <w:szCs w:val="22"/>
                  </w:rPr>
                  <w:t>Kyiv</w:t>
                </w:r>
              </w:smartTag>
              <w:r w:rsidRPr="003728BA">
                <w:rPr>
                  <w:rFonts w:ascii="Tahoma" w:hAnsi="Tahoma" w:cs="Tahoma"/>
                  <w:sz w:val="22"/>
                  <w:szCs w:val="22"/>
                </w:rPr>
                <w:t xml:space="preserve">, </w:t>
              </w:r>
              <w:smartTag w:uri="urn:schemas-microsoft-com:office:smarttags" w:element="country-region">
                <w:r w:rsidRPr="003728BA">
                  <w:rPr>
                    <w:rFonts w:ascii="Tahoma" w:hAnsi="Tahoma" w:cs="Tahoma"/>
                    <w:sz w:val="22"/>
                    <w:szCs w:val="22"/>
                  </w:rPr>
                  <w:t>Ukraine</w:t>
                </w:r>
              </w:smartTag>
            </w:smartTag>
            <w:r w:rsidRPr="003728BA">
              <w:rPr>
                <w:rFonts w:ascii="Tahoma" w:hAnsi="Tahoma" w:cs="Tahoma"/>
                <w:sz w:val="22"/>
                <w:szCs w:val="22"/>
              </w:rPr>
              <w:t>, 04080</w:t>
            </w:r>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rPr>
                <w:rFonts w:ascii="Tahoma" w:hAnsi="Tahoma" w:cs="Tahoma"/>
                <w:sz w:val="22"/>
                <w:szCs w:val="22"/>
              </w:rPr>
            </w:pPr>
          </w:p>
        </w:tc>
      </w:tr>
      <w:tr w:rsidR="003728BA" w:rsidRPr="003728BA" w:rsidTr="00BD0246">
        <w:tc>
          <w:tcPr>
            <w:tcW w:w="5211" w:type="dxa"/>
          </w:tcPr>
          <w:p w:rsidR="009F3FDC" w:rsidRPr="003728BA" w:rsidRDefault="009F3FDC" w:rsidP="00A61B98">
            <w:pPr>
              <w:pStyle w:val="ListTitle"/>
              <w:keepNext/>
              <w:keepLines/>
              <w:rPr>
                <w:rFonts w:ascii="Tahoma" w:hAnsi="Tahoma" w:cs="Tahoma"/>
                <w:sz w:val="22"/>
                <w:szCs w:val="22"/>
                <w:u w:val="single"/>
                <w:lang w:val="uk-UA"/>
              </w:rPr>
            </w:pPr>
            <w:r w:rsidRPr="003728BA">
              <w:rPr>
                <w:rFonts w:ascii="Tahoma" w:hAnsi="Tahoma" w:cs="Tahoma"/>
                <w:sz w:val="22"/>
                <w:szCs w:val="22"/>
                <w:lang w:val="uk-UA"/>
              </w:rPr>
              <w:t xml:space="preserve">6. </w:t>
            </w:r>
            <w:r w:rsidRPr="003728BA">
              <w:rPr>
                <w:rFonts w:ascii="Tahoma" w:hAnsi="Tahoma" w:cs="Tahoma"/>
                <w:sz w:val="22"/>
                <w:szCs w:val="22"/>
                <w:lang w:val="uk-UA"/>
              </w:rPr>
              <w:tab/>
            </w:r>
            <w:r w:rsidRPr="003728BA">
              <w:rPr>
                <w:rFonts w:ascii="Tahoma" w:hAnsi="Tahoma" w:cs="Tahoma"/>
                <w:sz w:val="22"/>
                <w:szCs w:val="22"/>
                <w:u w:val="single"/>
                <w:lang w:val="uk-UA"/>
              </w:rPr>
              <w:t>Уступка</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A61B98">
            <w:pPr>
              <w:pStyle w:val="ListTitle"/>
              <w:keepNext/>
              <w:keepLines/>
              <w:rPr>
                <w:rFonts w:ascii="Tahoma" w:hAnsi="Tahoma" w:cs="Tahoma"/>
                <w:sz w:val="22"/>
                <w:szCs w:val="22"/>
                <w:u w:val="single"/>
              </w:rPr>
            </w:pPr>
            <w:r w:rsidRPr="003728BA">
              <w:rPr>
                <w:rFonts w:ascii="Tahoma" w:hAnsi="Tahoma" w:cs="Tahoma"/>
                <w:sz w:val="22"/>
                <w:szCs w:val="22"/>
              </w:rPr>
              <w:t xml:space="preserve">6. </w:t>
            </w:r>
            <w:r w:rsidRPr="003728BA">
              <w:rPr>
                <w:rFonts w:ascii="Tahoma" w:hAnsi="Tahoma" w:cs="Tahoma"/>
                <w:sz w:val="22"/>
                <w:szCs w:val="22"/>
              </w:rPr>
              <w:tab/>
            </w:r>
            <w:r w:rsidRPr="003728BA">
              <w:rPr>
                <w:rFonts w:ascii="Tahoma" w:hAnsi="Tahoma" w:cs="Tahoma"/>
                <w:sz w:val="22"/>
                <w:szCs w:val="22"/>
                <w:u w:val="single"/>
              </w:rPr>
              <w:t>Assignment</w:t>
            </w:r>
          </w:p>
        </w:tc>
      </w:tr>
      <w:tr w:rsidR="003728BA" w:rsidRPr="003728BA" w:rsidTr="00BD0246">
        <w:tc>
          <w:tcPr>
            <w:tcW w:w="5211" w:type="dxa"/>
          </w:tcPr>
          <w:p w:rsidR="009F3FDC" w:rsidRPr="003728BA" w:rsidRDefault="009F3FDC" w:rsidP="008A21AF">
            <w:pPr>
              <w:pStyle w:val="ListTitle"/>
              <w:keepNext/>
              <w:keepLines/>
              <w:rPr>
                <w:rFonts w:ascii="Tahoma" w:hAnsi="Tahoma" w:cs="Tahoma"/>
                <w:sz w:val="22"/>
                <w:szCs w:val="22"/>
                <w:u w:val="single"/>
                <w:lang w:val="uk-UA"/>
              </w:rPr>
            </w:pP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8A21AF">
            <w:pPr>
              <w:pStyle w:val="ListTitle"/>
              <w:keepNext/>
              <w:keepLines/>
              <w:rPr>
                <w:rFonts w:ascii="Tahoma" w:hAnsi="Tahoma" w:cs="Tahoma"/>
                <w:sz w:val="22"/>
                <w:szCs w:val="22"/>
                <w:u w:val="single"/>
              </w:rPr>
            </w:pPr>
          </w:p>
        </w:tc>
      </w:tr>
      <w:tr w:rsidR="003728BA" w:rsidRPr="003728BA" w:rsidTr="00BD0246">
        <w:tc>
          <w:tcPr>
            <w:tcW w:w="5211" w:type="dxa"/>
          </w:tcPr>
          <w:p w:rsidR="009F3FDC" w:rsidRPr="003728BA" w:rsidRDefault="009F3FDC" w:rsidP="005B340B">
            <w:pPr>
              <w:pStyle w:val="a3"/>
              <w:rPr>
                <w:rFonts w:ascii="Tahoma" w:hAnsi="Tahoma" w:cs="Tahoma"/>
                <w:sz w:val="22"/>
                <w:szCs w:val="22"/>
                <w:lang w:val="uk-UA"/>
              </w:rPr>
            </w:pPr>
            <w:r w:rsidRPr="003728BA">
              <w:rPr>
                <w:rFonts w:ascii="Tahoma" w:hAnsi="Tahoma" w:cs="Tahoma"/>
                <w:sz w:val="22"/>
                <w:szCs w:val="22"/>
                <w:lang w:val="uk-UA"/>
              </w:rPr>
              <w:t xml:space="preserve">Даний Договір є взаємовигідним та обов’язковим для його Сторін та їх правонаступників і </w:t>
            </w:r>
            <w:proofErr w:type="spellStart"/>
            <w:r w:rsidRPr="003728BA">
              <w:rPr>
                <w:rFonts w:ascii="Tahoma" w:hAnsi="Tahoma" w:cs="Tahoma"/>
                <w:sz w:val="22"/>
                <w:szCs w:val="22"/>
                <w:lang w:val="uk-UA"/>
              </w:rPr>
              <w:t>цессіонаріїв</w:t>
            </w:r>
            <w:proofErr w:type="spellEnd"/>
            <w:r w:rsidRPr="003728BA">
              <w:rPr>
                <w:rFonts w:ascii="Tahoma" w:hAnsi="Tahoma" w:cs="Tahoma"/>
                <w:sz w:val="22"/>
                <w:szCs w:val="22"/>
                <w:lang w:val="uk-UA"/>
              </w:rPr>
              <w:t>. Незважаючи на вищесказане, жодна із Сторін даного Договору не має права уступати будь-які свої права або зобов’язання по даному Договору без попереднього письмового дозволу другої Сторони.</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pPr>
              <w:pStyle w:val="a3"/>
              <w:keepNext/>
              <w:keepLines/>
              <w:rPr>
                <w:rFonts w:ascii="Tahoma" w:hAnsi="Tahoma" w:cs="Tahoma"/>
                <w:sz w:val="22"/>
                <w:szCs w:val="22"/>
              </w:rPr>
            </w:pPr>
            <w:r w:rsidRPr="003728BA">
              <w:rPr>
                <w:rFonts w:ascii="Tahoma" w:hAnsi="Tahoma" w:cs="Tahoma"/>
                <w:sz w:val="22"/>
                <w:szCs w:val="22"/>
                <w:lang w:val="ru-RU"/>
              </w:rPr>
              <w:t xml:space="preserve"> </w:t>
            </w:r>
            <w:r w:rsidRPr="003728BA">
              <w:rPr>
                <w:rFonts w:ascii="Tahoma" w:hAnsi="Tahoma" w:cs="Tahoma"/>
                <w:sz w:val="22"/>
                <w:szCs w:val="22"/>
              </w:rPr>
              <w:t>This Agreement shall be binding upon and inure to the benefit of the Parties hereto and their successors and assigns. Notwithstanding the foregoing, neither Party hereto shall have the right to assign any of its rights or obligations under this Agreement without the prior written consent of the other Party.</w:t>
            </w:r>
          </w:p>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rsidP="008A21AF">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rsidP="00A61B98">
            <w:pPr>
              <w:pStyle w:val="ListTitle"/>
              <w:keepNext/>
              <w:rPr>
                <w:rFonts w:ascii="Tahoma" w:hAnsi="Tahoma" w:cs="Tahoma"/>
                <w:sz w:val="22"/>
                <w:szCs w:val="22"/>
                <w:u w:val="single"/>
                <w:lang w:val="uk-UA"/>
              </w:rPr>
            </w:pPr>
            <w:r w:rsidRPr="003728BA">
              <w:rPr>
                <w:rFonts w:ascii="Tahoma" w:hAnsi="Tahoma" w:cs="Tahoma"/>
                <w:sz w:val="22"/>
                <w:szCs w:val="22"/>
                <w:lang w:val="uk-UA"/>
              </w:rPr>
              <w:t xml:space="preserve">7. </w:t>
            </w:r>
            <w:r w:rsidRPr="003728BA">
              <w:rPr>
                <w:rFonts w:ascii="Tahoma" w:hAnsi="Tahoma" w:cs="Tahoma"/>
                <w:sz w:val="22"/>
                <w:szCs w:val="22"/>
                <w:lang w:val="uk-UA"/>
              </w:rPr>
              <w:tab/>
            </w:r>
            <w:r w:rsidRPr="003728BA">
              <w:rPr>
                <w:rFonts w:ascii="Tahoma" w:hAnsi="Tahoma" w:cs="Tahoma"/>
                <w:sz w:val="22"/>
                <w:szCs w:val="22"/>
                <w:u w:val="single"/>
                <w:lang w:val="uk-UA"/>
              </w:rPr>
              <w:t>Якість Товарів</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A61B98">
            <w:pPr>
              <w:pStyle w:val="ListTitle"/>
              <w:rPr>
                <w:rFonts w:ascii="Tahoma" w:hAnsi="Tahoma" w:cs="Tahoma"/>
                <w:sz w:val="22"/>
                <w:szCs w:val="22"/>
                <w:u w:val="single"/>
              </w:rPr>
            </w:pPr>
            <w:r w:rsidRPr="003728BA">
              <w:rPr>
                <w:rFonts w:ascii="Tahoma" w:hAnsi="Tahoma" w:cs="Tahoma"/>
                <w:sz w:val="22"/>
                <w:szCs w:val="22"/>
              </w:rPr>
              <w:t xml:space="preserve">7. </w:t>
            </w:r>
            <w:r w:rsidRPr="003728BA">
              <w:rPr>
                <w:rFonts w:ascii="Tahoma" w:hAnsi="Tahoma" w:cs="Tahoma"/>
                <w:sz w:val="22"/>
                <w:szCs w:val="22"/>
              </w:rPr>
              <w:tab/>
            </w:r>
            <w:r w:rsidRPr="003728BA">
              <w:rPr>
                <w:rFonts w:ascii="Tahoma" w:hAnsi="Tahoma" w:cs="Tahoma"/>
                <w:sz w:val="22"/>
                <w:szCs w:val="22"/>
                <w:u w:val="single"/>
              </w:rPr>
              <w:t xml:space="preserve">Quality of </w:t>
            </w:r>
            <w:r w:rsidR="00064603" w:rsidRPr="003728BA">
              <w:rPr>
                <w:rFonts w:ascii="Tahoma" w:hAnsi="Tahoma" w:cs="Tahoma"/>
                <w:bCs/>
                <w:sz w:val="22"/>
                <w:szCs w:val="22"/>
                <w:u w:val="single"/>
              </w:rPr>
              <w:t>Products</w:t>
            </w:r>
          </w:p>
        </w:tc>
      </w:tr>
      <w:tr w:rsidR="003728BA" w:rsidRPr="003728BA" w:rsidTr="00BD0246">
        <w:tc>
          <w:tcPr>
            <w:tcW w:w="5211" w:type="dxa"/>
          </w:tcPr>
          <w:p w:rsidR="009F3FDC" w:rsidRPr="003728BA" w:rsidRDefault="009F3FDC" w:rsidP="008A21AF">
            <w:pPr>
              <w:pStyle w:val="ListTitle"/>
              <w:keepNext/>
              <w:rPr>
                <w:rFonts w:ascii="Tahoma" w:hAnsi="Tahoma" w:cs="Tahoma"/>
                <w:sz w:val="22"/>
                <w:szCs w:val="22"/>
                <w:u w:val="single"/>
                <w:lang w:val="uk-UA"/>
              </w:rPr>
            </w:pP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8A21AF">
            <w:pPr>
              <w:pStyle w:val="ListTitle"/>
              <w:rPr>
                <w:rFonts w:ascii="Tahoma" w:hAnsi="Tahoma" w:cs="Tahoma"/>
                <w:sz w:val="22"/>
                <w:szCs w:val="22"/>
                <w:u w:val="single"/>
              </w:rPr>
            </w:pPr>
          </w:p>
        </w:tc>
      </w:tr>
      <w:tr w:rsidR="003728BA" w:rsidRPr="003728BA" w:rsidTr="00BD0246">
        <w:tc>
          <w:tcPr>
            <w:tcW w:w="5211" w:type="dxa"/>
          </w:tcPr>
          <w:p w:rsidR="009F3FDC" w:rsidRPr="003728BA" w:rsidRDefault="009F3FDC" w:rsidP="0042666A">
            <w:pPr>
              <w:jc w:val="both"/>
              <w:rPr>
                <w:rFonts w:ascii="Tahoma" w:hAnsi="Tahoma" w:cs="Tahoma"/>
                <w:sz w:val="22"/>
                <w:szCs w:val="22"/>
                <w:lang w:val="uk-UA"/>
              </w:rPr>
            </w:pPr>
            <w:r w:rsidRPr="003728BA">
              <w:rPr>
                <w:rFonts w:ascii="Tahoma" w:hAnsi="Tahoma" w:cs="Tahoma"/>
                <w:sz w:val="22"/>
                <w:szCs w:val="22"/>
                <w:lang w:val="uk-UA"/>
              </w:rPr>
              <w:t>7.1</w:t>
            </w:r>
            <w:r w:rsidR="00D448E5" w:rsidRPr="003728BA">
              <w:rPr>
                <w:rFonts w:ascii="Tahoma" w:hAnsi="Tahoma" w:cs="Tahoma"/>
                <w:sz w:val="22"/>
                <w:szCs w:val="22"/>
                <w:lang w:val="ru-RU"/>
              </w:rPr>
              <w:t>.</w:t>
            </w:r>
            <w:r w:rsidRPr="003728BA">
              <w:rPr>
                <w:rFonts w:ascii="Tahoma" w:hAnsi="Tahoma" w:cs="Tahoma"/>
                <w:sz w:val="22"/>
                <w:szCs w:val="22"/>
                <w:lang w:val="uk-UA"/>
              </w:rPr>
              <w:tab/>
            </w:r>
            <w:r w:rsidRPr="003728BA">
              <w:rPr>
                <w:rFonts w:ascii="Tahoma" w:hAnsi="Tahoma" w:cs="Tahoma"/>
                <w:bCs/>
                <w:sz w:val="22"/>
                <w:szCs w:val="22"/>
                <w:lang w:val="uk-UA"/>
              </w:rPr>
              <w:t>Стандарт якості</w:t>
            </w:r>
            <w:r w:rsidRPr="003728BA">
              <w:rPr>
                <w:rFonts w:ascii="Tahoma" w:hAnsi="Tahoma" w:cs="Tahoma"/>
                <w:sz w:val="22"/>
                <w:szCs w:val="22"/>
                <w:lang w:val="uk-UA"/>
              </w:rPr>
              <w:t xml:space="preserve"> – це стандарт, який відповідає усім наступним критеріям:</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42666A">
            <w:pPr>
              <w:jc w:val="both"/>
              <w:rPr>
                <w:rFonts w:ascii="Tahoma" w:hAnsi="Tahoma" w:cs="Tahoma"/>
                <w:sz w:val="22"/>
                <w:szCs w:val="22"/>
              </w:rPr>
            </w:pPr>
            <w:r w:rsidRPr="003728BA">
              <w:rPr>
                <w:rFonts w:ascii="Tahoma" w:hAnsi="Tahoma" w:cs="Tahoma"/>
                <w:sz w:val="22"/>
                <w:szCs w:val="22"/>
              </w:rPr>
              <w:t>7.1</w:t>
            </w:r>
            <w:r w:rsidR="00D448E5" w:rsidRPr="003728BA">
              <w:rPr>
                <w:rFonts w:ascii="Tahoma" w:hAnsi="Tahoma" w:cs="Tahoma"/>
                <w:sz w:val="22"/>
                <w:szCs w:val="22"/>
              </w:rPr>
              <w:t>.</w:t>
            </w:r>
            <w:r w:rsidRPr="003728BA">
              <w:rPr>
                <w:rFonts w:ascii="Tahoma" w:hAnsi="Tahoma" w:cs="Tahoma"/>
                <w:sz w:val="22"/>
                <w:szCs w:val="22"/>
              </w:rPr>
              <w:tab/>
              <w:t xml:space="preserve"> </w:t>
            </w:r>
            <w:r w:rsidRPr="003728BA">
              <w:rPr>
                <w:rFonts w:ascii="Tahoma" w:hAnsi="Tahoma" w:cs="Tahoma"/>
                <w:bCs/>
                <w:sz w:val="22"/>
                <w:szCs w:val="22"/>
              </w:rPr>
              <w:t>Quality Standard</w:t>
            </w:r>
            <w:r w:rsidRPr="003728BA">
              <w:rPr>
                <w:rFonts w:ascii="Tahoma" w:hAnsi="Tahoma" w:cs="Tahoma"/>
                <w:sz w:val="22"/>
                <w:szCs w:val="22"/>
              </w:rPr>
              <w:t xml:space="preserve"> means a standard meeting all of</w:t>
            </w:r>
            <w:r w:rsidRPr="003728BA">
              <w:rPr>
                <w:rFonts w:ascii="Tahoma" w:hAnsi="Tahoma" w:cs="Tahoma"/>
                <w:sz w:val="22"/>
                <w:szCs w:val="22"/>
                <w:u w:val="single"/>
              </w:rPr>
              <w:t xml:space="preserve"> </w:t>
            </w:r>
            <w:r w:rsidRPr="003728BA">
              <w:rPr>
                <w:rFonts w:ascii="Tahoma" w:hAnsi="Tahoma" w:cs="Tahoma"/>
                <w:sz w:val="22"/>
                <w:szCs w:val="22"/>
              </w:rPr>
              <w:t>the following criteria:</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6D2965">
            <w:pPr>
              <w:jc w:val="both"/>
              <w:rPr>
                <w:rFonts w:ascii="Tahoma" w:hAnsi="Tahoma" w:cs="Tahoma"/>
                <w:sz w:val="22"/>
                <w:szCs w:val="22"/>
                <w:lang w:val="uk-UA"/>
              </w:rPr>
            </w:pPr>
            <w:r w:rsidRPr="003728BA">
              <w:rPr>
                <w:rFonts w:ascii="Tahoma" w:hAnsi="Tahoma" w:cs="Tahoma"/>
                <w:sz w:val="22"/>
                <w:szCs w:val="22"/>
                <w:lang w:val="uk-UA"/>
              </w:rPr>
              <w:t>a)</w:t>
            </w:r>
            <w:r w:rsidRPr="003728BA">
              <w:rPr>
                <w:rFonts w:ascii="Tahoma" w:hAnsi="Tahoma" w:cs="Tahoma"/>
                <w:sz w:val="22"/>
                <w:szCs w:val="22"/>
                <w:lang w:val="uk-UA"/>
              </w:rPr>
              <w:tab/>
              <w:t>діючим офіційним стандартам, встановленим законодавством України та відповідними державними органами (у тому числі Міністерством охорони здоров’я України)</w:t>
            </w:r>
            <w:r w:rsidR="006D2965" w:rsidRPr="003728BA">
              <w:rPr>
                <w:rFonts w:ascii="Tahoma" w:hAnsi="Tahoma" w:cs="Tahoma"/>
                <w:sz w:val="22"/>
                <w:szCs w:val="22"/>
                <w:lang w:val="uk-UA"/>
              </w:rPr>
              <w:t>. Зокрема, але не виключно, це означає відповідність</w:t>
            </w:r>
            <w:r w:rsidR="00614B03" w:rsidRPr="003728BA">
              <w:rPr>
                <w:rFonts w:ascii="Tahoma" w:hAnsi="Tahoma" w:cs="Tahoma"/>
                <w:sz w:val="22"/>
                <w:szCs w:val="22"/>
                <w:lang w:val="uk-UA"/>
              </w:rPr>
              <w:t xml:space="preserve"> умов виробництва</w:t>
            </w:r>
            <w:r w:rsidR="006D2965" w:rsidRPr="003728BA">
              <w:rPr>
                <w:rFonts w:ascii="Tahoma" w:hAnsi="Tahoma" w:cs="Tahoma"/>
                <w:sz w:val="22"/>
                <w:szCs w:val="22"/>
                <w:lang w:val="uk-UA"/>
              </w:rPr>
              <w:t xml:space="preserve"> Товару</w:t>
            </w:r>
            <w:r w:rsidR="00614B03" w:rsidRPr="003728BA">
              <w:rPr>
                <w:rFonts w:ascii="Tahoma" w:hAnsi="Tahoma" w:cs="Tahoma"/>
                <w:sz w:val="22"/>
                <w:szCs w:val="22"/>
                <w:lang w:val="uk-UA"/>
              </w:rPr>
              <w:t xml:space="preserve"> діючим</w:t>
            </w:r>
            <w:r w:rsidR="006D2965" w:rsidRPr="003728BA">
              <w:rPr>
                <w:rFonts w:ascii="Tahoma" w:hAnsi="Tahoma" w:cs="Tahoma"/>
                <w:sz w:val="22"/>
                <w:szCs w:val="22"/>
                <w:lang w:val="uk-UA"/>
              </w:rPr>
              <w:t xml:space="preserve"> вимогам до </w:t>
            </w:r>
            <w:r w:rsidR="006D2965" w:rsidRPr="003728BA">
              <w:rPr>
                <w:rFonts w:ascii="Tahoma" w:hAnsi="Tahoma" w:cs="Tahoma"/>
                <w:sz w:val="22"/>
                <w:szCs w:val="22"/>
              </w:rPr>
              <w:t>GMP</w:t>
            </w:r>
            <w:r w:rsidR="00FC23D9" w:rsidRPr="003728BA">
              <w:rPr>
                <w:rFonts w:ascii="Tahoma" w:hAnsi="Tahoma" w:cs="Tahoma"/>
                <w:sz w:val="22"/>
                <w:szCs w:val="22"/>
                <w:lang w:val="uk-UA"/>
              </w:rPr>
              <w:t xml:space="preserve"> в Україні</w:t>
            </w:r>
            <w:r w:rsidR="006D2965" w:rsidRPr="003728BA">
              <w:rPr>
                <w:rFonts w:ascii="Tahoma" w:hAnsi="Tahoma" w:cs="Tahoma"/>
                <w:sz w:val="22"/>
                <w:szCs w:val="22"/>
                <w:lang w:val="uk-UA"/>
              </w:rPr>
              <w:t xml:space="preserve">, що підтверджуються документами, переліченими в </w:t>
            </w:r>
            <w:r w:rsidR="00F97CAE" w:rsidRPr="003728BA">
              <w:rPr>
                <w:rFonts w:ascii="Tahoma" w:hAnsi="Tahoma" w:cs="Tahoma"/>
                <w:sz w:val="22"/>
                <w:szCs w:val="22"/>
                <w:lang w:val="uk-UA"/>
              </w:rPr>
              <w:t xml:space="preserve">підпункті </w:t>
            </w:r>
            <w:r w:rsidR="006D2965" w:rsidRPr="003728BA">
              <w:rPr>
                <w:rFonts w:ascii="Tahoma" w:hAnsi="Tahoma" w:cs="Tahoma"/>
                <w:sz w:val="22"/>
                <w:szCs w:val="22"/>
                <w:lang w:val="ru-RU"/>
              </w:rPr>
              <w:t>(</w:t>
            </w:r>
            <w:r w:rsidR="006D2965" w:rsidRPr="003728BA">
              <w:rPr>
                <w:rFonts w:ascii="Tahoma" w:hAnsi="Tahoma" w:cs="Tahoma"/>
                <w:sz w:val="22"/>
                <w:szCs w:val="22"/>
              </w:rPr>
              <w:t>vii</w:t>
            </w:r>
            <w:r w:rsidR="006D2965" w:rsidRPr="003728BA">
              <w:rPr>
                <w:rFonts w:ascii="Tahoma" w:hAnsi="Tahoma" w:cs="Tahoma"/>
                <w:sz w:val="22"/>
                <w:szCs w:val="22"/>
                <w:lang w:val="ru-RU"/>
              </w:rPr>
              <w:t>)</w:t>
            </w:r>
            <w:r w:rsidR="0034567C" w:rsidRPr="003728BA">
              <w:rPr>
                <w:rFonts w:ascii="Tahoma" w:hAnsi="Tahoma" w:cs="Tahoma"/>
                <w:sz w:val="22"/>
                <w:szCs w:val="22"/>
                <w:lang w:val="ru-RU"/>
              </w:rPr>
              <w:t xml:space="preserve"> пункту 3.1.</w:t>
            </w:r>
            <w:r w:rsidRPr="003728BA">
              <w:rPr>
                <w:rFonts w:ascii="Tahoma" w:hAnsi="Tahoma" w:cs="Tahoma"/>
                <w:sz w:val="22"/>
                <w:szCs w:val="22"/>
                <w:lang w:val="uk-UA"/>
              </w:rPr>
              <w:t>,</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42666A">
            <w:pPr>
              <w:jc w:val="both"/>
              <w:rPr>
                <w:rFonts w:ascii="Tahoma" w:hAnsi="Tahoma" w:cs="Tahoma"/>
                <w:sz w:val="22"/>
                <w:szCs w:val="22"/>
              </w:rPr>
            </w:pPr>
            <w:r w:rsidRPr="003728BA">
              <w:rPr>
                <w:rFonts w:ascii="Tahoma" w:hAnsi="Tahoma" w:cs="Tahoma"/>
                <w:sz w:val="22"/>
                <w:szCs w:val="22"/>
              </w:rPr>
              <w:t>a)</w:t>
            </w:r>
            <w:r w:rsidRPr="003728BA">
              <w:rPr>
                <w:rFonts w:ascii="Tahoma" w:hAnsi="Tahoma" w:cs="Tahoma"/>
                <w:sz w:val="22"/>
                <w:szCs w:val="22"/>
              </w:rPr>
              <w:tab/>
            </w:r>
            <w:proofErr w:type="gramStart"/>
            <w:r w:rsidRPr="003728BA">
              <w:rPr>
                <w:rFonts w:ascii="Tahoma" w:hAnsi="Tahoma" w:cs="Tahoma"/>
                <w:sz w:val="22"/>
                <w:szCs w:val="22"/>
              </w:rPr>
              <w:t>current</w:t>
            </w:r>
            <w:proofErr w:type="gramEnd"/>
            <w:r w:rsidRPr="003728BA">
              <w:rPr>
                <w:rFonts w:ascii="Tahoma" w:hAnsi="Tahoma" w:cs="Tahoma"/>
                <w:sz w:val="22"/>
                <w:szCs w:val="22"/>
              </w:rPr>
              <w:t xml:space="preserve"> regulatory standards set by Ukrainian law, its relevant national institutions (including the Ministry of Health of </w:t>
            </w:r>
            <w:smartTag w:uri="urn:schemas-microsoft-com:office:smarttags" w:element="country-region">
              <w:smartTag w:uri="urn:schemas-microsoft-com:office:smarttags" w:element="place">
                <w:r w:rsidRPr="003728BA">
                  <w:rPr>
                    <w:rFonts w:ascii="Tahoma" w:hAnsi="Tahoma" w:cs="Tahoma"/>
                    <w:sz w:val="22"/>
                    <w:szCs w:val="22"/>
                  </w:rPr>
                  <w:t>Ukraine</w:t>
                </w:r>
              </w:smartTag>
            </w:smartTag>
            <w:r w:rsidRPr="003728BA">
              <w:rPr>
                <w:rFonts w:ascii="Tahoma" w:hAnsi="Tahoma" w:cs="Tahoma"/>
                <w:sz w:val="22"/>
                <w:szCs w:val="22"/>
              </w:rPr>
              <w:t>)</w:t>
            </w:r>
            <w:r w:rsidR="00AF0A33" w:rsidRPr="003728BA">
              <w:rPr>
                <w:rFonts w:ascii="Tahoma" w:hAnsi="Tahoma" w:cs="Tahoma"/>
                <w:sz w:val="22"/>
                <w:szCs w:val="22"/>
              </w:rPr>
              <w:t>. In particular, but not exclusively, this means</w:t>
            </w:r>
            <w:r w:rsidRPr="003728BA">
              <w:rPr>
                <w:rFonts w:ascii="Tahoma" w:hAnsi="Tahoma" w:cs="Tahoma"/>
                <w:sz w:val="22"/>
                <w:szCs w:val="22"/>
              </w:rPr>
              <w:t xml:space="preserve"> </w:t>
            </w:r>
            <w:r w:rsidR="00AF0A33" w:rsidRPr="003728BA">
              <w:rPr>
                <w:rFonts w:ascii="Tahoma" w:hAnsi="Tahoma" w:cs="Tahoma"/>
                <w:sz w:val="22"/>
                <w:szCs w:val="22"/>
              </w:rPr>
              <w:t xml:space="preserve">compliance </w:t>
            </w:r>
            <w:r w:rsidR="0091719E" w:rsidRPr="003728BA">
              <w:rPr>
                <w:rFonts w:ascii="Tahoma" w:hAnsi="Tahoma" w:cs="Tahoma"/>
                <w:sz w:val="22"/>
                <w:szCs w:val="22"/>
              </w:rPr>
              <w:t>of the manufacturing site</w:t>
            </w:r>
            <w:r w:rsidR="00626342" w:rsidRPr="003728BA">
              <w:rPr>
                <w:rFonts w:ascii="Tahoma" w:hAnsi="Tahoma" w:cs="Tahoma"/>
                <w:sz w:val="22"/>
                <w:szCs w:val="22"/>
              </w:rPr>
              <w:t xml:space="preserve"> where Products are produced</w:t>
            </w:r>
            <w:r w:rsidR="0091719E" w:rsidRPr="003728BA">
              <w:rPr>
                <w:rFonts w:ascii="Tahoma" w:hAnsi="Tahoma" w:cs="Tahoma"/>
                <w:sz w:val="22"/>
                <w:szCs w:val="22"/>
              </w:rPr>
              <w:t xml:space="preserve"> with</w:t>
            </w:r>
            <w:r w:rsidR="0071669C" w:rsidRPr="003728BA">
              <w:rPr>
                <w:rFonts w:ascii="Tahoma" w:hAnsi="Tahoma" w:cs="Tahoma"/>
                <w:sz w:val="22"/>
                <w:szCs w:val="22"/>
              </w:rPr>
              <w:t xml:space="preserve"> exist</w:t>
            </w:r>
            <w:r w:rsidR="005A63FF" w:rsidRPr="003728BA">
              <w:rPr>
                <w:rFonts w:ascii="Tahoma" w:hAnsi="Tahoma" w:cs="Tahoma"/>
                <w:sz w:val="22"/>
                <w:szCs w:val="22"/>
              </w:rPr>
              <w:t>i</w:t>
            </w:r>
            <w:r w:rsidR="0071669C" w:rsidRPr="003728BA">
              <w:rPr>
                <w:rFonts w:ascii="Tahoma" w:hAnsi="Tahoma" w:cs="Tahoma"/>
                <w:sz w:val="22"/>
                <w:szCs w:val="22"/>
              </w:rPr>
              <w:t xml:space="preserve">ng GMP requirements in Ukraine, </w:t>
            </w:r>
            <w:r w:rsidR="00524994" w:rsidRPr="003728BA">
              <w:rPr>
                <w:rFonts w:ascii="Tahoma" w:hAnsi="Tahoma" w:cs="Tahoma"/>
                <w:sz w:val="22"/>
                <w:szCs w:val="22"/>
              </w:rPr>
              <w:t>confirmed by the documents, mentioned in subparagraph (vii) of clause 3.1.,</w:t>
            </w:r>
          </w:p>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lang w:val="uk-UA"/>
              </w:rPr>
            </w:pPr>
          </w:p>
        </w:tc>
      </w:tr>
      <w:tr w:rsidR="003728BA" w:rsidRPr="003728BA" w:rsidTr="00BD0246">
        <w:tc>
          <w:tcPr>
            <w:tcW w:w="5211" w:type="dxa"/>
          </w:tcPr>
          <w:p w:rsidR="009F3FDC" w:rsidRPr="003728BA" w:rsidRDefault="009F3FDC" w:rsidP="00AD43CF">
            <w:pPr>
              <w:jc w:val="both"/>
              <w:rPr>
                <w:rFonts w:ascii="Tahoma" w:hAnsi="Tahoma" w:cs="Tahoma"/>
                <w:sz w:val="22"/>
                <w:szCs w:val="22"/>
                <w:lang w:val="uk-UA"/>
              </w:rPr>
            </w:pPr>
            <w:r w:rsidRPr="003728BA">
              <w:rPr>
                <w:rFonts w:ascii="Tahoma" w:hAnsi="Tahoma" w:cs="Tahoma"/>
                <w:sz w:val="22"/>
                <w:szCs w:val="22"/>
                <w:lang w:val="uk-UA"/>
              </w:rPr>
              <w:t>b)</w:t>
            </w:r>
            <w:r w:rsidRPr="003728BA">
              <w:rPr>
                <w:rFonts w:ascii="Tahoma" w:hAnsi="Tahoma" w:cs="Tahoma"/>
                <w:sz w:val="22"/>
                <w:szCs w:val="22"/>
                <w:lang w:val="uk-UA"/>
              </w:rPr>
              <w:tab/>
              <w:t>має реєстраційні посвідчення, свідоцтва про державну реєстрацію, сертифікати якості та подібні документи, які дають змогу використовувати товари в Україні (далі – "</w:t>
            </w:r>
            <w:r w:rsidRPr="003728BA">
              <w:rPr>
                <w:rFonts w:ascii="Tahoma" w:hAnsi="Tahoma" w:cs="Tahoma"/>
                <w:b/>
                <w:sz w:val="22"/>
                <w:szCs w:val="22"/>
                <w:lang w:val="uk-UA"/>
              </w:rPr>
              <w:t>Свідоцтва</w:t>
            </w:r>
            <w:r w:rsidRPr="003728BA">
              <w:rPr>
                <w:rFonts w:ascii="Tahoma" w:hAnsi="Tahoma" w:cs="Tahoma"/>
                <w:sz w:val="22"/>
                <w:szCs w:val="22"/>
                <w:lang w:val="uk-UA"/>
              </w:rPr>
              <w:t xml:space="preserve">"), які повинні діяти впродовж усього терміну придатності Товарів. Якщо строк дії будь-якого Свідоцтва закінчуватиметься до закінчення терміну придатності замовленого </w:t>
            </w:r>
            <w:r w:rsidRPr="003728BA">
              <w:rPr>
                <w:rFonts w:ascii="Tahoma" w:hAnsi="Tahoma" w:cs="Tahoma"/>
                <w:sz w:val="22"/>
                <w:szCs w:val="22"/>
                <w:lang w:val="uk-UA"/>
              </w:rPr>
              <w:lastRenderedPageBreak/>
              <w:t>Товару, Постачальник зобов’язаний подовжити реєстрацію такого лікарського засобу</w:t>
            </w:r>
            <w:r w:rsidR="0085726F" w:rsidRPr="003728BA">
              <w:rPr>
                <w:rFonts w:ascii="Tahoma" w:hAnsi="Tahoma" w:cs="Tahoma"/>
                <w:sz w:val="22"/>
                <w:szCs w:val="22"/>
                <w:lang w:val="ru-RU"/>
              </w:rPr>
              <w:t xml:space="preserve"> </w:t>
            </w:r>
            <w:r w:rsidR="0085726F" w:rsidRPr="003728BA">
              <w:rPr>
                <w:rFonts w:ascii="Tahoma" w:hAnsi="Tahoma" w:cs="Tahoma"/>
                <w:sz w:val="22"/>
                <w:szCs w:val="22"/>
                <w:lang w:val="uk-UA"/>
              </w:rPr>
              <w:t>за власний рахунок</w:t>
            </w:r>
            <w:r w:rsidRPr="003728BA">
              <w:rPr>
                <w:rFonts w:ascii="Tahoma" w:hAnsi="Tahoma" w:cs="Tahoma"/>
                <w:sz w:val="22"/>
                <w:szCs w:val="22"/>
                <w:lang w:val="uk-UA"/>
              </w:rPr>
              <w:t xml:space="preserve">.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42666A">
            <w:pPr>
              <w:jc w:val="both"/>
              <w:rPr>
                <w:rFonts w:ascii="Tahoma" w:hAnsi="Tahoma" w:cs="Tahoma"/>
                <w:sz w:val="22"/>
                <w:szCs w:val="22"/>
              </w:rPr>
            </w:pPr>
            <w:r w:rsidRPr="003728BA">
              <w:rPr>
                <w:rFonts w:ascii="Tahoma" w:hAnsi="Tahoma" w:cs="Tahoma"/>
                <w:sz w:val="22"/>
                <w:szCs w:val="22"/>
              </w:rPr>
              <w:t>b)</w:t>
            </w:r>
            <w:r w:rsidRPr="003728BA">
              <w:rPr>
                <w:rFonts w:ascii="Tahoma" w:hAnsi="Tahoma" w:cs="Tahoma"/>
                <w:sz w:val="22"/>
                <w:szCs w:val="22"/>
              </w:rPr>
              <w:tab/>
            </w:r>
            <w:proofErr w:type="gramStart"/>
            <w:r w:rsidRPr="003728BA">
              <w:rPr>
                <w:rFonts w:ascii="Tahoma" w:hAnsi="Tahoma" w:cs="Tahoma"/>
                <w:sz w:val="22"/>
                <w:szCs w:val="22"/>
              </w:rPr>
              <w:t>registration</w:t>
            </w:r>
            <w:proofErr w:type="gramEnd"/>
            <w:r w:rsidRPr="003728BA">
              <w:rPr>
                <w:rFonts w:ascii="Tahoma" w:hAnsi="Tahoma" w:cs="Tahoma"/>
                <w:sz w:val="22"/>
                <w:szCs w:val="22"/>
              </w:rPr>
              <w:t xml:space="preserve"> certificates, certificates of state registration, certificates of quality and similar documents, which allow the </w:t>
            </w:r>
            <w:r w:rsidR="00064603" w:rsidRPr="003728BA">
              <w:rPr>
                <w:rFonts w:ascii="Tahoma" w:hAnsi="Tahoma" w:cs="Tahoma"/>
                <w:bCs/>
                <w:sz w:val="22"/>
                <w:szCs w:val="22"/>
              </w:rPr>
              <w:t>Products</w:t>
            </w:r>
            <w:r w:rsidRPr="003728BA">
              <w:rPr>
                <w:rFonts w:ascii="Tahoma" w:hAnsi="Tahoma" w:cs="Tahoma"/>
                <w:sz w:val="22"/>
                <w:szCs w:val="22"/>
              </w:rPr>
              <w:t xml:space="preserve"> to be used in </w:t>
            </w:r>
            <w:smartTag w:uri="urn:schemas-microsoft-com:office:smarttags" w:element="country-region">
              <w:smartTag w:uri="urn:schemas-microsoft-com:office:smarttags" w:element="place">
                <w:r w:rsidRPr="003728BA">
                  <w:rPr>
                    <w:rFonts w:ascii="Tahoma" w:hAnsi="Tahoma" w:cs="Tahoma"/>
                    <w:sz w:val="22"/>
                    <w:szCs w:val="22"/>
                  </w:rPr>
                  <w:t>Ukraine</w:t>
                </w:r>
              </w:smartTag>
            </w:smartTag>
            <w:r w:rsidRPr="003728BA">
              <w:rPr>
                <w:rFonts w:ascii="Tahoma" w:hAnsi="Tahoma" w:cs="Tahoma"/>
                <w:sz w:val="22"/>
                <w:szCs w:val="22"/>
              </w:rPr>
              <w:t xml:space="preserve"> (the "</w:t>
            </w:r>
            <w:r w:rsidRPr="003728BA">
              <w:rPr>
                <w:rFonts w:ascii="Tahoma" w:hAnsi="Tahoma" w:cs="Tahoma"/>
                <w:b/>
                <w:sz w:val="22"/>
                <w:szCs w:val="22"/>
              </w:rPr>
              <w:t>Certificates</w:t>
            </w:r>
            <w:r w:rsidRPr="003728BA">
              <w:rPr>
                <w:rFonts w:ascii="Tahoma" w:hAnsi="Tahoma" w:cs="Tahoma"/>
                <w:sz w:val="22"/>
                <w:szCs w:val="22"/>
              </w:rPr>
              <w:t xml:space="preserve">") should be valid during the period of shelf life of the </w:t>
            </w:r>
            <w:r w:rsidR="00064603" w:rsidRPr="003728BA">
              <w:rPr>
                <w:rFonts w:ascii="Tahoma" w:hAnsi="Tahoma" w:cs="Tahoma"/>
                <w:bCs/>
                <w:sz w:val="22"/>
                <w:szCs w:val="22"/>
              </w:rPr>
              <w:t>Products</w:t>
            </w:r>
            <w:r w:rsidRPr="003728BA">
              <w:rPr>
                <w:rFonts w:ascii="Tahoma" w:hAnsi="Tahoma" w:cs="Tahoma"/>
                <w:sz w:val="22"/>
                <w:szCs w:val="22"/>
              </w:rPr>
              <w:t>.</w:t>
            </w:r>
          </w:p>
          <w:p w:rsidR="009F3FDC" w:rsidRPr="003728BA" w:rsidRDefault="009F3FDC" w:rsidP="00F36212">
            <w:pPr>
              <w:jc w:val="both"/>
              <w:rPr>
                <w:rFonts w:ascii="Tahoma" w:hAnsi="Tahoma" w:cs="Tahoma"/>
                <w:sz w:val="22"/>
                <w:szCs w:val="22"/>
              </w:rPr>
            </w:pPr>
            <w:r w:rsidRPr="003728BA">
              <w:rPr>
                <w:rFonts w:ascii="Tahoma" w:hAnsi="Tahoma" w:cs="Tahoma"/>
                <w:sz w:val="22"/>
                <w:szCs w:val="22"/>
              </w:rPr>
              <w:t xml:space="preserve">If the validity period for any </w:t>
            </w:r>
            <w:r w:rsidRPr="003728BA">
              <w:rPr>
                <w:rFonts w:ascii="Tahoma" w:hAnsi="Tahoma" w:cs="Tahoma"/>
                <w:caps/>
                <w:sz w:val="22"/>
                <w:szCs w:val="22"/>
              </w:rPr>
              <w:t>c</w:t>
            </w:r>
            <w:r w:rsidRPr="003728BA">
              <w:rPr>
                <w:rFonts w:ascii="Tahoma" w:hAnsi="Tahoma" w:cs="Tahoma"/>
                <w:sz w:val="22"/>
                <w:szCs w:val="22"/>
              </w:rPr>
              <w:t xml:space="preserve">ertificate will expire before the remaining shelf life of the </w:t>
            </w:r>
            <w:r w:rsidR="00064603" w:rsidRPr="003728BA">
              <w:rPr>
                <w:rFonts w:ascii="Tahoma" w:hAnsi="Tahoma" w:cs="Tahoma"/>
                <w:bCs/>
                <w:sz w:val="22"/>
                <w:szCs w:val="22"/>
              </w:rPr>
              <w:t>Products</w:t>
            </w:r>
            <w:r w:rsidRPr="003728BA">
              <w:rPr>
                <w:rFonts w:ascii="Tahoma" w:hAnsi="Tahoma" w:cs="Tahoma"/>
                <w:sz w:val="22"/>
                <w:szCs w:val="22"/>
              </w:rPr>
              <w:t>, Supplier covenants to prolong this registration</w:t>
            </w:r>
            <w:r w:rsidR="0085726F" w:rsidRPr="003728BA">
              <w:rPr>
                <w:rFonts w:ascii="Tahoma" w:hAnsi="Tahoma" w:cs="Tahoma"/>
                <w:sz w:val="22"/>
                <w:szCs w:val="22"/>
              </w:rPr>
              <w:t xml:space="preserve"> at </w:t>
            </w:r>
            <w:r w:rsidR="0085726F" w:rsidRPr="003728BA">
              <w:rPr>
                <w:rFonts w:ascii="Tahoma" w:hAnsi="Tahoma" w:cs="Tahoma"/>
                <w:sz w:val="22"/>
                <w:szCs w:val="22"/>
              </w:rPr>
              <w:lastRenderedPageBreak/>
              <w:t>its own expense</w:t>
            </w:r>
            <w:r w:rsidRPr="003728BA">
              <w:rPr>
                <w:rFonts w:ascii="Tahoma" w:hAnsi="Tahoma" w:cs="Tahoma"/>
                <w:sz w:val="22"/>
                <w:szCs w:val="22"/>
              </w:rPr>
              <w:t xml:space="preserve">. </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42666A">
            <w:pPr>
              <w:jc w:val="both"/>
              <w:rPr>
                <w:rFonts w:ascii="Tahoma" w:hAnsi="Tahoma" w:cs="Tahoma"/>
                <w:sz w:val="22"/>
                <w:szCs w:val="22"/>
                <w:lang w:val="uk-UA"/>
              </w:rPr>
            </w:pPr>
            <w:r w:rsidRPr="003728BA">
              <w:rPr>
                <w:rFonts w:ascii="Tahoma" w:hAnsi="Tahoma" w:cs="Tahoma"/>
                <w:sz w:val="22"/>
                <w:szCs w:val="22"/>
                <w:lang w:val="uk-UA"/>
              </w:rPr>
              <w:t>c)</w:t>
            </w:r>
            <w:r w:rsidRPr="003728BA">
              <w:rPr>
                <w:rFonts w:ascii="Tahoma" w:hAnsi="Tahoma" w:cs="Tahoma"/>
                <w:sz w:val="22"/>
                <w:szCs w:val="22"/>
                <w:lang w:val="uk-UA"/>
              </w:rPr>
              <w:tab/>
              <w:t xml:space="preserve">вимогам, встановленим Політикою забезпечення якості Глобального фонду для боротьби зі </w:t>
            </w:r>
            <w:proofErr w:type="spellStart"/>
            <w:r w:rsidRPr="003728BA">
              <w:rPr>
                <w:rFonts w:ascii="Tahoma" w:hAnsi="Tahoma" w:cs="Tahoma"/>
                <w:sz w:val="22"/>
                <w:szCs w:val="22"/>
                <w:lang w:val="uk-UA"/>
              </w:rPr>
              <w:t>СНІДом</w:t>
            </w:r>
            <w:proofErr w:type="spellEnd"/>
            <w:r w:rsidRPr="003728BA">
              <w:rPr>
                <w:rFonts w:ascii="Tahoma" w:hAnsi="Tahoma" w:cs="Tahoma"/>
                <w:sz w:val="22"/>
                <w:szCs w:val="22"/>
                <w:lang w:val="uk-UA"/>
              </w:rPr>
              <w:t xml:space="preserve">, туберкульозом та малярією,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42666A">
            <w:pPr>
              <w:jc w:val="both"/>
              <w:rPr>
                <w:rFonts w:ascii="Tahoma" w:hAnsi="Tahoma" w:cs="Tahoma"/>
                <w:sz w:val="22"/>
                <w:szCs w:val="22"/>
              </w:rPr>
            </w:pPr>
            <w:r w:rsidRPr="003728BA">
              <w:rPr>
                <w:rFonts w:ascii="Tahoma" w:hAnsi="Tahoma" w:cs="Tahoma"/>
                <w:sz w:val="22"/>
                <w:szCs w:val="22"/>
              </w:rPr>
              <w:t>c)</w:t>
            </w:r>
            <w:r w:rsidRPr="003728BA">
              <w:rPr>
                <w:rFonts w:ascii="Tahoma" w:hAnsi="Tahoma" w:cs="Tahoma"/>
                <w:sz w:val="22"/>
                <w:szCs w:val="22"/>
              </w:rPr>
              <w:tab/>
              <w:t xml:space="preserve">the requirements imposed by Quality Assurance Policy of the Global Fund to Fight AIDS, Tuberculosis and Malaria, </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3A39FF">
            <w:pPr>
              <w:jc w:val="both"/>
              <w:rPr>
                <w:rFonts w:ascii="Tahoma" w:hAnsi="Tahoma" w:cs="Tahoma"/>
                <w:sz w:val="22"/>
                <w:szCs w:val="22"/>
                <w:lang w:val="uk-UA"/>
              </w:rPr>
            </w:pPr>
            <w:r w:rsidRPr="003728BA">
              <w:rPr>
                <w:rFonts w:ascii="Tahoma" w:hAnsi="Tahoma" w:cs="Tahoma"/>
                <w:sz w:val="22"/>
                <w:szCs w:val="22"/>
                <w:lang w:val="uk-UA"/>
              </w:rPr>
              <w:t>d)</w:t>
            </w:r>
            <w:r w:rsidRPr="003728BA">
              <w:rPr>
                <w:rFonts w:ascii="Tahoma" w:hAnsi="Tahoma" w:cs="Tahoma"/>
                <w:sz w:val="22"/>
                <w:szCs w:val="22"/>
                <w:lang w:val="uk-UA"/>
              </w:rPr>
              <w:tab/>
              <w:t xml:space="preserve">будь-яким додатковим вимогам, </w:t>
            </w:r>
            <w:r w:rsidR="003A39FF" w:rsidRPr="003728BA">
              <w:rPr>
                <w:rFonts w:ascii="Tahoma" w:hAnsi="Tahoma" w:cs="Tahoma"/>
                <w:sz w:val="22"/>
                <w:szCs w:val="22"/>
                <w:lang w:val="uk-UA"/>
              </w:rPr>
              <w:t>зазначеним у</w:t>
            </w:r>
            <w:r w:rsidRPr="003728BA">
              <w:rPr>
                <w:rFonts w:ascii="Tahoma" w:hAnsi="Tahoma" w:cs="Tahoma"/>
                <w:sz w:val="22"/>
                <w:szCs w:val="22"/>
                <w:lang w:val="uk-UA"/>
              </w:rPr>
              <w:t xml:space="preserve"> Специфікації;</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3A39FF">
            <w:pPr>
              <w:jc w:val="both"/>
              <w:rPr>
                <w:rFonts w:ascii="Tahoma" w:hAnsi="Tahoma" w:cs="Tahoma"/>
                <w:sz w:val="22"/>
                <w:szCs w:val="22"/>
              </w:rPr>
            </w:pPr>
            <w:r w:rsidRPr="003728BA">
              <w:rPr>
                <w:rFonts w:ascii="Tahoma" w:hAnsi="Tahoma" w:cs="Tahoma"/>
                <w:sz w:val="22"/>
                <w:szCs w:val="22"/>
              </w:rPr>
              <w:t>d)</w:t>
            </w:r>
            <w:r w:rsidRPr="003728BA">
              <w:rPr>
                <w:rFonts w:ascii="Tahoma" w:hAnsi="Tahoma" w:cs="Tahoma"/>
                <w:sz w:val="22"/>
                <w:szCs w:val="22"/>
              </w:rPr>
              <w:tab/>
              <w:t xml:space="preserve">any additional requirements </w:t>
            </w:r>
            <w:r w:rsidR="003A39FF" w:rsidRPr="003728BA">
              <w:rPr>
                <w:rFonts w:ascii="Tahoma" w:hAnsi="Tahoma" w:cs="Tahoma"/>
                <w:sz w:val="22"/>
                <w:szCs w:val="22"/>
              </w:rPr>
              <w:t>specified in</w:t>
            </w:r>
            <w:r w:rsidRPr="003728BA">
              <w:rPr>
                <w:rFonts w:ascii="Tahoma" w:hAnsi="Tahoma" w:cs="Tahoma"/>
                <w:sz w:val="22"/>
                <w:szCs w:val="22"/>
              </w:rPr>
              <w:t xml:space="preserve"> Specification;</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42666A">
            <w:pPr>
              <w:jc w:val="both"/>
              <w:rPr>
                <w:rFonts w:ascii="Tahoma" w:hAnsi="Tahoma" w:cs="Tahoma"/>
                <w:sz w:val="22"/>
                <w:szCs w:val="22"/>
                <w:lang w:val="uk-UA"/>
              </w:rPr>
            </w:pPr>
            <w:r w:rsidRPr="003728BA">
              <w:rPr>
                <w:rFonts w:ascii="Tahoma" w:hAnsi="Tahoma" w:cs="Tahoma"/>
                <w:sz w:val="22"/>
                <w:szCs w:val="22"/>
                <w:lang w:val="uk-UA"/>
              </w:rPr>
              <w:t xml:space="preserve">e) </w:t>
            </w:r>
            <w:r w:rsidRPr="003728BA">
              <w:rPr>
                <w:rFonts w:ascii="Tahoma" w:hAnsi="Tahoma" w:cs="Tahoma"/>
                <w:sz w:val="22"/>
                <w:szCs w:val="22"/>
                <w:lang w:val="uk-UA"/>
              </w:rPr>
              <w:tab/>
              <w:t>вимогам, вказаним у підпункті 7.2 цього Договору, та будь-яким іншим вимогам до якості Товарів, які містяться у цьому Договорі</w:t>
            </w:r>
            <w:r w:rsidR="002179D5" w:rsidRPr="003728BA">
              <w:rPr>
                <w:rFonts w:ascii="Tahoma" w:hAnsi="Tahoma" w:cs="Tahoma"/>
                <w:sz w:val="22"/>
                <w:szCs w:val="22"/>
                <w:lang w:val="uk-UA"/>
              </w:rPr>
              <w:t xml:space="preserve"> та Специфікації</w:t>
            </w:r>
            <w:r w:rsidRPr="003728BA">
              <w:rPr>
                <w:rFonts w:ascii="Tahoma" w:hAnsi="Tahoma" w:cs="Tahoma"/>
                <w:sz w:val="22"/>
                <w:szCs w:val="22"/>
                <w:lang w:val="uk-UA"/>
              </w:rPr>
              <w:t xml:space="preserve">.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42666A">
            <w:pPr>
              <w:jc w:val="both"/>
              <w:rPr>
                <w:rFonts w:ascii="Tahoma" w:hAnsi="Tahoma" w:cs="Tahoma"/>
                <w:sz w:val="22"/>
                <w:szCs w:val="22"/>
              </w:rPr>
            </w:pPr>
            <w:r w:rsidRPr="003728BA">
              <w:rPr>
                <w:rFonts w:ascii="Tahoma" w:hAnsi="Tahoma" w:cs="Tahoma"/>
                <w:sz w:val="22"/>
                <w:szCs w:val="22"/>
              </w:rPr>
              <w:t xml:space="preserve">e) </w:t>
            </w:r>
            <w:r w:rsidRPr="003728BA">
              <w:rPr>
                <w:rFonts w:ascii="Tahoma" w:hAnsi="Tahoma" w:cs="Tahoma"/>
                <w:sz w:val="22"/>
                <w:szCs w:val="22"/>
              </w:rPr>
              <w:tab/>
            </w:r>
            <w:proofErr w:type="gramStart"/>
            <w:r w:rsidRPr="003728BA">
              <w:rPr>
                <w:rFonts w:ascii="Tahoma" w:hAnsi="Tahoma" w:cs="Tahoma"/>
                <w:sz w:val="22"/>
                <w:szCs w:val="22"/>
              </w:rPr>
              <w:t>requirements</w:t>
            </w:r>
            <w:proofErr w:type="gramEnd"/>
            <w:r w:rsidRPr="003728BA">
              <w:rPr>
                <w:rFonts w:ascii="Tahoma" w:hAnsi="Tahoma" w:cs="Tahoma"/>
                <w:sz w:val="22"/>
                <w:szCs w:val="22"/>
              </w:rPr>
              <w:t xml:space="preserve"> indicated in subparagraph 7.2 hereof and any other requirements to the quality of </w:t>
            </w:r>
            <w:r w:rsidR="00064603" w:rsidRPr="003728BA">
              <w:rPr>
                <w:rFonts w:ascii="Tahoma" w:hAnsi="Tahoma" w:cs="Tahoma"/>
                <w:bCs/>
                <w:sz w:val="22"/>
                <w:szCs w:val="22"/>
              </w:rPr>
              <w:t>Products</w:t>
            </w:r>
            <w:r w:rsidRPr="003728BA">
              <w:rPr>
                <w:rFonts w:ascii="Tahoma" w:hAnsi="Tahoma" w:cs="Tahoma"/>
                <w:sz w:val="22"/>
                <w:szCs w:val="22"/>
              </w:rPr>
              <w:t xml:space="preserve"> contained in this Agreement</w:t>
            </w:r>
            <w:r w:rsidR="002179D5" w:rsidRPr="003728BA">
              <w:rPr>
                <w:rFonts w:ascii="Tahoma" w:hAnsi="Tahoma" w:cs="Tahoma"/>
                <w:sz w:val="22"/>
                <w:szCs w:val="22"/>
                <w:lang w:val="uk-UA"/>
              </w:rPr>
              <w:t xml:space="preserve"> </w:t>
            </w:r>
            <w:r w:rsidR="002179D5" w:rsidRPr="003728BA">
              <w:rPr>
                <w:rFonts w:ascii="Tahoma" w:hAnsi="Tahoma" w:cs="Tahoma"/>
                <w:sz w:val="22"/>
                <w:szCs w:val="22"/>
              </w:rPr>
              <w:t>and Specification</w:t>
            </w:r>
            <w:r w:rsidRPr="003728BA">
              <w:rPr>
                <w:rFonts w:ascii="Tahoma" w:hAnsi="Tahoma" w:cs="Tahoma"/>
                <w:sz w:val="22"/>
                <w:szCs w:val="22"/>
              </w:rPr>
              <w:t>.</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3F392A">
            <w:pPr>
              <w:tabs>
                <w:tab w:val="left" w:pos="540"/>
              </w:tabs>
              <w:suppressAutoHyphens/>
              <w:ind w:right="-72"/>
              <w:jc w:val="both"/>
              <w:rPr>
                <w:rFonts w:ascii="Tahoma" w:hAnsi="Tahoma" w:cs="Tahoma"/>
                <w:sz w:val="22"/>
                <w:szCs w:val="22"/>
                <w:lang w:val="uk-UA"/>
              </w:rPr>
            </w:pPr>
            <w:r w:rsidRPr="003728BA">
              <w:rPr>
                <w:rFonts w:ascii="Tahoma" w:hAnsi="Tahoma" w:cs="Tahoma"/>
                <w:sz w:val="22"/>
                <w:szCs w:val="22"/>
                <w:lang w:val="uk-UA"/>
              </w:rPr>
              <w:t>7.2</w:t>
            </w:r>
            <w:r w:rsidRPr="003728BA">
              <w:rPr>
                <w:rFonts w:ascii="Tahoma" w:hAnsi="Tahoma" w:cs="Tahoma"/>
                <w:sz w:val="22"/>
                <w:szCs w:val="22"/>
                <w:lang w:val="uk-UA"/>
              </w:rPr>
              <w:tab/>
              <w:t>Постачальник гарантує, що увесь Товар був вироблений недавно та на ньому проставлені дата виробництва та дата закінчення терміну придатності. Постачальник гарантує, що у всіх Товарів, які постачаються за цим Договором, ще залишилось щонайменше сімдесят п’ять відсотків (75%) вказаного загального строку зберігання на момент поставки,</w:t>
            </w:r>
            <w:r w:rsidR="00063EC5" w:rsidRPr="003728BA">
              <w:rPr>
                <w:rFonts w:ascii="Tahoma" w:hAnsi="Tahoma" w:cs="Tahoma"/>
                <w:sz w:val="22"/>
                <w:szCs w:val="22"/>
                <w:lang w:val="uk-UA"/>
              </w:rPr>
              <w:t xml:space="preserve"> якщо інше не зазначено у Специфікації,</w:t>
            </w:r>
            <w:r w:rsidRPr="003728BA">
              <w:rPr>
                <w:rFonts w:ascii="Tahoma" w:hAnsi="Tahoma" w:cs="Tahoma"/>
                <w:sz w:val="22"/>
                <w:szCs w:val="22"/>
                <w:lang w:val="uk-UA"/>
              </w:rPr>
              <w:t xml:space="preserve"> і вони не підлягають вилученню з продажу виробником та/або відповідним розпорядчим органом у зв’язку з невідповідною якістю або небажаними побічними ефектами, а також повністю та в усіх аспектах відповідають усім іншим умовам, викладеним у цьому Договорі.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0C1B38">
            <w:pPr>
              <w:tabs>
                <w:tab w:val="left" w:pos="540"/>
              </w:tabs>
              <w:suppressAutoHyphens/>
              <w:ind w:right="-72"/>
              <w:jc w:val="both"/>
              <w:rPr>
                <w:rFonts w:ascii="Tahoma" w:hAnsi="Tahoma" w:cs="Tahoma"/>
                <w:sz w:val="22"/>
                <w:szCs w:val="22"/>
              </w:rPr>
            </w:pPr>
            <w:bookmarkStart w:id="6" w:name="_DV_C31"/>
            <w:r w:rsidRPr="003728BA">
              <w:rPr>
                <w:rFonts w:ascii="Tahoma" w:hAnsi="Tahoma" w:cs="Tahoma"/>
                <w:sz w:val="22"/>
                <w:szCs w:val="22"/>
              </w:rPr>
              <w:t>7.</w:t>
            </w:r>
            <w:bookmarkStart w:id="7" w:name="_DV_M73"/>
            <w:bookmarkEnd w:id="6"/>
            <w:bookmarkEnd w:id="7"/>
            <w:r w:rsidRPr="003728BA">
              <w:rPr>
                <w:rFonts w:ascii="Tahoma" w:hAnsi="Tahoma" w:cs="Tahoma"/>
                <w:sz w:val="22"/>
                <w:szCs w:val="22"/>
              </w:rPr>
              <w:t>2</w:t>
            </w:r>
            <w:r w:rsidRPr="003728BA">
              <w:rPr>
                <w:rFonts w:ascii="Tahoma" w:hAnsi="Tahoma" w:cs="Tahoma"/>
                <w:sz w:val="22"/>
                <w:szCs w:val="22"/>
              </w:rPr>
              <w:tab/>
              <w:t xml:space="preserve">Supplier shall ensure all </w:t>
            </w:r>
            <w:r w:rsidR="00064603" w:rsidRPr="003728BA">
              <w:rPr>
                <w:rFonts w:ascii="Tahoma" w:hAnsi="Tahoma" w:cs="Tahoma"/>
                <w:bCs/>
                <w:sz w:val="22"/>
                <w:szCs w:val="22"/>
              </w:rPr>
              <w:t>Products</w:t>
            </w:r>
            <w:r w:rsidRPr="003728BA">
              <w:rPr>
                <w:rFonts w:ascii="Tahoma" w:hAnsi="Tahoma" w:cs="Tahoma"/>
                <w:sz w:val="22"/>
                <w:szCs w:val="22"/>
              </w:rPr>
              <w:t xml:space="preserve"> are of fresh manufacture and bear the dates of manufacture and expiry. Supplier shall make sure that all </w:t>
            </w:r>
            <w:r w:rsidR="00064603" w:rsidRPr="003728BA">
              <w:rPr>
                <w:rFonts w:ascii="Tahoma" w:hAnsi="Tahoma" w:cs="Tahoma"/>
                <w:bCs/>
                <w:sz w:val="22"/>
                <w:szCs w:val="22"/>
              </w:rPr>
              <w:t>Products</w:t>
            </w:r>
            <w:r w:rsidRPr="003728BA">
              <w:rPr>
                <w:rFonts w:ascii="Tahoma" w:hAnsi="Tahoma" w:cs="Tahoma"/>
                <w:sz w:val="22"/>
                <w:szCs w:val="22"/>
              </w:rPr>
              <w:t xml:space="preserve"> supplied under the Agreement will have remaining a minimum of seventy five percent (75%) of the specified total shelf life upon delivery</w:t>
            </w:r>
            <w:bookmarkStart w:id="8" w:name="_DV_M74"/>
            <w:bookmarkEnd w:id="8"/>
            <w:r w:rsidR="00063EC5" w:rsidRPr="003728BA">
              <w:rPr>
                <w:rFonts w:ascii="Tahoma" w:hAnsi="Tahoma" w:cs="Tahoma"/>
                <w:sz w:val="22"/>
                <w:szCs w:val="22"/>
              </w:rPr>
              <w:t>, unless other indicated in Specification</w:t>
            </w:r>
            <w:r w:rsidRPr="003728BA">
              <w:rPr>
                <w:rStyle w:val="DeltaViewInsertion"/>
                <w:rFonts w:ascii="Tahoma" w:hAnsi="Tahoma" w:cs="Tahoma"/>
                <w:color w:val="auto"/>
                <w:sz w:val="22"/>
                <w:szCs w:val="22"/>
                <w:u w:val="none"/>
              </w:rPr>
              <w:t>,</w:t>
            </w:r>
            <w:r w:rsidRPr="003728BA">
              <w:rPr>
                <w:rFonts w:ascii="Tahoma" w:hAnsi="Tahoma" w:cs="Tahoma"/>
                <w:sz w:val="22"/>
                <w:szCs w:val="22"/>
              </w:rPr>
              <w:t xml:space="preserve"> are not subject to recall by the manufacturer and/or the applicable regulatory authority due to unacceptable quality or an adverse drug reaction</w:t>
            </w:r>
            <w:bookmarkStart w:id="9" w:name="_DV_C34"/>
            <w:r w:rsidRPr="003728BA">
              <w:rPr>
                <w:rStyle w:val="DeltaViewInsertion"/>
                <w:rFonts w:ascii="Tahoma" w:hAnsi="Tahoma" w:cs="Tahoma"/>
                <w:color w:val="auto"/>
                <w:sz w:val="22"/>
                <w:szCs w:val="22"/>
                <w:u w:val="none"/>
              </w:rPr>
              <w:t>;</w:t>
            </w:r>
            <w:bookmarkStart w:id="10" w:name="_DV_M75"/>
            <w:bookmarkEnd w:id="9"/>
            <w:bookmarkEnd w:id="10"/>
            <w:r w:rsidRPr="003728BA">
              <w:rPr>
                <w:rFonts w:ascii="Tahoma" w:hAnsi="Tahoma" w:cs="Tahoma"/>
                <w:sz w:val="22"/>
                <w:szCs w:val="22"/>
              </w:rPr>
              <w:t xml:space="preserve"> and will fully comply in all respects with other conditions laid down in this Agreement. </w:t>
            </w:r>
          </w:p>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0C1B38">
            <w:pPr>
              <w:tabs>
                <w:tab w:val="left" w:pos="540"/>
              </w:tabs>
              <w:suppressAutoHyphens/>
              <w:ind w:right="-72"/>
              <w:jc w:val="both"/>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0C1B38">
            <w:pPr>
              <w:tabs>
                <w:tab w:val="left" w:pos="540"/>
              </w:tabs>
              <w:suppressAutoHyphens/>
              <w:ind w:right="-72"/>
              <w:jc w:val="both"/>
              <w:rPr>
                <w:rFonts w:ascii="Tahoma" w:hAnsi="Tahoma" w:cs="Tahoma"/>
                <w:sz w:val="22"/>
                <w:szCs w:val="22"/>
              </w:rPr>
            </w:pPr>
          </w:p>
        </w:tc>
      </w:tr>
      <w:tr w:rsidR="003728BA" w:rsidRPr="003728BA" w:rsidTr="00BD0246">
        <w:tc>
          <w:tcPr>
            <w:tcW w:w="5211" w:type="dxa"/>
          </w:tcPr>
          <w:p w:rsidR="009F3FDC" w:rsidRPr="003728BA" w:rsidRDefault="009F3FDC" w:rsidP="009838BE">
            <w:pPr>
              <w:jc w:val="both"/>
              <w:rPr>
                <w:rFonts w:ascii="Tahoma" w:hAnsi="Tahoma" w:cs="Tahoma"/>
                <w:sz w:val="22"/>
                <w:szCs w:val="22"/>
                <w:lang w:val="uk-UA"/>
              </w:rPr>
            </w:pPr>
            <w:r w:rsidRPr="003728BA">
              <w:rPr>
                <w:rFonts w:ascii="Tahoma" w:hAnsi="Tahoma" w:cs="Tahoma"/>
                <w:sz w:val="22"/>
                <w:szCs w:val="22"/>
                <w:lang w:val="uk-UA"/>
              </w:rPr>
              <w:t>7.3</w:t>
            </w:r>
            <w:r w:rsidRPr="003728BA">
              <w:rPr>
                <w:rFonts w:ascii="Tahoma" w:hAnsi="Tahoma" w:cs="Tahoma"/>
                <w:sz w:val="22"/>
                <w:szCs w:val="22"/>
                <w:lang w:val="uk-UA"/>
              </w:rPr>
              <w:tab/>
            </w:r>
            <w:r w:rsidR="009838BE" w:rsidRPr="003728BA">
              <w:rPr>
                <w:rFonts w:ascii="Tahoma" w:hAnsi="Tahoma" w:cs="Tahoma"/>
                <w:sz w:val="22"/>
                <w:szCs w:val="22"/>
                <w:lang w:val="uk-UA"/>
              </w:rPr>
              <w:t xml:space="preserve"> Т</w:t>
            </w:r>
            <w:r w:rsidRPr="003728BA">
              <w:rPr>
                <w:rFonts w:ascii="Tahoma" w:hAnsi="Tahoma" w:cs="Tahoma"/>
                <w:bCs/>
                <w:sz w:val="22"/>
                <w:szCs w:val="22"/>
                <w:lang w:val="uk-UA"/>
              </w:rPr>
              <w:t>оваром</w:t>
            </w:r>
            <w:r w:rsidR="009838BE" w:rsidRPr="003728BA">
              <w:rPr>
                <w:rFonts w:ascii="Tahoma" w:hAnsi="Tahoma" w:cs="Tahoma"/>
                <w:bCs/>
                <w:sz w:val="22"/>
                <w:szCs w:val="22"/>
                <w:lang w:val="uk-UA"/>
              </w:rPr>
              <w:t xml:space="preserve"> неналежної якості</w:t>
            </w:r>
            <w:r w:rsidRPr="003728BA">
              <w:rPr>
                <w:rFonts w:ascii="Tahoma" w:hAnsi="Tahoma" w:cs="Tahoma"/>
                <w:sz w:val="22"/>
                <w:szCs w:val="22"/>
                <w:lang w:val="uk-UA"/>
              </w:rPr>
              <w:t xml:space="preserve"> вважається той Товар, який:</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BA3007">
            <w:pPr>
              <w:jc w:val="both"/>
              <w:rPr>
                <w:rFonts w:ascii="Tahoma" w:hAnsi="Tahoma" w:cs="Tahoma"/>
                <w:sz w:val="22"/>
                <w:szCs w:val="22"/>
              </w:rPr>
            </w:pPr>
            <w:r w:rsidRPr="003728BA">
              <w:rPr>
                <w:rFonts w:ascii="Tahoma" w:hAnsi="Tahoma" w:cs="Tahoma"/>
                <w:sz w:val="22"/>
                <w:szCs w:val="22"/>
              </w:rPr>
              <w:t>7.3</w:t>
            </w:r>
            <w:r w:rsidRPr="003728BA">
              <w:rPr>
                <w:rFonts w:ascii="Tahoma" w:hAnsi="Tahoma" w:cs="Tahoma"/>
                <w:sz w:val="22"/>
                <w:szCs w:val="22"/>
              </w:rPr>
              <w:tab/>
            </w:r>
            <w:r w:rsidRPr="003728BA">
              <w:rPr>
                <w:rFonts w:ascii="Tahoma" w:hAnsi="Tahoma" w:cs="Tahoma"/>
                <w:bCs/>
                <w:sz w:val="22"/>
                <w:szCs w:val="22"/>
              </w:rPr>
              <w:t xml:space="preserve">Defective </w:t>
            </w:r>
            <w:r w:rsidR="00064603" w:rsidRPr="003728BA">
              <w:rPr>
                <w:rFonts w:ascii="Tahoma" w:hAnsi="Tahoma" w:cs="Tahoma"/>
                <w:bCs/>
                <w:sz w:val="22"/>
                <w:szCs w:val="22"/>
              </w:rPr>
              <w:t>Products</w:t>
            </w:r>
            <w:r w:rsidRPr="003728BA">
              <w:rPr>
                <w:rFonts w:ascii="Tahoma" w:hAnsi="Tahoma" w:cs="Tahoma"/>
                <w:sz w:val="22"/>
                <w:szCs w:val="22"/>
              </w:rPr>
              <w:t xml:space="preserve"> are those </w:t>
            </w:r>
            <w:r w:rsidR="00064603" w:rsidRPr="003728BA">
              <w:rPr>
                <w:rFonts w:ascii="Tahoma" w:hAnsi="Tahoma" w:cs="Tahoma"/>
                <w:bCs/>
                <w:sz w:val="22"/>
                <w:szCs w:val="22"/>
              </w:rPr>
              <w:t>Products</w:t>
            </w:r>
            <w:r w:rsidRPr="003728BA">
              <w:rPr>
                <w:rFonts w:ascii="Tahoma" w:hAnsi="Tahoma" w:cs="Tahoma"/>
                <w:sz w:val="22"/>
                <w:szCs w:val="22"/>
              </w:rPr>
              <w:t xml:space="preserve"> which: </w:t>
            </w:r>
          </w:p>
          <w:p w:rsidR="009F3FDC" w:rsidRPr="003728BA" w:rsidRDefault="009F3FDC" w:rsidP="000C1B38">
            <w:pPr>
              <w:tabs>
                <w:tab w:val="left" w:pos="540"/>
              </w:tabs>
              <w:suppressAutoHyphens/>
              <w:ind w:right="-72"/>
              <w:jc w:val="both"/>
              <w:rPr>
                <w:rFonts w:ascii="Tahoma" w:hAnsi="Tahoma" w:cs="Tahoma"/>
                <w:sz w:val="22"/>
                <w:szCs w:val="22"/>
              </w:rPr>
            </w:pP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4D53B4">
            <w:pPr>
              <w:jc w:val="both"/>
              <w:rPr>
                <w:rFonts w:ascii="Tahoma" w:hAnsi="Tahoma" w:cs="Tahoma"/>
                <w:sz w:val="22"/>
                <w:szCs w:val="22"/>
                <w:lang w:val="uk-UA"/>
              </w:rPr>
            </w:pPr>
            <w:r w:rsidRPr="003728BA">
              <w:rPr>
                <w:rFonts w:ascii="Tahoma" w:hAnsi="Tahoma" w:cs="Tahoma"/>
                <w:sz w:val="22"/>
                <w:szCs w:val="22"/>
                <w:lang w:val="uk-UA"/>
              </w:rPr>
              <w:t>a)</w:t>
            </w:r>
            <w:r w:rsidRPr="003728BA">
              <w:rPr>
                <w:rFonts w:ascii="Tahoma" w:hAnsi="Tahoma" w:cs="Tahoma"/>
                <w:sz w:val="22"/>
                <w:szCs w:val="22"/>
                <w:lang w:val="uk-UA"/>
              </w:rPr>
              <w:tab/>
              <w:t>був вилучений з обігу за невідповідну якість  з будь-якої підстави, що має відношення до виробництва або випробування Товару, або через неспроможність Постачальника зберегти якість Товару в процесі його транспортування за ланцюгом постачання з місця виробництва до пункту поставки</w:t>
            </w:r>
            <w:r w:rsidR="004D53B4" w:rsidRPr="003728BA">
              <w:rPr>
                <w:rFonts w:ascii="Tahoma" w:hAnsi="Tahoma" w:cs="Tahoma"/>
                <w:sz w:val="22"/>
                <w:szCs w:val="22"/>
                <w:lang w:val="uk-UA"/>
              </w:rPr>
              <w:t>, зазначеного у п.2.3.</w:t>
            </w:r>
            <w:r w:rsidRPr="003728BA">
              <w:rPr>
                <w:rFonts w:ascii="Tahoma" w:hAnsi="Tahoma" w:cs="Tahoma"/>
                <w:sz w:val="22"/>
                <w:szCs w:val="22"/>
                <w:lang w:val="uk-UA"/>
              </w:rPr>
              <w:t xml:space="preserve">;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4D53B4">
            <w:pPr>
              <w:jc w:val="both"/>
              <w:rPr>
                <w:rFonts w:ascii="Tahoma" w:hAnsi="Tahoma" w:cs="Tahoma"/>
                <w:sz w:val="22"/>
                <w:szCs w:val="22"/>
              </w:rPr>
            </w:pPr>
            <w:r w:rsidRPr="003728BA">
              <w:rPr>
                <w:rFonts w:ascii="Tahoma" w:hAnsi="Tahoma" w:cs="Tahoma"/>
                <w:sz w:val="22"/>
                <w:szCs w:val="22"/>
              </w:rPr>
              <w:t>a)</w:t>
            </w:r>
            <w:r w:rsidRPr="003728BA">
              <w:rPr>
                <w:rFonts w:ascii="Tahoma" w:hAnsi="Tahoma" w:cs="Tahoma"/>
                <w:sz w:val="22"/>
                <w:szCs w:val="22"/>
              </w:rPr>
              <w:tab/>
              <w:t xml:space="preserve">have been withdrawn from use for any quality assurance reason relating to the production or testing of the </w:t>
            </w:r>
            <w:r w:rsidR="00064603" w:rsidRPr="003728BA">
              <w:rPr>
                <w:rFonts w:ascii="Tahoma" w:hAnsi="Tahoma" w:cs="Tahoma"/>
                <w:bCs/>
                <w:sz w:val="22"/>
                <w:szCs w:val="22"/>
              </w:rPr>
              <w:t>Products</w:t>
            </w:r>
            <w:r w:rsidRPr="003728BA">
              <w:rPr>
                <w:rFonts w:ascii="Tahoma" w:hAnsi="Tahoma" w:cs="Tahoma"/>
                <w:sz w:val="22"/>
                <w:szCs w:val="22"/>
              </w:rPr>
              <w:t xml:space="preserve"> or because of any failure by the Supplier to maintain the quality of the </w:t>
            </w:r>
            <w:r w:rsidR="00064603" w:rsidRPr="003728BA">
              <w:rPr>
                <w:rFonts w:ascii="Tahoma" w:hAnsi="Tahoma" w:cs="Tahoma"/>
                <w:bCs/>
                <w:sz w:val="22"/>
                <w:szCs w:val="22"/>
              </w:rPr>
              <w:t>Products</w:t>
            </w:r>
            <w:r w:rsidRPr="003728BA">
              <w:rPr>
                <w:rFonts w:ascii="Tahoma" w:hAnsi="Tahoma" w:cs="Tahoma"/>
                <w:sz w:val="22"/>
                <w:szCs w:val="22"/>
              </w:rPr>
              <w:t xml:space="preserve"> throughout the supply chain from production unit to the point of delivery</w:t>
            </w:r>
            <w:r w:rsidR="004D53B4" w:rsidRPr="003728BA">
              <w:rPr>
                <w:rFonts w:ascii="Tahoma" w:hAnsi="Tahoma" w:cs="Tahoma"/>
                <w:sz w:val="22"/>
                <w:szCs w:val="22"/>
              </w:rPr>
              <w:t>, stipulated in clause 2.3.</w:t>
            </w:r>
            <w:r w:rsidRPr="003728BA">
              <w:rPr>
                <w:rFonts w:ascii="Tahoma" w:hAnsi="Tahoma" w:cs="Tahoma"/>
                <w:sz w:val="22"/>
                <w:szCs w:val="22"/>
              </w:rPr>
              <w:t xml:space="preserve">; </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5B340B">
            <w:pPr>
              <w:jc w:val="both"/>
              <w:rPr>
                <w:rFonts w:ascii="Tahoma" w:hAnsi="Tahoma" w:cs="Tahoma"/>
                <w:sz w:val="22"/>
                <w:szCs w:val="22"/>
                <w:lang w:val="uk-UA"/>
              </w:rPr>
            </w:pPr>
            <w:r w:rsidRPr="003728BA">
              <w:rPr>
                <w:rFonts w:ascii="Tahoma" w:hAnsi="Tahoma" w:cs="Tahoma"/>
                <w:sz w:val="22"/>
                <w:szCs w:val="22"/>
                <w:lang w:val="uk-UA"/>
              </w:rPr>
              <w:t>b)</w:t>
            </w:r>
            <w:r w:rsidR="003E1AF4" w:rsidRPr="003728BA">
              <w:rPr>
                <w:rFonts w:ascii="Tahoma" w:hAnsi="Tahoma" w:cs="Tahoma"/>
                <w:sz w:val="22"/>
                <w:szCs w:val="22"/>
                <w:lang w:val="ru-RU"/>
              </w:rPr>
              <w:t xml:space="preserve"> </w:t>
            </w:r>
            <w:r w:rsidRPr="003728BA">
              <w:rPr>
                <w:rFonts w:ascii="Tahoma" w:hAnsi="Tahoma" w:cs="Tahoma"/>
                <w:sz w:val="22"/>
                <w:szCs w:val="22"/>
                <w:lang w:val="uk-UA"/>
              </w:rPr>
              <w:tab/>
              <w:t>не відповідає Стандарту якості, що описується у пункті 7.1 Статті 7 цього Договору;</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BA3007">
            <w:pPr>
              <w:jc w:val="both"/>
              <w:rPr>
                <w:rFonts w:ascii="Tahoma" w:hAnsi="Tahoma" w:cs="Tahoma"/>
                <w:sz w:val="22"/>
                <w:szCs w:val="22"/>
              </w:rPr>
            </w:pPr>
            <w:r w:rsidRPr="003728BA">
              <w:rPr>
                <w:rFonts w:ascii="Tahoma" w:hAnsi="Tahoma" w:cs="Tahoma"/>
                <w:sz w:val="22"/>
                <w:szCs w:val="22"/>
              </w:rPr>
              <w:t>b)</w:t>
            </w:r>
            <w:r w:rsidRPr="003728BA">
              <w:rPr>
                <w:rFonts w:ascii="Tahoma" w:hAnsi="Tahoma" w:cs="Tahoma"/>
                <w:sz w:val="22"/>
                <w:szCs w:val="22"/>
              </w:rPr>
              <w:tab/>
            </w:r>
            <w:r w:rsidR="003E1AF4" w:rsidRPr="003728BA">
              <w:rPr>
                <w:rFonts w:ascii="Tahoma" w:hAnsi="Tahoma" w:cs="Tahoma"/>
                <w:sz w:val="22"/>
                <w:szCs w:val="22"/>
              </w:rPr>
              <w:t xml:space="preserve"> </w:t>
            </w:r>
            <w:r w:rsidRPr="003728BA">
              <w:rPr>
                <w:rFonts w:ascii="Tahoma" w:hAnsi="Tahoma" w:cs="Tahoma"/>
                <w:sz w:val="22"/>
                <w:szCs w:val="22"/>
              </w:rPr>
              <w:t xml:space="preserve">fail to meet the Quality Standard described in paragraph 7.1 Article </w:t>
            </w:r>
            <w:r w:rsidRPr="003728BA">
              <w:rPr>
                <w:rFonts w:ascii="Tahoma" w:hAnsi="Tahoma" w:cs="Tahoma"/>
                <w:sz w:val="22"/>
                <w:szCs w:val="22"/>
                <w:lang w:val="uk-UA"/>
              </w:rPr>
              <w:t>7</w:t>
            </w:r>
            <w:r w:rsidRPr="003728BA">
              <w:rPr>
                <w:rFonts w:ascii="Tahoma" w:hAnsi="Tahoma" w:cs="Tahoma"/>
                <w:sz w:val="22"/>
                <w:szCs w:val="22"/>
              </w:rPr>
              <w:t xml:space="preserve"> hereof below;</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BA3007">
            <w:pPr>
              <w:jc w:val="both"/>
              <w:rPr>
                <w:rFonts w:ascii="Tahoma" w:hAnsi="Tahoma" w:cs="Tahoma"/>
                <w:sz w:val="22"/>
                <w:szCs w:val="22"/>
                <w:lang w:val="uk-UA"/>
              </w:rPr>
            </w:pPr>
            <w:r w:rsidRPr="003728BA">
              <w:rPr>
                <w:rFonts w:ascii="Tahoma" w:hAnsi="Tahoma" w:cs="Tahoma"/>
                <w:sz w:val="22"/>
                <w:szCs w:val="22"/>
                <w:lang w:val="uk-UA"/>
              </w:rPr>
              <w:t>c) не відповідає вимогам щодо пакування та маркування Товару передбаченим у статті 2 цього Договору;</w:t>
            </w:r>
          </w:p>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BA3007">
            <w:pPr>
              <w:jc w:val="both"/>
              <w:rPr>
                <w:rFonts w:ascii="Tahoma" w:hAnsi="Tahoma" w:cs="Tahoma"/>
                <w:sz w:val="22"/>
                <w:szCs w:val="22"/>
              </w:rPr>
            </w:pPr>
            <w:r w:rsidRPr="003728BA">
              <w:rPr>
                <w:rFonts w:ascii="Tahoma" w:hAnsi="Tahoma" w:cs="Tahoma"/>
                <w:sz w:val="22"/>
                <w:szCs w:val="22"/>
              </w:rPr>
              <w:t xml:space="preserve">с) </w:t>
            </w:r>
            <w:r w:rsidRPr="003728BA">
              <w:rPr>
                <w:rFonts w:ascii="Tahoma" w:hAnsi="Tahoma" w:cs="Tahoma"/>
                <w:sz w:val="22"/>
                <w:szCs w:val="22"/>
              </w:rPr>
              <w:tab/>
              <w:t xml:space="preserve">fail to meet the requirements about packing and marking of </w:t>
            </w:r>
            <w:r w:rsidR="00064603" w:rsidRPr="003728BA">
              <w:rPr>
                <w:rFonts w:ascii="Tahoma" w:hAnsi="Tahoma" w:cs="Tahoma"/>
                <w:bCs/>
                <w:sz w:val="22"/>
                <w:szCs w:val="22"/>
              </w:rPr>
              <w:t>Products</w:t>
            </w:r>
            <w:r w:rsidRPr="003728BA">
              <w:rPr>
                <w:rFonts w:ascii="Tahoma" w:hAnsi="Tahoma" w:cs="Tahoma"/>
                <w:sz w:val="22"/>
                <w:szCs w:val="22"/>
              </w:rPr>
              <w:t xml:space="preserve"> provided in Article 2 hereof;</w:t>
            </w:r>
          </w:p>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BA3007">
            <w:pPr>
              <w:jc w:val="both"/>
              <w:rPr>
                <w:rFonts w:ascii="Tahoma" w:hAnsi="Tahoma" w:cs="Tahoma"/>
                <w:sz w:val="22"/>
                <w:szCs w:val="22"/>
                <w:lang w:val="uk-UA"/>
              </w:rPr>
            </w:pPr>
            <w:r w:rsidRPr="003728BA">
              <w:rPr>
                <w:rFonts w:ascii="Tahoma" w:hAnsi="Tahoma" w:cs="Tahoma"/>
                <w:sz w:val="22"/>
                <w:szCs w:val="22"/>
                <w:lang w:val="uk-UA"/>
              </w:rPr>
              <w:t xml:space="preserve">d) </w:t>
            </w:r>
            <w:r w:rsidRPr="003728BA">
              <w:rPr>
                <w:rFonts w:ascii="Tahoma" w:hAnsi="Tahoma" w:cs="Tahoma"/>
                <w:sz w:val="22"/>
                <w:szCs w:val="22"/>
                <w:lang w:val="uk-UA"/>
              </w:rPr>
              <w:tab/>
              <w:t>не відповідає вимогам аналітичної нормативної документації до реєстраційного посвідчення лікарського засобу, виданого Міністерство охорони здоров’я України.</w:t>
            </w:r>
          </w:p>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D36ECF">
            <w:pPr>
              <w:jc w:val="both"/>
              <w:rPr>
                <w:rFonts w:ascii="Tahoma" w:hAnsi="Tahoma" w:cs="Tahoma"/>
                <w:sz w:val="22"/>
                <w:szCs w:val="22"/>
              </w:rPr>
            </w:pPr>
            <w:r w:rsidRPr="003728BA">
              <w:rPr>
                <w:rFonts w:ascii="Tahoma" w:hAnsi="Tahoma" w:cs="Tahoma"/>
                <w:sz w:val="22"/>
                <w:szCs w:val="22"/>
              </w:rPr>
              <w:t xml:space="preserve">d) </w:t>
            </w:r>
            <w:r w:rsidRPr="003728BA">
              <w:rPr>
                <w:rFonts w:ascii="Tahoma" w:hAnsi="Tahoma" w:cs="Tahoma"/>
                <w:sz w:val="22"/>
                <w:szCs w:val="22"/>
              </w:rPr>
              <w:tab/>
            </w:r>
            <w:proofErr w:type="gramStart"/>
            <w:r w:rsidRPr="003728BA">
              <w:rPr>
                <w:rFonts w:ascii="Tahoma" w:hAnsi="Tahoma" w:cs="Tahoma"/>
                <w:sz w:val="22"/>
                <w:szCs w:val="22"/>
              </w:rPr>
              <w:t>fail</w:t>
            </w:r>
            <w:proofErr w:type="gramEnd"/>
            <w:r w:rsidRPr="003728BA">
              <w:rPr>
                <w:rFonts w:ascii="Tahoma" w:hAnsi="Tahoma" w:cs="Tahoma"/>
                <w:sz w:val="22"/>
                <w:szCs w:val="22"/>
              </w:rPr>
              <w:t xml:space="preserve"> to meet the requirements of registration dossier to the registration certificate of pharmaceutical product, issued by the Ministry of Health of Ukraine.</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9838BE">
            <w:pPr>
              <w:tabs>
                <w:tab w:val="left" w:pos="-720"/>
                <w:tab w:val="left" w:pos="709"/>
              </w:tabs>
              <w:suppressAutoHyphens/>
              <w:jc w:val="both"/>
              <w:rPr>
                <w:rFonts w:ascii="Tahoma" w:hAnsi="Tahoma" w:cs="Tahoma"/>
                <w:sz w:val="22"/>
                <w:szCs w:val="22"/>
                <w:lang w:val="uk-UA"/>
              </w:rPr>
            </w:pPr>
            <w:bookmarkStart w:id="11" w:name="_DV_M76"/>
            <w:bookmarkEnd w:id="11"/>
            <w:r w:rsidRPr="003728BA">
              <w:rPr>
                <w:rFonts w:ascii="Tahoma" w:hAnsi="Tahoma" w:cs="Tahoma"/>
                <w:sz w:val="22"/>
                <w:szCs w:val="22"/>
                <w:lang w:val="uk-UA"/>
              </w:rPr>
              <w:t>7.4</w:t>
            </w:r>
            <w:r w:rsidRPr="003728BA">
              <w:rPr>
                <w:rFonts w:ascii="Tahoma" w:hAnsi="Tahoma" w:cs="Tahoma"/>
                <w:sz w:val="22"/>
                <w:szCs w:val="22"/>
                <w:lang w:val="uk-UA"/>
              </w:rPr>
              <w:tab/>
              <w:t xml:space="preserve">У випадку виявлення </w:t>
            </w:r>
            <w:r w:rsidR="009838BE" w:rsidRPr="003728BA">
              <w:rPr>
                <w:rFonts w:ascii="Tahoma" w:hAnsi="Tahoma" w:cs="Tahoma"/>
                <w:sz w:val="22"/>
                <w:szCs w:val="22"/>
                <w:lang w:val="uk-UA"/>
              </w:rPr>
              <w:t xml:space="preserve">Товару </w:t>
            </w:r>
            <w:r w:rsidRPr="003728BA">
              <w:rPr>
                <w:rFonts w:ascii="Tahoma" w:hAnsi="Tahoma" w:cs="Tahoma"/>
                <w:sz w:val="22"/>
                <w:szCs w:val="22"/>
                <w:lang w:val="uk-UA"/>
              </w:rPr>
              <w:t xml:space="preserve">припустимо </w:t>
            </w:r>
            <w:r w:rsidR="009838BE" w:rsidRPr="003728BA">
              <w:rPr>
                <w:rFonts w:ascii="Tahoma" w:hAnsi="Tahoma" w:cs="Tahoma"/>
                <w:sz w:val="22"/>
                <w:szCs w:val="22"/>
                <w:lang w:val="uk-UA"/>
              </w:rPr>
              <w:t xml:space="preserve">неналежної якості </w:t>
            </w:r>
            <w:r w:rsidRPr="003728BA">
              <w:rPr>
                <w:rFonts w:ascii="Tahoma" w:hAnsi="Tahoma" w:cs="Tahoma"/>
                <w:sz w:val="22"/>
                <w:szCs w:val="22"/>
                <w:lang w:val="uk-UA"/>
              </w:rPr>
              <w:t xml:space="preserve">та виникнення суперечки щодо дійсності існування </w:t>
            </w:r>
            <w:r w:rsidR="009838BE" w:rsidRPr="003728BA">
              <w:rPr>
                <w:rFonts w:ascii="Tahoma" w:hAnsi="Tahoma" w:cs="Tahoma"/>
                <w:sz w:val="22"/>
                <w:szCs w:val="22"/>
                <w:lang w:val="uk-UA"/>
              </w:rPr>
              <w:t>дефекту</w:t>
            </w:r>
            <w:r w:rsidRPr="003728BA">
              <w:rPr>
                <w:rFonts w:ascii="Tahoma" w:hAnsi="Tahoma" w:cs="Tahoma"/>
                <w:sz w:val="22"/>
                <w:szCs w:val="22"/>
                <w:lang w:val="uk-UA"/>
              </w:rPr>
              <w:t xml:space="preserve">, </w:t>
            </w:r>
            <w:proofErr w:type="spellStart"/>
            <w:r w:rsidRPr="003728BA">
              <w:rPr>
                <w:rFonts w:ascii="Tahoma" w:hAnsi="Tahoma" w:cs="Tahoma"/>
                <w:sz w:val="22"/>
                <w:szCs w:val="22"/>
                <w:lang w:val="uk-UA"/>
              </w:rPr>
              <w:t>Cторони</w:t>
            </w:r>
            <w:proofErr w:type="spellEnd"/>
            <w:r w:rsidRPr="003728BA">
              <w:rPr>
                <w:rFonts w:ascii="Tahoma" w:hAnsi="Tahoma" w:cs="Tahoma"/>
                <w:sz w:val="22"/>
                <w:szCs w:val="22"/>
                <w:lang w:val="uk-UA"/>
              </w:rPr>
              <w:t xml:space="preserve"> дотримуватимуться наступної процедури розв’язання суперечок (надалі "</w:t>
            </w:r>
            <w:r w:rsidRPr="003728BA">
              <w:rPr>
                <w:rFonts w:ascii="Tahoma" w:hAnsi="Tahoma" w:cs="Tahoma"/>
                <w:b/>
                <w:sz w:val="22"/>
                <w:szCs w:val="22"/>
                <w:lang w:val="uk-UA"/>
              </w:rPr>
              <w:t>Процедура розв’язання суперечок</w:t>
            </w:r>
            <w:r w:rsidRPr="003728BA">
              <w:rPr>
                <w:rFonts w:ascii="Tahoma" w:hAnsi="Tahoma" w:cs="Tahoma"/>
                <w:sz w:val="22"/>
                <w:szCs w:val="22"/>
                <w:lang w:val="uk-UA"/>
              </w:rPr>
              <w:t>"):</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CC2C15">
            <w:pPr>
              <w:tabs>
                <w:tab w:val="left" w:pos="-720"/>
                <w:tab w:val="left" w:pos="540"/>
              </w:tabs>
              <w:suppressAutoHyphens/>
              <w:jc w:val="both"/>
              <w:rPr>
                <w:rFonts w:ascii="Tahoma" w:hAnsi="Tahoma" w:cs="Tahoma"/>
                <w:sz w:val="22"/>
                <w:szCs w:val="22"/>
              </w:rPr>
            </w:pPr>
            <w:r w:rsidRPr="003728BA">
              <w:rPr>
                <w:rFonts w:ascii="Tahoma" w:hAnsi="Tahoma" w:cs="Tahoma"/>
                <w:sz w:val="22"/>
                <w:szCs w:val="22"/>
              </w:rPr>
              <w:t>7.4</w:t>
            </w:r>
            <w:r w:rsidRPr="003728BA">
              <w:rPr>
                <w:rFonts w:ascii="Tahoma" w:hAnsi="Tahoma" w:cs="Tahoma"/>
                <w:sz w:val="22"/>
                <w:szCs w:val="22"/>
              </w:rPr>
              <w:tab/>
              <w:t xml:space="preserve">In the case of the alleged discovery of any Defective </w:t>
            </w:r>
            <w:r w:rsidR="00064603" w:rsidRPr="003728BA">
              <w:rPr>
                <w:rFonts w:ascii="Tahoma" w:hAnsi="Tahoma" w:cs="Tahoma"/>
                <w:bCs/>
                <w:sz w:val="22"/>
                <w:szCs w:val="22"/>
              </w:rPr>
              <w:t>Products</w:t>
            </w:r>
            <w:r w:rsidRPr="003728BA">
              <w:rPr>
                <w:rFonts w:ascii="Tahoma" w:hAnsi="Tahoma" w:cs="Tahoma"/>
                <w:sz w:val="22"/>
                <w:szCs w:val="22"/>
              </w:rPr>
              <w:t xml:space="preserve"> and pending resolution of any dispute regarding their existence, the following resolution procedure (the “</w:t>
            </w:r>
            <w:r w:rsidRPr="003728BA">
              <w:rPr>
                <w:rFonts w:ascii="Tahoma" w:hAnsi="Tahoma" w:cs="Tahoma"/>
                <w:b/>
                <w:sz w:val="22"/>
                <w:szCs w:val="22"/>
              </w:rPr>
              <w:t>Resolution Procedure</w:t>
            </w:r>
            <w:r w:rsidRPr="003728BA">
              <w:rPr>
                <w:rFonts w:ascii="Tahoma" w:hAnsi="Tahoma" w:cs="Tahoma"/>
                <w:sz w:val="22"/>
                <w:szCs w:val="22"/>
              </w:rPr>
              <w:t>”) shall be followed by the Parties:</w:t>
            </w:r>
          </w:p>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9838BE">
            <w:pPr>
              <w:pStyle w:val="a3"/>
              <w:rPr>
                <w:rFonts w:ascii="Tahoma" w:hAnsi="Tahoma" w:cs="Tahoma"/>
                <w:sz w:val="22"/>
                <w:szCs w:val="22"/>
                <w:lang w:val="uk-UA"/>
              </w:rPr>
            </w:pPr>
            <w:r w:rsidRPr="003728BA">
              <w:rPr>
                <w:rFonts w:ascii="Tahoma" w:hAnsi="Tahoma" w:cs="Tahoma"/>
                <w:sz w:val="22"/>
                <w:szCs w:val="22"/>
                <w:lang w:val="uk-UA"/>
              </w:rPr>
              <w:t>a)</w:t>
            </w:r>
            <w:r w:rsidRPr="003728BA">
              <w:rPr>
                <w:rFonts w:ascii="Tahoma" w:hAnsi="Tahoma" w:cs="Tahoma"/>
                <w:sz w:val="22"/>
                <w:szCs w:val="22"/>
                <w:lang w:val="uk-UA"/>
              </w:rPr>
              <w:tab/>
              <w:t>Спільно з відповідними державними органами України</w:t>
            </w:r>
            <w:r w:rsidR="00E922D5" w:rsidRPr="003728BA">
              <w:rPr>
                <w:rFonts w:ascii="Tahoma" w:hAnsi="Tahoma" w:cs="Tahoma"/>
                <w:sz w:val="22"/>
                <w:szCs w:val="22"/>
                <w:lang w:val="uk-UA"/>
              </w:rPr>
              <w:t>,</w:t>
            </w:r>
            <w:r w:rsidRPr="003728BA">
              <w:rPr>
                <w:rFonts w:ascii="Tahoma" w:hAnsi="Tahoma" w:cs="Tahoma"/>
                <w:sz w:val="22"/>
                <w:szCs w:val="22"/>
                <w:lang w:val="uk-UA"/>
              </w:rPr>
              <w:t xml:space="preserve"> Замовник</w:t>
            </w:r>
            <w:r w:rsidR="00E922D5" w:rsidRPr="003728BA">
              <w:rPr>
                <w:rFonts w:ascii="Tahoma" w:hAnsi="Tahoma" w:cs="Tahoma"/>
                <w:sz w:val="22"/>
                <w:szCs w:val="22"/>
                <w:lang w:val="uk-UA"/>
              </w:rPr>
              <w:t xml:space="preserve"> та</w:t>
            </w:r>
            <w:r w:rsidRPr="003728BA">
              <w:rPr>
                <w:rFonts w:ascii="Tahoma" w:hAnsi="Tahoma" w:cs="Tahoma"/>
                <w:sz w:val="22"/>
                <w:szCs w:val="22"/>
                <w:lang w:val="uk-UA"/>
              </w:rPr>
              <w:t xml:space="preserve"> Постачальник </w:t>
            </w:r>
            <w:r w:rsidR="00E922D5" w:rsidRPr="003728BA">
              <w:rPr>
                <w:rFonts w:ascii="Tahoma" w:hAnsi="Tahoma" w:cs="Tahoma"/>
                <w:sz w:val="22"/>
                <w:szCs w:val="22"/>
                <w:lang w:val="uk-UA"/>
              </w:rPr>
              <w:t xml:space="preserve">здійснюють </w:t>
            </w:r>
            <w:r w:rsidRPr="003728BA">
              <w:rPr>
                <w:rFonts w:ascii="Tahoma" w:hAnsi="Tahoma" w:cs="Tahoma"/>
                <w:sz w:val="22"/>
                <w:szCs w:val="22"/>
                <w:lang w:val="uk-UA"/>
              </w:rPr>
              <w:t>негайне дослідження з метою виявлення чи є даний Товар</w:t>
            </w:r>
            <w:r w:rsidR="009838BE" w:rsidRPr="003728BA">
              <w:rPr>
                <w:rFonts w:ascii="Tahoma" w:hAnsi="Tahoma" w:cs="Tahoma"/>
                <w:sz w:val="22"/>
                <w:szCs w:val="22"/>
                <w:lang w:val="uk-UA"/>
              </w:rPr>
              <w:t xml:space="preserve"> Товаром </w:t>
            </w:r>
            <w:r w:rsidRPr="003728BA">
              <w:rPr>
                <w:rFonts w:ascii="Tahoma" w:hAnsi="Tahoma" w:cs="Tahoma"/>
                <w:sz w:val="22"/>
                <w:szCs w:val="22"/>
                <w:lang w:val="uk-UA"/>
              </w:rPr>
              <w:t xml:space="preserve"> </w:t>
            </w:r>
            <w:r w:rsidR="009838BE" w:rsidRPr="003728BA">
              <w:rPr>
                <w:rFonts w:ascii="Tahoma" w:hAnsi="Tahoma" w:cs="Tahoma"/>
                <w:sz w:val="22"/>
                <w:szCs w:val="22"/>
                <w:lang w:val="uk-UA"/>
              </w:rPr>
              <w:t xml:space="preserve">неналежної якості </w:t>
            </w:r>
            <w:r w:rsidRPr="003728BA">
              <w:rPr>
                <w:rFonts w:ascii="Tahoma" w:hAnsi="Tahoma" w:cs="Tahoma"/>
                <w:sz w:val="22"/>
                <w:szCs w:val="22"/>
                <w:lang w:val="uk-UA"/>
              </w:rPr>
              <w:t xml:space="preserve">(згідно </w:t>
            </w:r>
            <w:r w:rsidR="009838BE" w:rsidRPr="003728BA">
              <w:rPr>
                <w:rFonts w:ascii="Tahoma" w:hAnsi="Tahoma" w:cs="Tahoma"/>
                <w:sz w:val="22"/>
                <w:szCs w:val="22"/>
                <w:lang w:val="uk-UA"/>
              </w:rPr>
              <w:t xml:space="preserve">з </w:t>
            </w:r>
            <w:r w:rsidRPr="003728BA">
              <w:rPr>
                <w:rFonts w:ascii="Tahoma" w:hAnsi="Tahoma" w:cs="Tahoma"/>
                <w:sz w:val="22"/>
                <w:szCs w:val="22"/>
                <w:lang w:val="uk-UA"/>
              </w:rPr>
              <w:t>пункт</w:t>
            </w:r>
            <w:r w:rsidR="009838BE" w:rsidRPr="003728BA">
              <w:rPr>
                <w:rFonts w:ascii="Tahoma" w:hAnsi="Tahoma" w:cs="Tahoma"/>
                <w:sz w:val="22"/>
                <w:szCs w:val="22"/>
                <w:lang w:val="uk-UA"/>
              </w:rPr>
              <w:t>ом</w:t>
            </w:r>
            <w:r w:rsidRPr="003728BA">
              <w:rPr>
                <w:rFonts w:ascii="Tahoma" w:hAnsi="Tahoma" w:cs="Tahoma"/>
                <w:sz w:val="22"/>
                <w:szCs w:val="22"/>
                <w:lang w:val="uk-UA"/>
              </w:rPr>
              <w:t xml:space="preserve"> 7.3 цього Договору);</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922D5">
            <w:pPr>
              <w:tabs>
                <w:tab w:val="left" w:pos="-720"/>
                <w:tab w:val="left" w:pos="709"/>
              </w:tabs>
              <w:suppressAutoHyphens/>
              <w:jc w:val="both"/>
              <w:rPr>
                <w:rFonts w:ascii="Tahoma" w:hAnsi="Tahoma" w:cs="Tahoma"/>
                <w:sz w:val="22"/>
                <w:szCs w:val="22"/>
              </w:rPr>
            </w:pPr>
            <w:r w:rsidRPr="003728BA">
              <w:rPr>
                <w:rFonts w:ascii="Tahoma" w:hAnsi="Tahoma" w:cs="Tahoma"/>
                <w:sz w:val="22"/>
                <w:szCs w:val="22"/>
              </w:rPr>
              <w:t>a)</w:t>
            </w:r>
            <w:r w:rsidRPr="003728BA">
              <w:rPr>
                <w:rFonts w:ascii="Tahoma" w:hAnsi="Tahoma" w:cs="Tahoma"/>
                <w:sz w:val="22"/>
                <w:szCs w:val="22"/>
              </w:rPr>
              <w:tab/>
              <w:t>In conjunction with the appropriate Ukrainian authorities</w:t>
            </w:r>
            <w:r w:rsidR="00E922D5" w:rsidRPr="003728BA">
              <w:rPr>
                <w:rFonts w:ascii="Tahoma" w:hAnsi="Tahoma" w:cs="Tahoma"/>
                <w:sz w:val="22"/>
                <w:szCs w:val="22"/>
              </w:rPr>
              <w:t>,</w:t>
            </w:r>
            <w:r w:rsidRPr="003728BA">
              <w:rPr>
                <w:rFonts w:ascii="Tahoma" w:hAnsi="Tahoma" w:cs="Tahoma"/>
                <w:sz w:val="22"/>
                <w:szCs w:val="22"/>
              </w:rPr>
              <w:t xml:space="preserve"> the Customer</w:t>
            </w:r>
            <w:r w:rsidR="00E922D5" w:rsidRPr="003728BA">
              <w:rPr>
                <w:rFonts w:ascii="Tahoma" w:hAnsi="Tahoma" w:cs="Tahoma"/>
                <w:sz w:val="22"/>
                <w:szCs w:val="22"/>
              </w:rPr>
              <w:t xml:space="preserve"> and </w:t>
            </w:r>
            <w:r w:rsidRPr="003728BA">
              <w:rPr>
                <w:rFonts w:ascii="Tahoma" w:hAnsi="Tahoma" w:cs="Tahoma"/>
                <w:sz w:val="22"/>
                <w:szCs w:val="22"/>
              </w:rPr>
              <w:t xml:space="preserve">Supplier will conduct an immediate investigation to determine whether the </w:t>
            </w:r>
            <w:r w:rsidR="00064603" w:rsidRPr="003728BA">
              <w:rPr>
                <w:rFonts w:ascii="Tahoma" w:hAnsi="Tahoma" w:cs="Tahoma"/>
                <w:bCs/>
                <w:sz w:val="22"/>
                <w:szCs w:val="22"/>
              </w:rPr>
              <w:t>Products</w:t>
            </w:r>
            <w:r w:rsidRPr="003728BA">
              <w:rPr>
                <w:rFonts w:ascii="Tahoma" w:hAnsi="Tahoma" w:cs="Tahoma"/>
                <w:sz w:val="22"/>
                <w:szCs w:val="22"/>
              </w:rPr>
              <w:t xml:space="preserve"> are Defective </w:t>
            </w:r>
            <w:r w:rsidR="00064603" w:rsidRPr="003728BA">
              <w:rPr>
                <w:rFonts w:ascii="Tahoma" w:hAnsi="Tahoma" w:cs="Tahoma"/>
                <w:bCs/>
                <w:sz w:val="22"/>
                <w:szCs w:val="22"/>
              </w:rPr>
              <w:t>Products</w:t>
            </w:r>
            <w:r w:rsidRPr="003728BA">
              <w:rPr>
                <w:rFonts w:ascii="Tahoma" w:hAnsi="Tahoma" w:cs="Tahoma"/>
                <w:sz w:val="22"/>
                <w:szCs w:val="22"/>
              </w:rPr>
              <w:t xml:space="preserve"> (as defined by clause 7.3 hereof);</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7470CE">
            <w:pPr>
              <w:tabs>
                <w:tab w:val="left" w:pos="-720"/>
                <w:tab w:val="left" w:pos="709"/>
              </w:tabs>
              <w:suppressAutoHyphens/>
              <w:jc w:val="both"/>
              <w:rPr>
                <w:rFonts w:ascii="Tahoma" w:hAnsi="Tahoma" w:cs="Tahoma"/>
                <w:sz w:val="22"/>
                <w:szCs w:val="22"/>
                <w:lang w:val="uk-UA"/>
              </w:rPr>
            </w:pPr>
            <w:r w:rsidRPr="003728BA">
              <w:rPr>
                <w:rFonts w:ascii="Tahoma" w:hAnsi="Tahoma" w:cs="Tahoma"/>
                <w:sz w:val="22"/>
                <w:szCs w:val="22"/>
                <w:lang w:val="uk-UA"/>
              </w:rPr>
              <w:t>b)</w:t>
            </w:r>
            <w:r w:rsidRPr="003728BA">
              <w:rPr>
                <w:rFonts w:ascii="Tahoma" w:hAnsi="Tahoma" w:cs="Tahoma"/>
                <w:sz w:val="22"/>
                <w:szCs w:val="22"/>
                <w:lang w:val="uk-UA"/>
              </w:rPr>
              <w:tab/>
            </w:r>
            <w:r w:rsidR="007470CE" w:rsidRPr="003728BA">
              <w:rPr>
                <w:rFonts w:ascii="Tahoma" w:hAnsi="Tahoma" w:cs="Tahoma"/>
                <w:sz w:val="22"/>
                <w:szCs w:val="22"/>
                <w:lang w:val="uk-UA"/>
              </w:rPr>
              <w:t xml:space="preserve">Сторони докладуть зусиль для того, щоб </w:t>
            </w:r>
            <w:r w:rsidRPr="003728BA">
              <w:rPr>
                <w:rFonts w:ascii="Tahoma" w:hAnsi="Tahoma" w:cs="Tahoma"/>
                <w:sz w:val="22"/>
                <w:szCs w:val="22"/>
                <w:lang w:val="uk-UA"/>
              </w:rPr>
              <w:t xml:space="preserve">результати дослідження </w:t>
            </w:r>
            <w:r w:rsidR="007470CE" w:rsidRPr="003728BA">
              <w:rPr>
                <w:rFonts w:ascii="Tahoma" w:hAnsi="Tahoma" w:cs="Tahoma"/>
                <w:sz w:val="22"/>
                <w:szCs w:val="22"/>
                <w:lang w:val="uk-UA"/>
              </w:rPr>
              <w:t>стали відомі якомога скоріше</w:t>
            </w:r>
            <w:r w:rsidRPr="003728BA">
              <w:rPr>
                <w:rFonts w:ascii="Tahoma" w:hAnsi="Tahoma" w:cs="Tahoma"/>
                <w:sz w:val="22"/>
                <w:szCs w:val="22"/>
                <w:lang w:val="uk-UA"/>
              </w:rPr>
              <w:t xml:space="preserve">;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CC2C15">
            <w:pPr>
              <w:tabs>
                <w:tab w:val="left" w:pos="-720"/>
                <w:tab w:val="left" w:pos="709"/>
              </w:tabs>
              <w:suppressAutoHyphens/>
              <w:jc w:val="both"/>
              <w:rPr>
                <w:rFonts w:ascii="Tahoma" w:hAnsi="Tahoma" w:cs="Tahoma"/>
                <w:sz w:val="22"/>
                <w:szCs w:val="22"/>
              </w:rPr>
            </w:pPr>
            <w:r w:rsidRPr="003728BA">
              <w:rPr>
                <w:rFonts w:ascii="Tahoma" w:hAnsi="Tahoma" w:cs="Tahoma"/>
                <w:sz w:val="22"/>
                <w:szCs w:val="22"/>
              </w:rPr>
              <w:t>b)</w:t>
            </w:r>
            <w:r w:rsidRPr="003728BA">
              <w:rPr>
                <w:rFonts w:ascii="Tahoma" w:hAnsi="Tahoma" w:cs="Tahoma"/>
                <w:sz w:val="22"/>
                <w:szCs w:val="22"/>
              </w:rPr>
              <w:tab/>
            </w:r>
            <w:r w:rsidR="00696A11" w:rsidRPr="003728BA">
              <w:rPr>
                <w:rFonts w:ascii="Tahoma" w:hAnsi="Tahoma" w:cs="Tahoma"/>
                <w:sz w:val="22"/>
                <w:szCs w:val="22"/>
              </w:rPr>
              <w:t>The Parties should make efforts to ensure</w:t>
            </w:r>
            <w:r w:rsidR="002367ED" w:rsidRPr="003728BA">
              <w:rPr>
                <w:rFonts w:ascii="Tahoma" w:hAnsi="Tahoma" w:cs="Tahoma"/>
                <w:sz w:val="22"/>
                <w:szCs w:val="22"/>
              </w:rPr>
              <w:t xml:space="preserve"> that</w:t>
            </w:r>
            <w:r w:rsidR="00E73BAE" w:rsidRPr="003728BA">
              <w:rPr>
                <w:rFonts w:ascii="Tahoma" w:hAnsi="Tahoma" w:cs="Tahoma"/>
                <w:sz w:val="22"/>
                <w:szCs w:val="22"/>
              </w:rPr>
              <w:t xml:space="preserve"> the</w:t>
            </w:r>
            <w:r w:rsidR="002367ED" w:rsidRPr="003728BA">
              <w:rPr>
                <w:rFonts w:ascii="Tahoma" w:hAnsi="Tahoma" w:cs="Tahoma"/>
                <w:sz w:val="22"/>
                <w:szCs w:val="22"/>
              </w:rPr>
              <w:t xml:space="preserve"> results</w:t>
            </w:r>
            <w:r w:rsidRPr="003728BA">
              <w:rPr>
                <w:rFonts w:ascii="Tahoma" w:hAnsi="Tahoma" w:cs="Tahoma"/>
                <w:sz w:val="22"/>
                <w:szCs w:val="22"/>
              </w:rPr>
              <w:t xml:space="preserve"> of that investigation be</w:t>
            </w:r>
            <w:r w:rsidR="002367ED" w:rsidRPr="003728BA">
              <w:rPr>
                <w:rFonts w:ascii="Tahoma" w:hAnsi="Tahoma" w:cs="Tahoma"/>
                <w:sz w:val="22"/>
                <w:szCs w:val="22"/>
              </w:rPr>
              <w:t>came known as soon as possible</w:t>
            </w:r>
            <w:r w:rsidRPr="003728BA">
              <w:rPr>
                <w:rFonts w:ascii="Tahoma" w:hAnsi="Tahoma" w:cs="Tahoma"/>
                <w:sz w:val="22"/>
                <w:szCs w:val="22"/>
              </w:rPr>
              <w:t xml:space="preserve">;  </w:t>
            </w:r>
          </w:p>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26657B">
            <w:pPr>
              <w:jc w:val="both"/>
              <w:rPr>
                <w:rFonts w:ascii="Tahoma" w:hAnsi="Tahoma" w:cs="Tahoma"/>
                <w:sz w:val="22"/>
                <w:szCs w:val="22"/>
                <w:lang w:val="uk-UA"/>
              </w:rPr>
            </w:pPr>
            <w:r w:rsidRPr="003728BA">
              <w:rPr>
                <w:rFonts w:ascii="Tahoma" w:hAnsi="Tahoma" w:cs="Tahoma"/>
                <w:sz w:val="22"/>
                <w:szCs w:val="22"/>
                <w:lang w:val="uk-UA"/>
              </w:rPr>
              <w:t xml:space="preserve">Постачальник зобов’язаний вивезти з України </w:t>
            </w:r>
            <w:r w:rsidR="009838BE" w:rsidRPr="003728BA">
              <w:rPr>
                <w:rFonts w:ascii="Tahoma" w:hAnsi="Tahoma" w:cs="Tahoma"/>
                <w:sz w:val="22"/>
                <w:szCs w:val="22"/>
                <w:lang w:val="uk-UA"/>
              </w:rPr>
              <w:t>Т</w:t>
            </w:r>
            <w:r w:rsidRPr="003728BA">
              <w:rPr>
                <w:rFonts w:ascii="Tahoma" w:hAnsi="Tahoma" w:cs="Tahoma"/>
                <w:sz w:val="22"/>
                <w:szCs w:val="22"/>
                <w:lang w:val="uk-UA"/>
              </w:rPr>
              <w:t>овар</w:t>
            </w:r>
            <w:r w:rsidR="009838BE" w:rsidRPr="003728BA">
              <w:rPr>
                <w:rFonts w:ascii="Tahoma" w:hAnsi="Tahoma" w:cs="Tahoma"/>
                <w:sz w:val="22"/>
                <w:szCs w:val="22"/>
                <w:lang w:val="uk-UA"/>
              </w:rPr>
              <w:t xml:space="preserve"> неналежної якості</w:t>
            </w:r>
            <w:r w:rsidRPr="003728BA">
              <w:rPr>
                <w:rFonts w:ascii="Tahoma" w:hAnsi="Tahoma" w:cs="Tahoma"/>
                <w:sz w:val="22"/>
                <w:szCs w:val="22"/>
                <w:lang w:val="uk-UA"/>
              </w:rPr>
              <w:t xml:space="preserve"> на свій власний ризик та за свій власний рахунок або компенсувати вартість відправки Замовником </w:t>
            </w:r>
            <w:r w:rsidR="009838BE" w:rsidRPr="003728BA">
              <w:rPr>
                <w:rFonts w:ascii="Tahoma" w:hAnsi="Tahoma" w:cs="Tahoma"/>
                <w:sz w:val="22"/>
                <w:szCs w:val="22"/>
                <w:lang w:val="uk-UA"/>
              </w:rPr>
              <w:t>Т</w:t>
            </w:r>
            <w:r w:rsidRPr="003728BA">
              <w:rPr>
                <w:rFonts w:ascii="Tahoma" w:hAnsi="Tahoma" w:cs="Tahoma"/>
                <w:sz w:val="22"/>
                <w:szCs w:val="22"/>
                <w:lang w:val="uk-UA"/>
              </w:rPr>
              <w:t xml:space="preserve">овару </w:t>
            </w:r>
            <w:r w:rsidR="009838BE" w:rsidRPr="003728BA">
              <w:rPr>
                <w:rFonts w:ascii="Tahoma" w:hAnsi="Tahoma" w:cs="Tahoma"/>
                <w:sz w:val="22"/>
                <w:szCs w:val="22"/>
                <w:lang w:val="uk-UA"/>
              </w:rPr>
              <w:t xml:space="preserve">неналежної якості </w:t>
            </w:r>
            <w:r w:rsidRPr="003728BA">
              <w:rPr>
                <w:rFonts w:ascii="Tahoma" w:hAnsi="Tahoma" w:cs="Tahoma"/>
                <w:sz w:val="22"/>
                <w:szCs w:val="22"/>
                <w:lang w:val="uk-UA"/>
              </w:rPr>
              <w:t xml:space="preserve">до Постачальника. Якщо </w:t>
            </w:r>
            <w:r w:rsidR="0026657B" w:rsidRPr="003728BA">
              <w:rPr>
                <w:rFonts w:ascii="Tahoma" w:hAnsi="Tahoma" w:cs="Tahoma"/>
                <w:sz w:val="22"/>
                <w:szCs w:val="22"/>
                <w:lang w:val="uk-UA"/>
              </w:rPr>
              <w:t>Т</w:t>
            </w:r>
            <w:r w:rsidRPr="003728BA">
              <w:rPr>
                <w:rFonts w:ascii="Tahoma" w:hAnsi="Tahoma" w:cs="Tahoma"/>
                <w:sz w:val="22"/>
                <w:szCs w:val="22"/>
                <w:lang w:val="uk-UA"/>
              </w:rPr>
              <w:t>овар</w:t>
            </w:r>
            <w:r w:rsidR="0026657B" w:rsidRPr="003728BA">
              <w:rPr>
                <w:rFonts w:ascii="Tahoma" w:hAnsi="Tahoma" w:cs="Tahoma"/>
                <w:sz w:val="22"/>
                <w:szCs w:val="22"/>
                <w:lang w:val="uk-UA"/>
              </w:rPr>
              <w:t xml:space="preserve"> неналежної якості</w:t>
            </w:r>
            <w:r w:rsidRPr="003728BA">
              <w:rPr>
                <w:rFonts w:ascii="Tahoma" w:hAnsi="Tahoma" w:cs="Tahoma"/>
                <w:sz w:val="22"/>
                <w:szCs w:val="22"/>
                <w:lang w:val="uk-UA"/>
              </w:rPr>
              <w:t xml:space="preserve"> має бути належним чином знищений Замовником у відповідності до місцевого законодавства, то усі пов’язані з цим витрати покладаються на Постачальника (або Постачальник має відшкодувати понесені витрати).</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CC2C15">
            <w:pPr>
              <w:jc w:val="both"/>
              <w:rPr>
                <w:rFonts w:ascii="Tahoma" w:hAnsi="Tahoma" w:cs="Tahoma"/>
                <w:sz w:val="22"/>
                <w:szCs w:val="22"/>
              </w:rPr>
            </w:pPr>
            <w:r w:rsidRPr="003728BA">
              <w:rPr>
                <w:rFonts w:ascii="Tahoma" w:hAnsi="Tahoma" w:cs="Tahoma"/>
                <w:sz w:val="22"/>
                <w:szCs w:val="22"/>
              </w:rPr>
              <w:t xml:space="preserve">Supplier should then take out from </w:t>
            </w:r>
            <w:smartTag w:uri="urn:schemas-microsoft-com:office:smarttags" w:element="country-region">
              <w:smartTag w:uri="urn:schemas-microsoft-com:office:smarttags" w:element="place">
                <w:r w:rsidRPr="003728BA">
                  <w:rPr>
                    <w:rFonts w:ascii="Tahoma" w:hAnsi="Tahoma" w:cs="Tahoma"/>
                    <w:sz w:val="22"/>
                    <w:szCs w:val="22"/>
                  </w:rPr>
                  <w:t>Ukraine</w:t>
                </w:r>
              </w:smartTag>
            </w:smartTag>
            <w:r w:rsidRPr="003728BA">
              <w:rPr>
                <w:rFonts w:ascii="Tahoma" w:hAnsi="Tahoma" w:cs="Tahoma"/>
                <w:sz w:val="22"/>
                <w:szCs w:val="22"/>
              </w:rPr>
              <w:t xml:space="preserve"> at its own risk and cost the Defective </w:t>
            </w:r>
            <w:r w:rsidR="00064603" w:rsidRPr="003728BA">
              <w:rPr>
                <w:rFonts w:ascii="Tahoma" w:hAnsi="Tahoma" w:cs="Tahoma"/>
                <w:bCs/>
                <w:sz w:val="22"/>
                <w:szCs w:val="22"/>
              </w:rPr>
              <w:t>Products</w:t>
            </w:r>
            <w:r w:rsidRPr="003728BA">
              <w:rPr>
                <w:rFonts w:ascii="Tahoma" w:hAnsi="Tahoma" w:cs="Tahoma"/>
                <w:sz w:val="22"/>
                <w:szCs w:val="22"/>
              </w:rPr>
              <w:t xml:space="preserve"> or compensate the Customer shipping costs of Defective </w:t>
            </w:r>
            <w:r w:rsidR="00064603" w:rsidRPr="003728BA">
              <w:rPr>
                <w:rFonts w:ascii="Tahoma" w:hAnsi="Tahoma" w:cs="Tahoma"/>
                <w:bCs/>
                <w:sz w:val="22"/>
                <w:szCs w:val="22"/>
              </w:rPr>
              <w:t>Products</w:t>
            </w:r>
            <w:r w:rsidRPr="003728BA">
              <w:rPr>
                <w:rFonts w:ascii="Tahoma" w:hAnsi="Tahoma" w:cs="Tahoma"/>
                <w:sz w:val="22"/>
                <w:szCs w:val="22"/>
              </w:rPr>
              <w:t xml:space="preserve"> to Supplier. In case Defective </w:t>
            </w:r>
            <w:r w:rsidR="00064603" w:rsidRPr="003728BA">
              <w:rPr>
                <w:rFonts w:ascii="Tahoma" w:hAnsi="Tahoma" w:cs="Tahoma"/>
                <w:bCs/>
                <w:sz w:val="22"/>
                <w:szCs w:val="22"/>
              </w:rPr>
              <w:t>Products</w:t>
            </w:r>
            <w:r w:rsidRPr="003728BA">
              <w:rPr>
                <w:rFonts w:ascii="Tahoma" w:hAnsi="Tahoma" w:cs="Tahoma"/>
                <w:sz w:val="22"/>
                <w:szCs w:val="22"/>
              </w:rPr>
              <w:t xml:space="preserve"> should be properly destroyed by the Customer in accordance with local law, all associated costs shall be met by Supplier (or Supplier shall reimburse the incurred expenses).</w:t>
            </w:r>
          </w:p>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26657B">
            <w:pPr>
              <w:jc w:val="both"/>
              <w:rPr>
                <w:rFonts w:ascii="Tahoma" w:hAnsi="Tahoma" w:cs="Tahoma"/>
                <w:sz w:val="22"/>
                <w:szCs w:val="22"/>
                <w:lang w:val="uk-UA"/>
              </w:rPr>
            </w:pPr>
            <w:r w:rsidRPr="003728BA">
              <w:rPr>
                <w:rFonts w:ascii="Tahoma" w:hAnsi="Tahoma" w:cs="Tahoma"/>
                <w:sz w:val="22"/>
                <w:szCs w:val="22"/>
                <w:lang w:val="uk-UA"/>
              </w:rPr>
              <w:t xml:space="preserve">У разі заміни Постачальником </w:t>
            </w:r>
            <w:r w:rsidR="0026657B" w:rsidRPr="003728BA">
              <w:rPr>
                <w:rFonts w:ascii="Tahoma" w:hAnsi="Tahoma" w:cs="Tahoma"/>
                <w:sz w:val="22"/>
                <w:szCs w:val="22"/>
                <w:lang w:val="uk-UA"/>
              </w:rPr>
              <w:t>Т</w:t>
            </w:r>
            <w:r w:rsidRPr="003728BA">
              <w:rPr>
                <w:rFonts w:ascii="Tahoma" w:hAnsi="Tahoma" w:cs="Tahoma"/>
                <w:sz w:val="22"/>
                <w:szCs w:val="22"/>
                <w:lang w:val="uk-UA"/>
              </w:rPr>
              <w:t>овару</w:t>
            </w:r>
            <w:r w:rsidR="0026657B" w:rsidRPr="003728BA">
              <w:rPr>
                <w:rFonts w:ascii="Tahoma" w:hAnsi="Tahoma" w:cs="Tahoma"/>
                <w:sz w:val="22"/>
                <w:szCs w:val="22"/>
                <w:lang w:val="uk-UA"/>
              </w:rPr>
              <w:t xml:space="preserve"> неналежної якості</w:t>
            </w:r>
            <w:r w:rsidRPr="003728BA">
              <w:rPr>
                <w:rFonts w:ascii="Tahoma" w:hAnsi="Tahoma" w:cs="Tahoma"/>
                <w:sz w:val="22"/>
                <w:szCs w:val="22"/>
                <w:lang w:val="uk-UA"/>
              </w:rPr>
              <w:t xml:space="preserve"> Сторони упродовж 20 (двадцяти) робочих днів після отримання Замовником товару, що заміняє </w:t>
            </w:r>
            <w:r w:rsidR="0026657B" w:rsidRPr="003728BA">
              <w:rPr>
                <w:rFonts w:ascii="Tahoma" w:hAnsi="Tahoma" w:cs="Tahoma"/>
                <w:sz w:val="22"/>
                <w:szCs w:val="22"/>
                <w:lang w:val="uk-UA"/>
              </w:rPr>
              <w:t>Т</w:t>
            </w:r>
            <w:r w:rsidRPr="003728BA">
              <w:rPr>
                <w:rFonts w:ascii="Tahoma" w:hAnsi="Tahoma" w:cs="Tahoma"/>
                <w:sz w:val="22"/>
                <w:szCs w:val="22"/>
                <w:lang w:val="uk-UA"/>
              </w:rPr>
              <w:t>овар</w:t>
            </w:r>
            <w:r w:rsidR="0026657B" w:rsidRPr="003728BA">
              <w:rPr>
                <w:rFonts w:ascii="Tahoma" w:hAnsi="Tahoma" w:cs="Tahoma"/>
                <w:sz w:val="22"/>
                <w:szCs w:val="22"/>
                <w:lang w:val="uk-UA"/>
              </w:rPr>
              <w:t xml:space="preserve"> неналежної якості</w:t>
            </w:r>
            <w:r w:rsidRPr="003728BA">
              <w:rPr>
                <w:rFonts w:ascii="Tahoma" w:hAnsi="Tahoma" w:cs="Tahoma"/>
                <w:sz w:val="22"/>
                <w:szCs w:val="22"/>
                <w:lang w:val="uk-UA"/>
              </w:rPr>
              <w:t xml:space="preserve">, повинні підписати Акт заміни </w:t>
            </w:r>
            <w:r w:rsidR="0026657B" w:rsidRPr="003728BA">
              <w:rPr>
                <w:rFonts w:ascii="Tahoma" w:hAnsi="Tahoma" w:cs="Tahoma"/>
                <w:sz w:val="22"/>
                <w:szCs w:val="22"/>
                <w:lang w:val="uk-UA"/>
              </w:rPr>
              <w:t>Т</w:t>
            </w:r>
            <w:r w:rsidRPr="003728BA">
              <w:rPr>
                <w:rFonts w:ascii="Tahoma" w:hAnsi="Tahoma" w:cs="Tahoma"/>
                <w:sz w:val="22"/>
                <w:szCs w:val="22"/>
                <w:lang w:val="uk-UA"/>
              </w:rPr>
              <w:t>овару</w:t>
            </w:r>
            <w:r w:rsidR="0026657B" w:rsidRPr="003728BA">
              <w:rPr>
                <w:rFonts w:ascii="Tahoma" w:hAnsi="Tahoma" w:cs="Tahoma"/>
                <w:sz w:val="22"/>
                <w:szCs w:val="22"/>
                <w:lang w:val="uk-UA"/>
              </w:rPr>
              <w:t xml:space="preserve"> неналежної якості</w:t>
            </w:r>
            <w:r w:rsidRPr="003728BA">
              <w:rPr>
                <w:rFonts w:ascii="Tahoma" w:hAnsi="Tahoma" w:cs="Tahoma"/>
                <w:sz w:val="22"/>
                <w:szCs w:val="22"/>
                <w:lang w:val="uk-UA"/>
              </w:rPr>
              <w:t xml:space="preserve">.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D96DEA">
            <w:pPr>
              <w:tabs>
                <w:tab w:val="left" w:pos="-720"/>
                <w:tab w:val="left" w:pos="709"/>
                <w:tab w:val="decimal" w:pos="1701"/>
              </w:tabs>
              <w:suppressAutoHyphens/>
              <w:jc w:val="both"/>
              <w:rPr>
                <w:rFonts w:ascii="Tahoma" w:hAnsi="Tahoma" w:cs="Tahoma"/>
                <w:sz w:val="22"/>
                <w:szCs w:val="22"/>
              </w:rPr>
            </w:pPr>
            <w:r w:rsidRPr="003728BA">
              <w:rPr>
                <w:rFonts w:ascii="Tahoma" w:hAnsi="Tahoma" w:cs="Tahoma"/>
                <w:sz w:val="22"/>
                <w:szCs w:val="22"/>
              </w:rPr>
              <w:t xml:space="preserve">In case of replacement of Defective </w:t>
            </w:r>
            <w:r w:rsidR="00064603" w:rsidRPr="003728BA">
              <w:rPr>
                <w:rFonts w:ascii="Tahoma" w:hAnsi="Tahoma" w:cs="Tahoma"/>
                <w:bCs/>
                <w:sz w:val="22"/>
                <w:szCs w:val="22"/>
              </w:rPr>
              <w:t>Products</w:t>
            </w:r>
            <w:r w:rsidRPr="003728BA">
              <w:rPr>
                <w:rFonts w:ascii="Tahoma" w:hAnsi="Tahoma" w:cs="Tahoma"/>
                <w:sz w:val="22"/>
                <w:szCs w:val="22"/>
              </w:rPr>
              <w:t xml:space="preserve"> by Supplier the Parties should sign the Act of Defective </w:t>
            </w:r>
            <w:r w:rsidR="00064603" w:rsidRPr="003728BA">
              <w:rPr>
                <w:rFonts w:ascii="Tahoma" w:hAnsi="Tahoma" w:cs="Tahoma"/>
                <w:bCs/>
                <w:sz w:val="22"/>
                <w:szCs w:val="22"/>
              </w:rPr>
              <w:t>Products</w:t>
            </w:r>
            <w:r w:rsidRPr="003728BA">
              <w:rPr>
                <w:rFonts w:ascii="Tahoma" w:hAnsi="Tahoma" w:cs="Tahoma"/>
                <w:sz w:val="22"/>
                <w:szCs w:val="22"/>
              </w:rPr>
              <w:t xml:space="preserve"> Replacement within 20 </w:t>
            </w:r>
            <w:r w:rsidRPr="003728BA">
              <w:rPr>
                <w:rFonts w:ascii="Tahoma" w:hAnsi="Tahoma" w:cs="Tahoma"/>
                <w:sz w:val="22"/>
                <w:szCs w:val="22"/>
                <w:lang w:val="uk-UA"/>
              </w:rPr>
              <w:t>(</w:t>
            </w:r>
            <w:r w:rsidRPr="003728BA">
              <w:rPr>
                <w:rFonts w:ascii="Tahoma" w:hAnsi="Tahoma" w:cs="Tahoma"/>
                <w:sz w:val="22"/>
                <w:szCs w:val="22"/>
              </w:rPr>
              <w:t xml:space="preserve">twenty) business days after receipt of </w:t>
            </w:r>
            <w:r w:rsidR="00064603" w:rsidRPr="003728BA">
              <w:rPr>
                <w:rFonts w:ascii="Tahoma" w:hAnsi="Tahoma" w:cs="Tahoma"/>
                <w:bCs/>
                <w:sz w:val="22"/>
                <w:szCs w:val="22"/>
              </w:rPr>
              <w:t>Products</w:t>
            </w:r>
            <w:r w:rsidRPr="003728BA">
              <w:rPr>
                <w:rFonts w:ascii="Tahoma" w:hAnsi="Tahoma" w:cs="Tahoma"/>
                <w:sz w:val="22"/>
                <w:szCs w:val="22"/>
              </w:rPr>
              <w:t xml:space="preserve"> that replace Defective </w:t>
            </w:r>
            <w:r w:rsidR="00064603" w:rsidRPr="003728BA">
              <w:rPr>
                <w:rFonts w:ascii="Tahoma" w:hAnsi="Tahoma" w:cs="Tahoma"/>
                <w:bCs/>
                <w:sz w:val="22"/>
                <w:szCs w:val="22"/>
              </w:rPr>
              <w:t>Products</w:t>
            </w:r>
            <w:r w:rsidRPr="003728BA">
              <w:rPr>
                <w:rFonts w:ascii="Tahoma" w:hAnsi="Tahoma" w:cs="Tahoma"/>
                <w:sz w:val="22"/>
                <w:szCs w:val="22"/>
              </w:rPr>
              <w:t xml:space="preserve">, by the Customer. </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5E13CC">
            <w:pPr>
              <w:jc w:val="both"/>
              <w:rPr>
                <w:rFonts w:ascii="Tahoma" w:hAnsi="Tahoma" w:cs="Tahoma"/>
                <w:sz w:val="22"/>
                <w:szCs w:val="22"/>
                <w:lang w:val="uk-UA"/>
              </w:rPr>
            </w:pPr>
            <w:r w:rsidRPr="003728BA">
              <w:rPr>
                <w:rFonts w:ascii="Tahoma" w:hAnsi="Tahoma" w:cs="Tahoma"/>
                <w:sz w:val="22"/>
                <w:szCs w:val="22"/>
                <w:lang w:val="uk-UA"/>
              </w:rPr>
              <w:t>У випадку повернення Постачальником Вартості згідно підпункту 7.4(е)(іі) цього Договору або досягнення згоди Сторін про залік Вартості в рахунок майбутніх закупівель Сторони повинні підписати</w:t>
            </w:r>
            <w:r w:rsidR="001C08AE" w:rsidRPr="003728BA">
              <w:rPr>
                <w:rFonts w:ascii="Tahoma" w:hAnsi="Tahoma" w:cs="Tahoma"/>
                <w:sz w:val="22"/>
                <w:szCs w:val="22"/>
                <w:lang w:val="uk-UA"/>
              </w:rPr>
              <w:t xml:space="preserve"> відповідний</w:t>
            </w:r>
            <w:r w:rsidRPr="003728BA">
              <w:rPr>
                <w:rFonts w:ascii="Tahoma" w:hAnsi="Tahoma" w:cs="Tahoma"/>
                <w:sz w:val="22"/>
                <w:szCs w:val="22"/>
                <w:lang w:val="uk-UA"/>
              </w:rPr>
              <w:t xml:space="preserve"> Акт</w:t>
            </w:r>
            <w:r w:rsidR="00F42EE6" w:rsidRPr="003728BA">
              <w:rPr>
                <w:rFonts w:ascii="Tahoma" w:hAnsi="Tahoma" w:cs="Tahoma"/>
                <w:sz w:val="22"/>
                <w:szCs w:val="22"/>
              </w:rPr>
              <w:t xml:space="preserve"> </w:t>
            </w:r>
            <w:r w:rsidR="00F42EE6" w:rsidRPr="003728BA">
              <w:rPr>
                <w:rFonts w:ascii="Tahoma" w:hAnsi="Tahoma" w:cs="Tahoma"/>
                <w:sz w:val="22"/>
                <w:szCs w:val="22"/>
                <w:lang w:val="uk-UA"/>
              </w:rPr>
              <w:t>повернення або Акт заліку</w:t>
            </w:r>
            <w:r w:rsidRPr="003728BA">
              <w:rPr>
                <w:rFonts w:ascii="Tahoma" w:hAnsi="Tahoma" w:cs="Tahoma"/>
                <w:sz w:val="22"/>
                <w:szCs w:val="22"/>
                <w:lang w:val="uk-UA"/>
              </w:rPr>
              <w:t xml:space="preserve"> упродовж 5 (п’яти) робочих днів після зарахування коштів на банківський рахунок Замовника або укладення Сторонами Додаткового договору до цього Договору про залік Вартості в рахунок майбутніх закупівель, відповідно.</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F42EE6">
            <w:pPr>
              <w:tabs>
                <w:tab w:val="left" w:pos="-720"/>
                <w:tab w:val="left" w:pos="709"/>
                <w:tab w:val="decimal" w:pos="1701"/>
              </w:tabs>
              <w:suppressAutoHyphens/>
              <w:jc w:val="both"/>
              <w:rPr>
                <w:rFonts w:ascii="Tahoma" w:hAnsi="Tahoma" w:cs="Tahoma"/>
                <w:sz w:val="22"/>
                <w:szCs w:val="22"/>
              </w:rPr>
            </w:pPr>
            <w:r w:rsidRPr="003728BA">
              <w:rPr>
                <w:rFonts w:ascii="Tahoma" w:hAnsi="Tahoma" w:cs="Tahoma"/>
                <w:sz w:val="22"/>
                <w:szCs w:val="22"/>
              </w:rPr>
              <w:t>In case of reimbursement of the Amount according to the subparagraph 7.4(e</w:t>
            </w:r>
            <w:proofErr w:type="gramStart"/>
            <w:r w:rsidRPr="003728BA">
              <w:rPr>
                <w:rFonts w:ascii="Tahoma" w:hAnsi="Tahoma" w:cs="Tahoma"/>
                <w:sz w:val="22"/>
                <w:szCs w:val="22"/>
              </w:rPr>
              <w:t>)(</w:t>
            </w:r>
            <w:proofErr w:type="gramEnd"/>
            <w:r w:rsidRPr="003728BA">
              <w:rPr>
                <w:rFonts w:ascii="Tahoma" w:hAnsi="Tahoma" w:cs="Tahoma"/>
                <w:sz w:val="22"/>
                <w:szCs w:val="22"/>
              </w:rPr>
              <w:t xml:space="preserve">ii) hereof or agreement of the Parties to set off the Amount against future orders of </w:t>
            </w:r>
            <w:r w:rsidR="0024178A" w:rsidRPr="003728BA">
              <w:rPr>
                <w:rFonts w:ascii="Tahoma" w:hAnsi="Tahoma" w:cs="Tahoma"/>
                <w:bCs/>
                <w:sz w:val="22"/>
                <w:szCs w:val="22"/>
              </w:rPr>
              <w:t>Products</w:t>
            </w:r>
            <w:r w:rsidRPr="003728BA">
              <w:rPr>
                <w:rFonts w:ascii="Tahoma" w:hAnsi="Tahoma" w:cs="Tahoma"/>
                <w:sz w:val="22"/>
                <w:szCs w:val="22"/>
              </w:rPr>
              <w:t xml:space="preserve"> the Parties should sign the  Act</w:t>
            </w:r>
            <w:r w:rsidR="00F42EE6" w:rsidRPr="003728BA">
              <w:rPr>
                <w:rFonts w:ascii="Tahoma" w:hAnsi="Tahoma" w:cs="Tahoma"/>
                <w:sz w:val="22"/>
                <w:szCs w:val="22"/>
                <w:lang w:val="uk-UA"/>
              </w:rPr>
              <w:t xml:space="preserve"> </w:t>
            </w:r>
            <w:r w:rsidR="00F42EE6" w:rsidRPr="003728BA">
              <w:rPr>
                <w:rFonts w:ascii="Tahoma" w:hAnsi="Tahoma" w:cs="Tahoma"/>
                <w:sz w:val="22"/>
                <w:szCs w:val="22"/>
              </w:rPr>
              <w:t>of reimbursement or Act of credit</w:t>
            </w:r>
            <w:r w:rsidRPr="003728BA">
              <w:rPr>
                <w:rFonts w:ascii="Tahoma" w:hAnsi="Tahoma" w:cs="Tahoma"/>
                <w:sz w:val="22"/>
                <w:szCs w:val="22"/>
              </w:rPr>
              <w:t xml:space="preserve"> </w:t>
            </w:r>
            <w:r w:rsidR="00F42EE6" w:rsidRPr="003728BA">
              <w:rPr>
                <w:rFonts w:ascii="Tahoma" w:hAnsi="Tahoma" w:cs="Tahoma"/>
                <w:sz w:val="22"/>
                <w:szCs w:val="22"/>
              </w:rPr>
              <w:t xml:space="preserve">respectively </w:t>
            </w:r>
            <w:r w:rsidRPr="003728BA">
              <w:rPr>
                <w:rFonts w:ascii="Tahoma" w:hAnsi="Tahoma" w:cs="Tahoma"/>
                <w:sz w:val="22"/>
                <w:szCs w:val="22"/>
              </w:rPr>
              <w:t>within 5 (five) business days after receipt of funds on the Customer's bank account or conclusion by the Parties of Supplemental Agreement hereto regarding setting off the Amount against future orders, accordingly.</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26657B">
            <w:pPr>
              <w:tabs>
                <w:tab w:val="left" w:pos="-720"/>
                <w:tab w:val="left" w:pos="709"/>
              </w:tabs>
              <w:suppressAutoHyphens/>
              <w:jc w:val="both"/>
              <w:rPr>
                <w:rFonts w:ascii="Tahoma" w:hAnsi="Tahoma" w:cs="Tahoma"/>
                <w:sz w:val="22"/>
                <w:szCs w:val="22"/>
                <w:lang w:val="uk-UA"/>
              </w:rPr>
            </w:pPr>
            <w:r w:rsidRPr="003728BA">
              <w:rPr>
                <w:rFonts w:ascii="Tahoma" w:hAnsi="Tahoma" w:cs="Tahoma"/>
                <w:sz w:val="22"/>
                <w:szCs w:val="22"/>
                <w:lang w:val="uk-UA"/>
              </w:rPr>
              <w:t>f)</w:t>
            </w:r>
            <w:r w:rsidRPr="003728BA">
              <w:rPr>
                <w:rFonts w:ascii="Tahoma" w:hAnsi="Tahoma" w:cs="Tahoma"/>
                <w:sz w:val="22"/>
                <w:szCs w:val="22"/>
                <w:lang w:val="uk-UA"/>
              </w:rPr>
              <w:tab/>
              <w:t xml:space="preserve">Якщо Процедура розв’язання суперечок не призведе до урегулювання суперечки протягом трьох (3) місяців з моменту повідомлення Постачальника про виявлення припустимо </w:t>
            </w:r>
            <w:r w:rsidR="0026657B" w:rsidRPr="003728BA">
              <w:rPr>
                <w:rFonts w:ascii="Tahoma" w:hAnsi="Tahoma" w:cs="Tahoma"/>
                <w:sz w:val="22"/>
                <w:szCs w:val="22"/>
                <w:lang w:val="uk-UA"/>
              </w:rPr>
              <w:t>Т</w:t>
            </w:r>
            <w:r w:rsidRPr="003728BA">
              <w:rPr>
                <w:rFonts w:ascii="Tahoma" w:hAnsi="Tahoma" w:cs="Tahoma"/>
                <w:sz w:val="22"/>
                <w:szCs w:val="22"/>
                <w:lang w:val="uk-UA"/>
              </w:rPr>
              <w:t>овару</w:t>
            </w:r>
            <w:r w:rsidR="0026657B" w:rsidRPr="003728BA">
              <w:rPr>
                <w:rFonts w:ascii="Tahoma" w:hAnsi="Tahoma" w:cs="Tahoma"/>
                <w:sz w:val="22"/>
                <w:szCs w:val="22"/>
                <w:lang w:val="uk-UA"/>
              </w:rPr>
              <w:t xml:space="preserve"> неналежної якості</w:t>
            </w:r>
            <w:r w:rsidRPr="003728BA">
              <w:rPr>
                <w:rFonts w:ascii="Tahoma" w:hAnsi="Tahoma" w:cs="Tahoma"/>
                <w:sz w:val="22"/>
                <w:szCs w:val="22"/>
                <w:lang w:val="uk-UA"/>
              </w:rPr>
              <w:t xml:space="preserve">, </w:t>
            </w:r>
            <w:proofErr w:type="spellStart"/>
            <w:r w:rsidRPr="003728BA">
              <w:rPr>
                <w:rFonts w:ascii="Tahoma" w:hAnsi="Tahoma" w:cs="Tahoma"/>
                <w:sz w:val="22"/>
                <w:szCs w:val="22"/>
                <w:lang w:val="uk-UA"/>
              </w:rPr>
              <w:t>Cторони</w:t>
            </w:r>
            <w:proofErr w:type="spellEnd"/>
            <w:r w:rsidRPr="003728BA">
              <w:rPr>
                <w:rFonts w:ascii="Tahoma" w:hAnsi="Tahoma" w:cs="Tahoma"/>
                <w:sz w:val="22"/>
                <w:szCs w:val="22"/>
                <w:lang w:val="uk-UA"/>
              </w:rPr>
              <w:t xml:space="preserve"> </w:t>
            </w:r>
            <w:r w:rsidR="00FF70FD" w:rsidRPr="003728BA">
              <w:rPr>
                <w:rFonts w:ascii="Tahoma" w:hAnsi="Tahoma" w:cs="Tahoma"/>
                <w:sz w:val="22"/>
                <w:szCs w:val="22"/>
                <w:lang w:val="uk-UA"/>
              </w:rPr>
              <w:lastRenderedPageBreak/>
              <w:t>нижченаведеної мають право зверн</w:t>
            </w:r>
            <w:r w:rsidR="00FE46F2" w:rsidRPr="003728BA">
              <w:rPr>
                <w:rFonts w:ascii="Tahoma" w:hAnsi="Tahoma" w:cs="Tahoma"/>
                <w:sz w:val="22"/>
                <w:szCs w:val="22"/>
                <w:lang w:val="uk-UA"/>
              </w:rPr>
              <w:t xml:space="preserve">утись до відповідного суду згідно зі </w:t>
            </w:r>
            <w:r w:rsidRPr="003728BA">
              <w:rPr>
                <w:rFonts w:ascii="Tahoma" w:hAnsi="Tahoma" w:cs="Tahoma"/>
                <w:sz w:val="22"/>
                <w:szCs w:val="22"/>
                <w:lang w:val="uk-UA"/>
              </w:rPr>
              <w:t>Статт</w:t>
            </w:r>
            <w:r w:rsidR="00FE46F2" w:rsidRPr="003728BA">
              <w:rPr>
                <w:rFonts w:ascii="Tahoma" w:hAnsi="Tahoma" w:cs="Tahoma"/>
                <w:sz w:val="22"/>
                <w:szCs w:val="22"/>
                <w:lang w:val="uk-UA"/>
              </w:rPr>
              <w:t>ею</w:t>
            </w:r>
            <w:r w:rsidRPr="003728BA">
              <w:rPr>
                <w:rFonts w:ascii="Tahoma" w:hAnsi="Tahoma" w:cs="Tahoma"/>
                <w:sz w:val="22"/>
                <w:szCs w:val="22"/>
                <w:lang w:val="uk-UA"/>
              </w:rPr>
              <w:t xml:space="preserve"> 11.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CC2C15">
            <w:pPr>
              <w:tabs>
                <w:tab w:val="left" w:pos="-720"/>
                <w:tab w:val="left" w:pos="709"/>
              </w:tabs>
              <w:suppressAutoHyphens/>
              <w:jc w:val="both"/>
              <w:rPr>
                <w:rFonts w:ascii="Tahoma" w:hAnsi="Tahoma" w:cs="Tahoma"/>
                <w:sz w:val="22"/>
                <w:szCs w:val="22"/>
              </w:rPr>
            </w:pPr>
            <w:r w:rsidRPr="003728BA">
              <w:rPr>
                <w:rFonts w:ascii="Tahoma" w:hAnsi="Tahoma" w:cs="Tahoma"/>
                <w:sz w:val="22"/>
                <w:szCs w:val="22"/>
              </w:rPr>
              <w:t>f)</w:t>
            </w:r>
            <w:r w:rsidRPr="003728BA">
              <w:rPr>
                <w:rFonts w:ascii="Tahoma" w:hAnsi="Tahoma" w:cs="Tahoma"/>
                <w:sz w:val="22"/>
                <w:szCs w:val="22"/>
              </w:rPr>
              <w:tab/>
              <w:t xml:space="preserve">If the Resolution Procedure has not led to resolution of the dispute within three (3) months of Supplier being notified of the alleged discovery of Defective </w:t>
            </w:r>
            <w:r w:rsidR="0024178A" w:rsidRPr="003728BA">
              <w:rPr>
                <w:rFonts w:ascii="Tahoma" w:hAnsi="Tahoma" w:cs="Tahoma"/>
                <w:bCs/>
                <w:sz w:val="22"/>
                <w:szCs w:val="22"/>
              </w:rPr>
              <w:t>Products</w:t>
            </w:r>
            <w:r w:rsidRPr="003728BA">
              <w:rPr>
                <w:rFonts w:ascii="Tahoma" w:hAnsi="Tahoma" w:cs="Tahoma"/>
                <w:sz w:val="22"/>
                <w:szCs w:val="22"/>
              </w:rPr>
              <w:t xml:space="preserve">, the Parties </w:t>
            </w:r>
            <w:r w:rsidR="00FF70FD" w:rsidRPr="003728BA">
              <w:rPr>
                <w:rFonts w:ascii="Tahoma" w:hAnsi="Tahoma" w:cs="Tahoma"/>
                <w:sz w:val="22"/>
                <w:szCs w:val="22"/>
              </w:rPr>
              <w:t>may submit their claims to the court</w:t>
            </w:r>
            <w:r w:rsidRPr="003728BA">
              <w:rPr>
                <w:rFonts w:ascii="Tahoma" w:hAnsi="Tahoma" w:cs="Tahoma"/>
                <w:sz w:val="22"/>
                <w:szCs w:val="22"/>
              </w:rPr>
              <w:t xml:space="preserve"> in accordance with Article </w:t>
            </w:r>
            <w:r w:rsidRPr="003728BA">
              <w:rPr>
                <w:rFonts w:ascii="Tahoma" w:hAnsi="Tahoma" w:cs="Tahoma"/>
                <w:sz w:val="22"/>
                <w:szCs w:val="22"/>
              </w:rPr>
              <w:lastRenderedPageBreak/>
              <w:t>11 below.</w:t>
            </w:r>
          </w:p>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26657B">
            <w:pPr>
              <w:tabs>
                <w:tab w:val="left" w:pos="-720"/>
                <w:tab w:val="left" w:pos="709"/>
              </w:tabs>
              <w:suppressAutoHyphens/>
              <w:jc w:val="both"/>
              <w:rPr>
                <w:rFonts w:ascii="Tahoma" w:hAnsi="Tahoma" w:cs="Tahoma"/>
                <w:sz w:val="22"/>
                <w:szCs w:val="22"/>
                <w:lang w:val="uk-UA"/>
              </w:rPr>
            </w:pPr>
            <w:r w:rsidRPr="003728BA">
              <w:rPr>
                <w:rFonts w:ascii="Tahoma" w:hAnsi="Tahoma" w:cs="Tahoma"/>
                <w:sz w:val="22"/>
                <w:szCs w:val="22"/>
                <w:lang w:val="uk-UA"/>
              </w:rPr>
              <w:t>g)</w:t>
            </w:r>
            <w:r w:rsidRPr="003728BA">
              <w:rPr>
                <w:rFonts w:ascii="Tahoma" w:hAnsi="Tahoma" w:cs="Tahoma"/>
                <w:sz w:val="22"/>
                <w:szCs w:val="22"/>
                <w:lang w:val="uk-UA"/>
              </w:rPr>
              <w:tab/>
              <w:t xml:space="preserve">Якщо в результаті застосування Процедури розв’язання суперечок Сторони погодяться, що Товар не є </w:t>
            </w:r>
            <w:r w:rsidR="0026657B" w:rsidRPr="003728BA">
              <w:rPr>
                <w:rFonts w:ascii="Tahoma" w:hAnsi="Tahoma" w:cs="Tahoma"/>
                <w:sz w:val="22"/>
                <w:szCs w:val="22"/>
                <w:lang w:val="uk-UA"/>
              </w:rPr>
              <w:t>Т</w:t>
            </w:r>
            <w:r w:rsidRPr="003728BA">
              <w:rPr>
                <w:rFonts w:ascii="Tahoma" w:hAnsi="Tahoma" w:cs="Tahoma"/>
                <w:sz w:val="22"/>
                <w:szCs w:val="22"/>
                <w:lang w:val="uk-UA"/>
              </w:rPr>
              <w:t>оваром</w:t>
            </w:r>
            <w:r w:rsidR="0026657B" w:rsidRPr="003728BA">
              <w:rPr>
                <w:rFonts w:ascii="Tahoma" w:hAnsi="Tahoma" w:cs="Tahoma"/>
                <w:sz w:val="22"/>
                <w:szCs w:val="22"/>
                <w:lang w:val="uk-UA"/>
              </w:rPr>
              <w:t xml:space="preserve"> неналежної якості</w:t>
            </w:r>
            <w:r w:rsidRPr="003728BA">
              <w:rPr>
                <w:rFonts w:ascii="Tahoma" w:hAnsi="Tahoma" w:cs="Tahoma"/>
                <w:sz w:val="22"/>
                <w:szCs w:val="22"/>
                <w:lang w:val="uk-UA"/>
              </w:rPr>
              <w:t xml:space="preserve">, тоді Постачальнику буде відшкодована вартість Необхідного товару.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C85CEA">
            <w:pPr>
              <w:tabs>
                <w:tab w:val="left" w:pos="-720"/>
                <w:tab w:val="left" w:pos="709"/>
              </w:tabs>
              <w:suppressAutoHyphens/>
              <w:jc w:val="both"/>
              <w:rPr>
                <w:rFonts w:ascii="Tahoma" w:hAnsi="Tahoma" w:cs="Tahoma"/>
                <w:sz w:val="22"/>
                <w:szCs w:val="22"/>
              </w:rPr>
            </w:pPr>
            <w:r w:rsidRPr="003728BA">
              <w:rPr>
                <w:rFonts w:ascii="Tahoma" w:hAnsi="Tahoma" w:cs="Tahoma"/>
                <w:sz w:val="22"/>
                <w:szCs w:val="22"/>
              </w:rPr>
              <w:t>g)</w:t>
            </w:r>
            <w:r w:rsidRPr="003728BA">
              <w:rPr>
                <w:rFonts w:ascii="Tahoma" w:hAnsi="Tahoma" w:cs="Tahoma"/>
                <w:sz w:val="22"/>
                <w:szCs w:val="22"/>
              </w:rPr>
              <w:tab/>
              <w:t xml:space="preserve">Should the Resolution Procedure result in the Parties agreement that the </w:t>
            </w:r>
            <w:r w:rsidR="0024178A" w:rsidRPr="003728BA">
              <w:rPr>
                <w:rFonts w:ascii="Tahoma" w:hAnsi="Tahoma" w:cs="Tahoma"/>
                <w:bCs/>
                <w:sz w:val="22"/>
                <w:szCs w:val="22"/>
              </w:rPr>
              <w:t>Products</w:t>
            </w:r>
            <w:r w:rsidRPr="003728BA">
              <w:rPr>
                <w:rFonts w:ascii="Tahoma" w:hAnsi="Tahoma" w:cs="Tahoma"/>
                <w:sz w:val="22"/>
                <w:szCs w:val="22"/>
              </w:rPr>
              <w:t xml:space="preserve"> are not Defective </w:t>
            </w:r>
            <w:r w:rsidR="0024178A" w:rsidRPr="003728BA">
              <w:rPr>
                <w:rFonts w:ascii="Tahoma" w:hAnsi="Tahoma" w:cs="Tahoma"/>
                <w:bCs/>
                <w:sz w:val="22"/>
                <w:szCs w:val="22"/>
              </w:rPr>
              <w:t>Products</w:t>
            </w:r>
            <w:r w:rsidRPr="003728BA">
              <w:rPr>
                <w:rFonts w:ascii="Tahoma" w:hAnsi="Tahoma" w:cs="Tahoma"/>
                <w:sz w:val="22"/>
                <w:szCs w:val="22"/>
              </w:rPr>
              <w:t xml:space="preserve">, Supplier shall be reimbursed for the value of the Necessary </w:t>
            </w:r>
            <w:r w:rsidR="0024178A" w:rsidRPr="003728BA">
              <w:rPr>
                <w:rFonts w:ascii="Tahoma" w:hAnsi="Tahoma" w:cs="Tahoma"/>
                <w:bCs/>
                <w:sz w:val="22"/>
                <w:szCs w:val="22"/>
              </w:rPr>
              <w:t>Products</w:t>
            </w:r>
            <w:r w:rsidRPr="003728BA">
              <w:rPr>
                <w:rFonts w:ascii="Tahoma" w:hAnsi="Tahoma" w:cs="Tahoma"/>
                <w:sz w:val="22"/>
                <w:szCs w:val="22"/>
              </w:rPr>
              <w:t>.</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706BC2">
            <w:pPr>
              <w:jc w:val="both"/>
              <w:rPr>
                <w:rFonts w:ascii="Tahoma" w:hAnsi="Tahoma" w:cs="Tahoma"/>
                <w:sz w:val="22"/>
                <w:szCs w:val="22"/>
                <w:u w:val="double"/>
                <w:lang w:val="uk-UA"/>
              </w:rPr>
            </w:pPr>
            <w:r w:rsidRPr="003728BA">
              <w:rPr>
                <w:rFonts w:ascii="Tahoma" w:hAnsi="Tahoma" w:cs="Tahoma"/>
                <w:sz w:val="22"/>
                <w:szCs w:val="22"/>
                <w:lang w:val="uk-UA"/>
              </w:rPr>
              <w:t xml:space="preserve">h) </w:t>
            </w:r>
            <w:r w:rsidRPr="003728BA">
              <w:rPr>
                <w:rFonts w:ascii="Tahoma" w:hAnsi="Tahoma" w:cs="Tahoma"/>
                <w:sz w:val="22"/>
                <w:szCs w:val="22"/>
                <w:lang w:val="uk-UA"/>
              </w:rPr>
              <w:tab/>
              <w:t>У випадку,</w:t>
            </w:r>
            <w:r w:rsidR="00706BC2" w:rsidRPr="003728BA">
              <w:rPr>
                <w:rFonts w:ascii="Tahoma" w:hAnsi="Tahoma" w:cs="Tahoma"/>
                <w:sz w:val="22"/>
                <w:szCs w:val="22"/>
                <w:lang w:val="uk-UA"/>
              </w:rPr>
              <w:t xml:space="preserve"> </w:t>
            </w:r>
            <w:r w:rsidRPr="003728BA">
              <w:rPr>
                <w:rFonts w:ascii="Tahoma" w:hAnsi="Tahoma" w:cs="Tahoma"/>
                <w:sz w:val="22"/>
                <w:szCs w:val="22"/>
                <w:lang w:val="uk-UA"/>
              </w:rPr>
              <w:t xml:space="preserve">якщо будь-який Товар вилучається з продажу виробником або відповідним державним органом, Постачальник має повідомити про це Замовника протягом 3 днів з наданням повної та детальної інформації про причини такого вилучення. У такому випадку Постачальник зобов’язується за вибором Замовника або замінити вилучений Товар, або відшкодувати Замовнику оплачену Ціну вилученого Товару, яку може бути за домовленістю Сторін віднесено на рахунок майбутніх Замовлень.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C85CEA">
            <w:pPr>
              <w:jc w:val="both"/>
              <w:rPr>
                <w:rFonts w:ascii="Tahoma" w:hAnsi="Tahoma" w:cs="Tahoma"/>
                <w:sz w:val="22"/>
                <w:szCs w:val="22"/>
                <w:u w:val="double"/>
              </w:rPr>
            </w:pPr>
            <w:r w:rsidRPr="003728BA">
              <w:rPr>
                <w:rFonts w:ascii="Tahoma" w:hAnsi="Tahoma" w:cs="Tahoma"/>
                <w:sz w:val="22"/>
                <w:szCs w:val="22"/>
              </w:rPr>
              <w:t>h)</w:t>
            </w:r>
            <w:r w:rsidRPr="003728BA">
              <w:rPr>
                <w:rFonts w:ascii="Tahoma" w:hAnsi="Tahoma" w:cs="Tahoma"/>
                <w:sz w:val="22"/>
                <w:szCs w:val="22"/>
              </w:rPr>
              <w:tab/>
              <w:t>In the event that any o</w:t>
            </w:r>
            <w:bookmarkStart w:id="12" w:name="_DV_X52"/>
            <w:bookmarkStart w:id="13" w:name="_DV_C46"/>
            <w:r w:rsidRPr="003728BA">
              <w:rPr>
                <w:rFonts w:ascii="Tahoma" w:hAnsi="Tahoma" w:cs="Tahoma"/>
                <w:sz w:val="22"/>
                <w:szCs w:val="22"/>
              </w:rPr>
              <w:t xml:space="preserve">f the </w:t>
            </w:r>
            <w:r w:rsidR="0024178A" w:rsidRPr="003728BA">
              <w:rPr>
                <w:rFonts w:ascii="Tahoma" w:hAnsi="Tahoma" w:cs="Tahoma"/>
                <w:bCs/>
                <w:sz w:val="22"/>
                <w:szCs w:val="22"/>
              </w:rPr>
              <w:t>Products</w:t>
            </w:r>
            <w:r w:rsidRPr="003728BA">
              <w:rPr>
                <w:rFonts w:ascii="Tahoma" w:hAnsi="Tahoma" w:cs="Tahoma"/>
                <w:sz w:val="22"/>
                <w:szCs w:val="22"/>
              </w:rPr>
              <w:t xml:space="preserve"> are recalled by manufacturer or by any relevant authorities</w:t>
            </w:r>
            <w:bookmarkStart w:id="14" w:name="_DV_C47"/>
            <w:bookmarkEnd w:id="12"/>
            <w:bookmarkEnd w:id="13"/>
            <w:r w:rsidRPr="003728BA">
              <w:rPr>
                <w:rFonts w:ascii="Tahoma" w:hAnsi="Tahoma" w:cs="Tahoma"/>
                <w:sz w:val="22"/>
                <w:szCs w:val="22"/>
              </w:rPr>
              <w:t>, Supplier shall</w:t>
            </w:r>
            <w:bookmarkStart w:id="15" w:name="_DV_X54"/>
            <w:bookmarkStart w:id="16" w:name="_DV_C48"/>
            <w:bookmarkEnd w:id="14"/>
            <w:r w:rsidRPr="003728BA">
              <w:rPr>
                <w:rFonts w:ascii="Tahoma" w:hAnsi="Tahoma" w:cs="Tahoma"/>
                <w:sz w:val="22"/>
                <w:szCs w:val="22"/>
              </w:rPr>
              <w:t xml:space="preserve"> notify the Customer within 3 days, providing full details of the reason for the recall</w:t>
            </w:r>
            <w:bookmarkStart w:id="17" w:name="_DV_C49"/>
            <w:bookmarkEnd w:id="15"/>
            <w:bookmarkEnd w:id="16"/>
            <w:r w:rsidRPr="003728BA">
              <w:rPr>
                <w:rFonts w:ascii="Tahoma" w:hAnsi="Tahoma" w:cs="Tahoma"/>
                <w:sz w:val="22"/>
                <w:szCs w:val="22"/>
              </w:rPr>
              <w:t xml:space="preserve">. In this case, the Customer shall be entitled to choose whether </w:t>
            </w:r>
            <w:bookmarkStart w:id="18" w:name="_DV_M81"/>
            <w:bookmarkEnd w:id="17"/>
            <w:bookmarkEnd w:id="18"/>
            <w:r w:rsidRPr="003728BA">
              <w:rPr>
                <w:rFonts w:ascii="Tahoma" w:hAnsi="Tahoma" w:cs="Tahoma"/>
                <w:sz w:val="22"/>
                <w:szCs w:val="22"/>
              </w:rPr>
              <w:t xml:space="preserve">Supplier should </w:t>
            </w:r>
            <w:bookmarkStart w:id="19" w:name="_DV_C51"/>
            <w:r w:rsidRPr="003728BA">
              <w:rPr>
                <w:rFonts w:ascii="Tahoma" w:hAnsi="Tahoma" w:cs="Tahoma"/>
                <w:sz w:val="22"/>
                <w:szCs w:val="22"/>
              </w:rPr>
              <w:t>replace</w:t>
            </w:r>
            <w:bookmarkStart w:id="20" w:name="_DV_M82"/>
            <w:bookmarkEnd w:id="19"/>
            <w:bookmarkEnd w:id="20"/>
            <w:r w:rsidRPr="003728BA">
              <w:rPr>
                <w:rFonts w:ascii="Tahoma" w:hAnsi="Tahoma" w:cs="Tahoma"/>
                <w:sz w:val="22"/>
                <w:szCs w:val="22"/>
              </w:rPr>
              <w:t xml:space="preserve"> the recalled </w:t>
            </w:r>
            <w:r w:rsidR="0024178A" w:rsidRPr="003728BA">
              <w:rPr>
                <w:rFonts w:ascii="Tahoma" w:hAnsi="Tahoma" w:cs="Tahoma"/>
                <w:bCs/>
                <w:sz w:val="22"/>
                <w:szCs w:val="22"/>
              </w:rPr>
              <w:t>Products</w:t>
            </w:r>
            <w:r w:rsidRPr="003728BA">
              <w:rPr>
                <w:rFonts w:ascii="Tahoma" w:hAnsi="Tahoma" w:cs="Tahoma"/>
                <w:sz w:val="22"/>
                <w:szCs w:val="22"/>
              </w:rPr>
              <w:t xml:space="preserve">, or to compensate the amount of the Price paid for the recalled </w:t>
            </w:r>
            <w:r w:rsidR="0024178A" w:rsidRPr="003728BA">
              <w:rPr>
                <w:rFonts w:ascii="Tahoma" w:hAnsi="Tahoma" w:cs="Tahoma"/>
                <w:bCs/>
                <w:sz w:val="22"/>
                <w:szCs w:val="22"/>
              </w:rPr>
              <w:t>Products</w:t>
            </w:r>
            <w:r w:rsidRPr="003728BA">
              <w:rPr>
                <w:rFonts w:ascii="Tahoma" w:hAnsi="Tahoma" w:cs="Tahoma"/>
                <w:sz w:val="22"/>
                <w:szCs w:val="22"/>
              </w:rPr>
              <w:t xml:space="preserve">, which also upon agreement of the Parties may be set off against any future Purchase Order. </w:t>
            </w:r>
          </w:p>
        </w:tc>
      </w:tr>
      <w:tr w:rsidR="003728BA" w:rsidRPr="003728BA" w:rsidTr="00BD0246">
        <w:tc>
          <w:tcPr>
            <w:tcW w:w="5211" w:type="dxa"/>
          </w:tcPr>
          <w:p w:rsidR="009F3FDC" w:rsidRPr="003728BA" w:rsidRDefault="009F3FDC" w:rsidP="00FE46F2">
            <w:pPr>
              <w:jc w:val="both"/>
              <w:rPr>
                <w:rFonts w:ascii="Tahoma" w:hAnsi="Tahoma" w:cs="Tahoma"/>
                <w:sz w:val="22"/>
                <w:szCs w:val="22"/>
                <w:u w:val="double"/>
                <w:lang w:val="uk-UA"/>
              </w:rPr>
            </w:pPr>
            <w:r w:rsidRPr="003728BA">
              <w:rPr>
                <w:rFonts w:ascii="Tahoma" w:hAnsi="Tahoma" w:cs="Tahoma"/>
                <w:sz w:val="22"/>
                <w:szCs w:val="22"/>
                <w:lang w:val="uk-UA"/>
              </w:rPr>
              <w:t>7.5</w:t>
            </w:r>
            <w:r w:rsidRPr="003728BA">
              <w:rPr>
                <w:rFonts w:ascii="Tahoma" w:hAnsi="Tahoma" w:cs="Tahoma"/>
                <w:sz w:val="22"/>
                <w:szCs w:val="22"/>
                <w:lang w:val="uk-UA"/>
              </w:rPr>
              <w:tab/>
              <w:t>Постачальник має негайно та за власний рахунок замінити одиниці товару, вилучені з продажу, згідно</w:t>
            </w:r>
            <w:r w:rsidR="00FE46F2" w:rsidRPr="003728BA">
              <w:rPr>
                <w:rFonts w:ascii="Tahoma" w:hAnsi="Tahoma" w:cs="Tahoma"/>
                <w:sz w:val="22"/>
                <w:szCs w:val="22"/>
                <w:lang w:val="uk-UA"/>
              </w:rPr>
              <w:t xml:space="preserve"> зі</w:t>
            </w:r>
            <w:r w:rsidRPr="003728BA">
              <w:rPr>
                <w:rFonts w:ascii="Tahoma" w:hAnsi="Tahoma" w:cs="Tahoma"/>
                <w:sz w:val="22"/>
                <w:szCs w:val="22"/>
                <w:lang w:val="uk-UA"/>
              </w:rPr>
              <w:t xml:space="preserve"> Специфікаці</w:t>
            </w:r>
            <w:r w:rsidR="00FE46F2" w:rsidRPr="003728BA">
              <w:rPr>
                <w:rFonts w:ascii="Tahoma" w:hAnsi="Tahoma" w:cs="Tahoma"/>
                <w:sz w:val="22"/>
                <w:szCs w:val="22"/>
                <w:lang w:val="uk-UA"/>
              </w:rPr>
              <w:t>єю</w:t>
            </w:r>
            <w:r w:rsidRPr="003728BA">
              <w:rPr>
                <w:rFonts w:ascii="Tahoma" w:hAnsi="Tahoma" w:cs="Tahoma"/>
                <w:sz w:val="22"/>
                <w:szCs w:val="22"/>
                <w:lang w:val="uk-UA"/>
              </w:rPr>
              <w:t>.</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CC2C15">
            <w:pPr>
              <w:tabs>
                <w:tab w:val="left" w:pos="-720"/>
                <w:tab w:val="left" w:pos="540"/>
              </w:tabs>
              <w:suppressAutoHyphens/>
              <w:jc w:val="both"/>
              <w:rPr>
                <w:rFonts w:ascii="Tahoma" w:hAnsi="Tahoma" w:cs="Tahoma"/>
                <w:strike/>
                <w:sz w:val="22"/>
                <w:szCs w:val="22"/>
              </w:rPr>
            </w:pPr>
            <w:r w:rsidRPr="003728BA">
              <w:rPr>
                <w:rFonts w:ascii="Tahoma" w:hAnsi="Tahoma" w:cs="Tahoma"/>
                <w:sz w:val="22"/>
                <w:szCs w:val="22"/>
              </w:rPr>
              <w:t>7.5</w:t>
            </w:r>
            <w:r w:rsidRPr="003728BA">
              <w:rPr>
                <w:rFonts w:ascii="Tahoma" w:hAnsi="Tahoma" w:cs="Tahoma"/>
                <w:sz w:val="22"/>
                <w:szCs w:val="22"/>
              </w:rPr>
              <w:tab/>
            </w:r>
            <w:bookmarkStart w:id="21" w:name="_DV_M83"/>
            <w:bookmarkEnd w:id="21"/>
            <w:r w:rsidRPr="003728BA">
              <w:rPr>
                <w:rFonts w:ascii="Tahoma" w:hAnsi="Tahoma" w:cs="Tahoma"/>
                <w:sz w:val="22"/>
                <w:szCs w:val="22"/>
              </w:rPr>
              <w:t>Supplier shall promptly replace, at its own cost, the items</w:t>
            </w:r>
            <w:r w:rsidR="00DA5CAC" w:rsidRPr="003728BA">
              <w:rPr>
                <w:rFonts w:ascii="Tahoma" w:hAnsi="Tahoma" w:cs="Tahoma"/>
                <w:sz w:val="22"/>
                <w:szCs w:val="22"/>
              </w:rPr>
              <w:t xml:space="preserve"> of the </w:t>
            </w:r>
            <w:r w:rsidR="0024178A" w:rsidRPr="003728BA">
              <w:rPr>
                <w:rFonts w:ascii="Tahoma" w:hAnsi="Tahoma" w:cs="Tahoma"/>
                <w:bCs/>
                <w:sz w:val="22"/>
                <w:szCs w:val="22"/>
              </w:rPr>
              <w:t>Products</w:t>
            </w:r>
            <w:r w:rsidRPr="003728BA">
              <w:rPr>
                <w:rFonts w:ascii="Tahoma" w:hAnsi="Tahoma" w:cs="Tahoma"/>
                <w:sz w:val="22"/>
                <w:szCs w:val="22"/>
              </w:rPr>
              <w:t xml:space="preserve"> covered by the recall in the Specification</w:t>
            </w:r>
            <w:bookmarkStart w:id="22" w:name="_DV_C56"/>
            <w:r w:rsidRPr="003728BA">
              <w:rPr>
                <w:rFonts w:ascii="Tahoma" w:hAnsi="Tahoma" w:cs="Tahoma"/>
                <w:sz w:val="22"/>
                <w:szCs w:val="22"/>
              </w:rPr>
              <w:t>.</w:t>
            </w:r>
            <w:bookmarkEnd w:id="22"/>
            <w:r w:rsidRPr="003728BA">
              <w:rPr>
                <w:rFonts w:ascii="Tahoma" w:hAnsi="Tahoma" w:cs="Tahoma"/>
                <w:sz w:val="22"/>
                <w:szCs w:val="22"/>
              </w:rPr>
              <w:t xml:space="preserve"> </w:t>
            </w:r>
          </w:p>
          <w:p w:rsidR="009F3FDC" w:rsidRPr="003728BA" w:rsidRDefault="009F3FDC" w:rsidP="00CC2C15">
            <w:pPr>
              <w:jc w:val="both"/>
              <w:rPr>
                <w:rFonts w:ascii="Tahoma" w:hAnsi="Tahoma" w:cs="Tahoma"/>
                <w:sz w:val="22"/>
                <w:szCs w:val="22"/>
              </w:rPr>
            </w:pPr>
          </w:p>
        </w:tc>
      </w:tr>
      <w:tr w:rsidR="003728BA" w:rsidRPr="003728BA" w:rsidTr="00BD0246">
        <w:tc>
          <w:tcPr>
            <w:tcW w:w="5211" w:type="dxa"/>
          </w:tcPr>
          <w:p w:rsidR="009F3FDC" w:rsidRPr="003728BA" w:rsidRDefault="009F3FDC" w:rsidP="0026657B">
            <w:pPr>
              <w:tabs>
                <w:tab w:val="left" w:pos="-720"/>
                <w:tab w:val="left" w:pos="540"/>
              </w:tabs>
              <w:suppressAutoHyphens/>
              <w:jc w:val="both"/>
              <w:rPr>
                <w:rFonts w:ascii="Tahoma" w:hAnsi="Tahoma" w:cs="Tahoma"/>
                <w:sz w:val="22"/>
                <w:szCs w:val="22"/>
                <w:lang w:val="uk-UA"/>
              </w:rPr>
            </w:pPr>
            <w:r w:rsidRPr="003728BA">
              <w:rPr>
                <w:rFonts w:ascii="Tahoma" w:hAnsi="Tahoma" w:cs="Tahoma"/>
                <w:sz w:val="22"/>
                <w:szCs w:val="22"/>
                <w:lang w:val="uk-UA"/>
              </w:rPr>
              <w:t>7.6</w:t>
            </w:r>
            <w:r w:rsidRPr="003728BA">
              <w:rPr>
                <w:rFonts w:ascii="Tahoma" w:hAnsi="Tahoma" w:cs="Tahoma"/>
                <w:sz w:val="22"/>
                <w:szCs w:val="22"/>
                <w:lang w:val="uk-UA"/>
              </w:rPr>
              <w:tab/>
            </w:r>
            <w:r w:rsidRPr="003728BA">
              <w:rPr>
                <w:rFonts w:ascii="Tahoma" w:hAnsi="Tahoma" w:cs="Tahoma"/>
                <w:sz w:val="22"/>
                <w:szCs w:val="22"/>
                <w:lang w:val="uk-UA"/>
              </w:rPr>
              <w:tab/>
              <w:t xml:space="preserve">Якщо </w:t>
            </w:r>
            <w:r w:rsidR="005A5BC0" w:rsidRPr="003728BA">
              <w:rPr>
                <w:rFonts w:ascii="Tahoma" w:hAnsi="Tahoma" w:cs="Tahoma"/>
                <w:sz w:val="22"/>
                <w:szCs w:val="22"/>
                <w:lang w:val="uk-UA"/>
              </w:rPr>
              <w:t>органи державної влади України</w:t>
            </w:r>
            <w:r w:rsidRPr="003728BA">
              <w:rPr>
                <w:rFonts w:ascii="Tahoma" w:hAnsi="Tahoma" w:cs="Tahoma"/>
                <w:sz w:val="22"/>
                <w:szCs w:val="22"/>
                <w:lang w:val="uk-UA"/>
              </w:rPr>
              <w:t xml:space="preserve"> наклад</w:t>
            </w:r>
            <w:r w:rsidR="005A5BC0" w:rsidRPr="003728BA">
              <w:rPr>
                <w:rFonts w:ascii="Tahoma" w:hAnsi="Tahoma" w:cs="Tahoma"/>
                <w:sz w:val="22"/>
                <w:szCs w:val="22"/>
                <w:lang w:val="uk-UA"/>
              </w:rPr>
              <w:t>уть</w:t>
            </w:r>
            <w:r w:rsidRPr="003728BA">
              <w:rPr>
                <w:rFonts w:ascii="Tahoma" w:hAnsi="Tahoma" w:cs="Tahoma"/>
                <w:sz w:val="22"/>
                <w:szCs w:val="22"/>
                <w:lang w:val="uk-UA"/>
              </w:rPr>
              <w:t xml:space="preserve"> карантин та конфіскує весь Товар або його частину (надалі "</w:t>
            </w:r>
            <w:r w:rsidRPr="003728BA">
              <w:rPr>
                <w:rFonts w:ascii="Tahoma" w:hAnsi="Tahoma" w:cs="Tahoma"/>
                <w:b/>
                <w:sz w:val="22"/>
                <w:szCs w:val="22"/>
                <w:lang w:val="uk-UA"/>
              </w:rPr>
              <w:t>Партія</w:t>
            </w:r>
            <w:r w:rsidRPr="003728BA">
              <w:rPr>
                <w:rFonts w:ascii="Tahoma" w:hAnsi="Tahoma" w:cs="Tahoma"/>
                <w:sz w:val="22"/>
                <w:szCs w:val="22"/>
                <w:lang w:val="uk-UA"/>
              </w:rPr>
              <w:t xml:space="preserve">") або в який-небудь інший спосіб заборонить використання Товару, уся Партія вважатиметься </w:t>
            </w:r>
            <w:r w:rsidR="0026657B" w:rsidRPr="003728BA">
              <w:rPr>
                <w:rFonts w:ascii="Tahoma" w:hAnsi="Tahoma" w:cs="Tahoma"/>
                <w:sz w:val="22"/>
                <w:szCs w:val="22"/>
                <w:lang w:val="uk-UA"/>
              </w:rPr>
              <w:t xml:space="preserve">Товаром </w:t>
            </w:r>
            <w:r w:rsidRPr="003728BA">
              <w:rPr>
                <w:rFonts w:ascii="Tahoma" w:hAnsi="Tahoma" w:cs="Tahoma"/>
                <w:sz w:val="22"/>
                <w:szCs w:val="22"/>
                <w:lang w:val="uk-UA"/>
              </w:rPr>
              <w:t>припустимо</w:t>
            </w:r>
            <w:r w:rsidR="0026657B" w:rsidRPr="003728BA">
              <w:rPr>
                <w:rFonts w:ascii="Tahoma" w:hAnsi="Tahoma" w:cs="Tahoma"/>
                <w:sz w:val="22"/>
                <w:szCs w:val="22"/>
                <w:lang w:val="uk-UA"/>
              </w:rPr>
              <w:t xml:space="preserve"> неналежної якості</w:t>
            </w:r>
            <w:r w:rsidRPr="003728BA">
              <w:rPr>
                <w:rFonts w:ascii="Tahoma" w:hAnsi="Tahoma" w:cs="Tahoma"/>
                <w:sz w:val="22"/>
                <w:szCs w:val="22"/>
                <w:lang w:val="uk-UA"/>
              </w:rPr>
              <w:t xml:space="preserve"> для цілей цього Договору.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24178A">
            <w:pPr>
              <w:tabs>
                <w:tab w:val="left" w:pos="-720"/>
                <w:tab w:val="left" w:pos="540"/>
              </w:tabs>
              <w:suppressAutoHyphens/>
              <w:jc w:val="both"/>
              <w:rPr>
                <w:rFonts w:ascii="Tahoma" w:hAnsi="Tahoma" w:cs="Tahoma"/>
                <w:sz w:val="22"/>
                <w:szCs w:val="22"/>
              </w:rPr>
            </w:pPr>
            <w:r w:rsidRPr="003728BA">
              <w:rPr>
                <w:rFonts w:ascii="Tahoma" w:hAnsi="Tahoma" w:cs="Tahoma"/>
                <w:sz w:val="22"/>
                <w:szCs w:val="22"/>
              </w:rPr>
              <w:t>7.6</w:t>
            </w:r>
            <w:r w:rsidRPr="003728BA">
              <w:rPr>
                <w:rFonts w:ascii="Tahoma" w:hAnsi="Tahoma" w:cs="Tahoma"/>
                <w:sz w:val="22"/>
                <w:szCs w:val="22"/>
              </w:rPr>
              <w:tab/>
              <w:t xml:space="preserve">Should the Ukrainian authorities quarantine and seize all or part of the </w:t>
            </w:r>
            <w:r w:rsidR="0024178A" w:rsidRPr="003728BA">
              <w:rPr>
                <w:rFonts w:ascii="Tahoma" w:hAnsi="Tahoma" w:cs="Tahoma"/>
                <w:bCs/>
                <w:sz w:val="22"/>
                <w:szCs w:val="22"/>
              </w:rPr>
              <w:t>Products</w:t>
            </w:r>
            <w:r w:rsidRPr="003728BA">
              <w:rPr>
                <w:rFonts w:ascii="Tahoma" w:hAnsi="Tahoma" w:cs="Tahoma"/>
                <w:sz w:val="22"/>
                <w:szCs w:val="22"/>
              </w:rPr>
              <w:t xml:space="preserve"> (the “</w:t>
            </w:r>
            <w:r w:rsidRPr="003728BA">
              <w:rPr>
                <w:rFonts w:ascii="Tahoma" w:hAnsi="Tahoma" w:cs="Tahoma"/>
                <w:b/>
                <w:sz w:val="22"/>
                <w:szCs w:val="22"/>
              </w:rPr>
              <w:t>Lot</w:t>
            </w:r>
            <w:r w:rsidRPr="003728BA">
              <w:rPr>
                <w:rFonts w:ascii="Tahoma" w:hAnsi="Tahoma" w:cs="Tahoma"/>
                <w:sz w:val="22"/>
                <w:szCs w:val="22"/>
              </w:rPr>
              <w:t xml:space="preserve">”) or otherwise prevent the use of the </w:t>
            </w:r>
            <w:r w:rsidR="0024178A" w:rsidRPr="003728BA">
              <w:rPr>
                <w:rFonts w:ascii="Tahoma" w:hAnsi="Tahoma" w:cs="Tahoma"/>
                <w:bCs/>
                <w:sz w:val="22"/>
                <w:szCs w:val="22"/>
              </w:rPr>
              <w:t>Products</w:t>
            </w:r>
            <w:r w:rsidRPr="003728BA">
              <w:rPr>
                <w:rFonts w:ascii="Tahoma" w:hAnsi="Tahoma" w:cs="Tahoma"/>
                <w:sz w:val="22"/>
                <w:szCs w:val="22"/>
              </w:rPr>
              <w:t xml:space="preserve">, the whole </w:t>
            </w:r>
            <w:smartTag w:uri="urn:schemas-microsoft-com:office:smarttags" w:element="place">
              <w:r w:rsidRPr="003728BA">
                <w:rPr>
                  <w:rFonts w:ascii="Tahoma" w:hAnsi="Tahoma" w:cs="Tahoma"/>
                  <w:sz w:val="22"/>
                  <w:szCs w:val="22"/>
                </w:rPr>
                <w:t>Lot</w:t>
              </w:r>
            </w:smartTag>
            <w:r w:rsidRPr="003728BA">
              <w:rPr>
                <w:rFonts w:ascii="Tahoma" w:hAnsi="Tahoma" w:cs="Tahoma"/>
                <w:sz w:val="22"/>
                <w:szCs w:val="22"/>
              </w:rPr>
              <w:t xml:space="preserve"> shall be considered alleged Defective </w:t>
            </w:r>
            <w:r w:rsidR="0024178A" w:rsidRPr="003728BA">
              <w:rPr>
                <w:rFonts w:ascii="Tahoma" w:hAnsi="Tahoma" w:cs="Tahoma"/>
                <w:bCs/>
                <w:sz w:val="22"/>
                <w:szCs w:val="22"/>
              </w:rPr>
              <w:t>Products</w:t>
            </w:r>
            <w:r w:rsidRPr="003728BA">
              <w:rPr>
                <w:rFonts w:ascii="Tahoma" w:hAnsi="Tahoma" w:cs="Tahoma"/>
                <w:sz w:val="22"/>
                <w:szCs w:val="22"/>
              </w:rPr>
              <w:t xml:space="preserve"> for the purposes of this Agreement.</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5578A0">
            <w:pPr>
              <w:jc w:val="both"/>
              <w:rPr>
                <w:rFonts w:ascii="Tahoma" w:hAnsi="Tahoma" w:cs="Tahoma"/>
                <w:sz w:val="22"/>
                <w:szCs w:val="22"/>
                <w:lang w:val="uk-UA"/>
              </w:rPr>
            </w:pPr>
            <w:r w:rsidRPr="003728BA">
              <w:rPr>
                <w:rFonts w:ascii="Tahoma" w:hAnsi="Tahoma" w:cs="Tahoma"/>
                <w:sz w:val="22"/>
                <w:szCs w:val="22"/>
                <w:lang w:val="uk-UA"/>
              </w:rPr>
              <w:t>7.7</w:t>
            </w:r>
            <w:r w:rsidRPr="003728BA">
              <w:rPr>
                <w:rFonts w:ascii="Tahoma" w:hAnsi="Tahoma" w:cs="Tahoma"/>
                <w:sz w:val="22"/>
                <w:szCs w:val="22"/>
                <w:lang w:val="uk-UA"/>
              </w:rPr>
              <w:tab/>
              <w:t xml:space="preserve">Постачальник зобов’язаний надати представникам, співробітникам Глобального фонду або його уповноваженим агентам можливість доступу до її складських приміщень, з метою отримання зразків Товару для проведення вибіркової перевірки якості Товару для підтвердження його якості. Крім того, Глобальний фонд, його представники, співробітники та уповноважені агенти матимуть право на: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BA3007">
            <w:pPr>
              <w:jc w:val="both"/>
              <w:rPr>
                <w:rFonts w:ascii="Tahoma" w:hAnsi="Tahoma" w:cs="Tahoma"/>
                <w:sz w:val="22"/>
                <w:szCs w:val="22"/>
              </w:rPr>
            </w:pPr>
            <w:r w:rsidRPr="003728BA">
              <w:rPr>
                <w:rFonts w:ascii="Tahoma" w:hAnsi="Tahoma" w:cs="Tahoma"/>
                <w:sz w:val="22"/>
                <w:szCs w:val="22"/>
              </w:rPr>
              <w:t>7.7</w:t>
            </w:r>
            <w:r w:rsidRPr="003728BA">
              <w:rPr>
                <w:rFonts w:ascii="Tahoma" w:hAnsi="Tahoma" w:cs="Tahoma"/>
                <w:sz w:val="22"/>
                <w:szCs w:val="22"/>
              </w:rPr>
              <w:tab/>
              <w:t xml:space="preserve">Supplier shall permit the Global Fund representatives, employees or its authorized agents to access Supplier's storage sites and to remove samples of </w:t>
            </w:r>
            <w:r w:rsidR="0024178A" w:rsidRPr="003728BA">
              <w:rPr>
                <w:rFonts w:ascii="Tahoma" w:hAnsi="Tahoma" w:cs="Tahoma"/>
                <w:bCs/>
                <w:sz w:val="22"/>
                <w:szCs w:val="22"/>
              </w:rPr>
              <w:t>Products</w:t>
            </w:r>
            <w:r w:rsidRPr="003728BA">
              <w:rPr>
                <w:rFonts w:ascii="Tahoma" w:hAnsi="Tahoma" w:cs="Tahoma"/>
                <w:sz w:val="22"/>
                <w:szCs w:val="22"/>
              </w:rPr>
              <w:t xml:space="preserve"> for random quality control testing to ensure the quality of </w:t>
            </w:r>
            <w:r w:rsidR="0024178A" w:rsidRPr="003728BA">
              <w:rPr>
                <w:rFonts w:ascii="Tahoma" w:hAnsi="Tahoma" w:cs="Tahoma"/>
                <w:bCs/>
                <w:sz w:val="22"/>
                <w:szCs w:val="22"/>
              </w:rPr>
              <w:t>Products</w:t>
            </w:r>
            <w:r w:rsidRPr="003728BA">
              <w:rPr>
                <w:rFonts w:ascii="Tahoma" w:hAnsi="Tahoma" w:cs="Tahoma"/>
                <w:sz w:val="22"/>
                <w:szCs w:val="22"/>
              </w:rPr>
              <w:t>. In addition, the Global Fund, its representatives, employees or authorized agents shall have the right to:</w:t>
            </w:r>
          </w:p>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930491">
            <w:pPr>
              <w:jc w:val="both"/>
              <w:rPr>
                <w:rFonts w:ascii="Tahoma" w:hAnsi="Tahoma" w:cs="Tahoma"/>
                <w:sz w:val="22"/>
                <w:szCs w:val="22"/>
                <w:lang w:val="ru-RU"/>
              </w:rPr>
            </w:pPr>
            <w:r w:rsidRPr="003728BA">
              <w:rPr>
                <w:rFonts w:ascii="Tahoma" w:hAnsi="Tahoma" w:cs="Tahoma"/>
                <w:sz w:val="22"/>
                <w:szCs w:val="22"/>
                <w:lang w:val="ru-RU"/>
              </w:rPr>
              <w:t>(</w:t>
            </w:r>
            <w:r w:rsidRPr="003728BA">
              <w:rPr>
                <w:rFonts w:ascii="Tahoma" w:hAnsi="Tahoma" w:cs="Tahoma"/>
                <w:sz w:val="22"/>
                <w:szCs w:val="22"/>
                <w:lang w:val="en-GB"/>
              </w:rPr>
              <w:t>a</w:t>
            </w:r>
            <w:r w:rsidRPr="003728BA">
              <w:rPr>
                <w:rFonts w:ascii="Tahoma" w:hAnsi="Tahoma" w:cs="Tahoma"/>
                <w:sz w:val="22"/>
                <w:szCs w:val="22"/>
                <w:lang w:val="ru-RU"/>
              </w:rPr>
              <w:t xml:space="preserve">) </w:t>
            </w:r>
            <w:r w:rsidRPr="003728BA">
              <w:rPr>
                <w:rFonts w:ascii="Tahoma" w:hAnsi="Tahoma" w:cs="Tahoma"/>
                <w:sz w:val="22"/>
                <w:szCs w:val="22"/>
                <w:lang w:val="uk-UA"/>
              </w:rPr>
              <w:t>отримання специфікацій, наданих Виробником,</w:t>
            </w:r>
          </w:p>
        </w:tc>
        <w:tc>
          <w:tcPr>
            <w:tcW w:w="236" w:type="dxa"/>
          </w:tcPr>
          <w:p w:rsidR="009F3FDC" w:rsidRPr="003728BA" w:rsidRDefault="009F3FDC" w:rsidP="00930491">
            <w:pPr>
              <w:rPr>
                <w:rFonts w:ascii="Tahoma" w:hAnsi="Tahoma" w:cs="Tahoma"/>
                <w:sz w:val="22"/>
                <w:szCs w:val="22"/>
                <w:lang w:val="uk-UA"/>
              </w:rPr>
            </w:pPr>
          </w:p>
        </w:tc>
        <w:tc>
          <w:tcPr>
            <w:tcW w:w="5150" w:type="dxa"/>
          </w:tcPr>
          <w:p w:rsidR="009F3FDC" w:rsidRPr="003728BA" w:rsidRDefault="009F3FDC" w:rsidP="00930491">
            <w:pPr>
              <w:jc w:val="both"/>
              <w:rPr>
                <w:rFonts w:ascii="Tahoma" w:hAnsi="Tahoma" w:cs="Tahoma"/>
                <w:sz w:val="22"/>
                <w:szCs w:val="22"/>
                <w:lang w:val="en-GB"/>
              </w:rPr>
            </w:pPr>
            <w:r w:rsidRPr="003728BA">
              <w:rPr>
                <w:rFonts w:ascii="Tahoma" w:hAnsi="Tahoma" w:cs="Tahoma"/>
                <w:sz w:val="22"/>
                <w:szCs w:val="22"/>
                <w:lang w:val="en-GB"/>
              </w:rPr>
              <w:t>(a) obtain the Manufacturer specifications,</w:t>
            </w:r>
          </w:p>
        </w:tc>
      </w:tr>
      <w:tr w:rsidR="003728BA" w:rsidRPr="003728BA" w:rsidTr="00BD0246">
        <w:tc>
          <w:tcPr>
            <w:tcW w:w="5211" w:type="dxa"/>
          </w:tcPr>
          <w:p w:rsidR="009F3FDC" w:rsidRPr="003728BA" w:rsidRDefault="009F3FDC" w:rsidP="00930491">
            <w:pPr>
              <w:pStyle w:val="a3"/>
              <w:rPr>
                <w:rFonts w:ascii="Tahoma" w:hAnsi="Tahoma" w:cs="Tahoma"/>
                <w:sz w:val="22"/>
                <w:szCs w:val="22"/>
                <w:lang w:val="uk-UA"/>
              </w:rPr>
            </w:pPr>
          </w:p>
        </w:tc>
        <w:tc>
          <w:tcPr>
            <w:tcW w:w="236" w:type="dxa"/>
          </w:tcPr>
          <w:p w:rsidR="009F3FDC" w:rsidRPr="003728BA" w:rsidRDefault="009F3FDC" w:rsidP="00930491">
            <w:pPr>
              <w:rPr>
                <w:rFonts w:ascii="Tahoma" w:hAnsi="Tahoma" w:cs="Tahoma"/>
                <w:sz w:val="22"/>
                <w:szCs w:val="22"/>
                <w:lang w:val="uk-UA"/>
              </w:rPr>
            </w:pPr>
          </w:p>
        </w:tc>
        <w:tc>
          <w:tcPr>
            <w:tcW w:w="5150" w:type="dxa"/>
          </w:tcPr>
          <w:p w:rsidR="009F3FDC" w:rsidRPr="003728BA" w:rsidRDefault="009F3FDC" w:rsidP="00930491">
            <w:pPr>
              <w:pStyle w:val="a3"/>
              <w:rPr>
                <w:rFonts w:ascii="Tahoma" w:hAnsi="Tahoma" w:cs="Tahoma"/>
                <w:sz w:val="22"/>
                <w:szCs w:val="22"/>
                <w:lang w:val="uk-UA"/>
              </w:rPr>
            </w:pPr>
          </w:p>
        </w:tc>
      </w:tr>
      <w:tr w:rsidR="003728BA" w:rsidRPr="003728BA" w:rsidTr="00BD0246">
        <w:tc>
          <w:tcPr>
            <w:tcW w:w="5211" w:type="dxa"/>
          </w:tcPr>
          <w:p w:rsidR="009F3FDC" w:rsidRPr="003728BA" w:rsidRDefault="009F3FDC" w:rsidP="008048AD">
            <w:pPr>
              <w:jc w:val="both"/>
              <w:rPr>
                <w:rFonts w:ascii="Tahoma" w:hAnsi="Tahoma" w:cs="Tahoma"/>
                <w:sz w:val="22"/>
                <w:szCs w:val="22"/>
                <w:lang w:val="ru-RU"/>
              </w:rPr>
            </w:pPr>
            <w:r w:rsidRPr="003728BA">
              <w:rPr>
                <w:rFonts w:ascii="Tahoma" w:hAnsi="Tahoma" w:cs="Tahoma"/>
                <w:sz w:val="22"/>
                <w:szCs w:val="22"/>
                <w:lang w:val="ru-RU"/>
              </w:rPr>
              <w:t>(</w:t>
            </w:r>
            <w:r w:rsidRPr="003728BA">
              <w:rPr>
                <w:rFonts w:ascii="Tahoma" w:hAnsi="Tahoma" w:cs="Tahoma"/>
                <w:sz w:val="22"/>
                <w:szCs w:val="22"/>
                <w:lang w:val="en-GB"/>
              </w:rPr>
              <w:t>b</w:t>
            </w:r>
            <w:r w:rsidRPr="003728BA">
              <w:rPr>
                <w:rFonts w:ascii="Tahoma" w:hAnsi="Tahoma" w:cs="Tahoma"/>
                <w:sz w:val="22"/>
                <w:szCs w:val="22"/>
                <w:lang w:val="ru-RU"/>
              </w:rPr>
              <w:t xml:space="preserve">) </w:t>
            </w:r>
            <w:r w:rsidRPr="003728BA">
              <w:rPr>
                <w:rFonts w:ascii="Tahoma" w:hAnsi="Tahoma" w:cs="Tahoma"/>
                <w:sz w:val="22"/>
                <w:szCs w:val="22"/>
                <w:lang w:val="uk-UA"/>
              </w:rPr>
              <w:t>взяття зразкі</w:t>
            </w:r>
            <w:proofErr w:type="gramStart"/>
            <w:r w:rsidRPr="003728BA">
              <w:rPr>
                <w:rFonts w:ascii="Tahoma" w:hAnsi="Tahoma" w:cs="Tahoma"/>
                <w:sz w:val="22"/>
                <w:szCs w:val="22"/>
                <w:lang w:val="uk-UA"/>
              </w:rPr>
              <w:t>в</w:t>
            </w:r>
            <w:proofErr w:type="gramEnd"/>
            <w:r w:rsidRPr="003728BA">
              <w:rPr>
                <w:rFonts w:ascii="Tahoma" w:hAnsi="Tahoma" w:cs="Tahoma"/>
                <w:sz w:val="22"/>
                <w:szCs w:val="22"/>
                <w:lang w:val="uk-UA"/>
              </w:rPr>
              <w:t xml:space="preserve"> </w:t>
            </w:r>
            <w:proofErr w:type="gramStart"/>
            <w:r w:rsidRPr="003728BA">
              <w:rPr>
                <w:rFonts w:ascii="Tahoma" w:hAnsi="Tahoma" w:cs="Tahoma"/>
                <w:sz w:val="22"/>
                <w:szCs w:val="22"/>
                <w:lang w:val="uk-UA"/>
              </w:rPr>
              <w:t>Товару</w:t>
            </w:r>
            <w:proofErr w:type="gramEnd"/>
            <w:r w:rsidRPr="003728BA">
              <w:rPr>
                <w:rFonts w:ascii="Tahoma" w:hAnsi="Tahoma" w:cs="Tahoma"/>
                <w:sz w:val="22"/>
                <w:szCs w:val="22"/>
                <w:lang w:val="uk-UA"/>
              </w:rPr>
              <w:t xml:space="preserve"> та проведення випадкової перевірки якості, поки Товар знаходиться у володінні</w:t>
            </w:r>
            <w:r w:rsidR="008048AD" w:rsidRPr="003728BA">
              <w:rPr>
                <w:rFonts w:ascii="Tahoma" w:hAnsi="Tahoma" w:cs="Tahoma"/>
                <w:sz w:val="22"/>
                <w:szCs w:val="22"/>
                <w:lang w:val="uk-UA"/>
              </w:rPr>
              <w:t xml:space="preserve"> Постачальника</w:t>
            </w:r>
            <w:r w:rsidRPr="003728BA">
              <w:rPr>
                <w:rFonts w:ascii="Tahoma" w:hAnsi="Tahoma" w:cs="Tahoma"/>
                <w:sz w:val="22"/>
                <w:szCs w:val="22"/>
                <w:lang w:val="uk-UA"/>
              </w:rPr>
              <w:t>; та</w:t>
            </w:r>
            <w:r w:rsidRPr="003728BA">
              <w:rPr>
                <w:rFonts w:ascii="Tahoma" w:hAnsi="Tahoma" w:cs="Tahoma"/>
                <w:sz w:val="22"/>
                <w:szCs w:val="22"/>
                <w:lang w:val="ru-RU"/>
              </w:rPr>
              <w:t xml:space="preserve"> </w:t>
            </w:r>
          </w:p>
        </w:tc>
        <w:tc>
          <w:tcPr>
            <w:tcW w:w="236" w:type="dxa"/>
          </w:tcPr>
          <w:p w:rsidR="009F3FDC" w:rsidRPr="003728BA" w:rsidRDefault="009F3FDC" w:rsidP="00930491">
            <w:pPr>
              <w:rPr>
                <w:rFonts w:ascii="Tahoma" w:hAnsi="Tahoma" w:cs="Tahoma"/>
                <w:sz w:val="22"/>
                <w:szCs w:val="22"/>
                <w:lang w:val="uk-UA"/>
              </w:rPr>
            </w:pPr>
          </w:p>
        </w:tc>
        <w:tc>
          <w:tcPr>
            <w:tcW w:w="5150" w:type="dxa"/>
          </w:tcPr>
          <w:p w:rsidR="009F3FDC" w:rsidRPr="003728BA" w:rsidRDefault="009F3FDC" w:rsidP="008048AD">
            <w:pPr>
              <w:jc w:val="both"/>
              <w:rPr>
                <w:rFonts w:ascii="Tahoma" w:hAnsi="Tahoma" w:cs="Tahoma"/>
                <w:sz w:val="22"/>
                <w:szCs w:val="22"/>
                <w:lang w:val="en-GB"/>
              </w:rPr>
            </w:pPr>
            <w:r w:rsidRPr="003728BA">
              <w:rPr>
                <w:rFonts w:ascii="Tahoma" w:hAnsi="Tahoma" w:cs="Tahoma"/>
                <w:sz w:val="22"/>
                <w:szCs w:val="22"/>
                <w:lang w:val="en-GB"/>
              </w:rPr>
              <w:t xml:space="preserve">(b) remove samples of </w:t>
            </w:r>
            <w:r w:rsidR="0024178A" w:rsidRPr="003728BA">
              <w:rPr>
                <w:rFonts w:ascii="Tahoma" w:hAnsi="Tahoma" w:cs="Tahoma"/>
                <w:bCs/>
                <w:sz w:val="22"/>
                <w:szCs w:val="22"/>
              </w:rPr>
              <w:t>Products</w:t>
            </w:r>
            <w:r w:rsidRPr="003728BA">
              <w:rPr>
                <w:rFonts w:ascii="Tahoma" w:hAnsi="Tahoma" w:cs="Tahoma"/>
                <w:sz w:val="22"/>
                <w:szCs w:val="22"/>
                <w:lang w:val="en-GB"/>
              </w:rPr>
              <w:t xml:space="preserve"> and conduct random quality control testing while the </w:t>
            </w:r>
            <w:r w:rsidR="0024178A" w:rsidRPr="003728BA">
              <w:rPr>
                <w:rFonts w:ascii="Tahoma" w:hAnsi="Tahoma" w:cs="Tahoma"/>
                <w:bCs/>
                <w:sz w:val="22"/>
                <w:szCs w:val="22"/>
              </w:rPr>
              <w:t>Products</w:t>
            </w:r>
            <w:r w:rsidRPr="003728BA">
              <w:rPr>
                <w:rFonts w:ascii="Tahoma" w:hAnsi="Tahoma" w:cs="Tahoma"/>
                <w:sz w:val="22"/>
                <w:szCs w:val="22"/>
                <w:lang w:val="en-GB"/>
              </w:rPr>
              <w:t xml:space="preserve"> are within the possession</w:t>
            </w:r>
            <w:r w:rsidR="008048AD" w:rsidRPr="003728BA">
              <w:rPr>
                <w:rFonts w:ascii="Tahoma" w:hAnsi="Tahoma" w:cs="Tahoma"/>
                <w:sz w:val="22"/>
                <w:szCs w:val="22"/>
                <w:lang w:val="uk-UA"/>
              </w:rPr>
              <w:t xml:space="preserve"> </w:t>
            </w:r>
            <w:r w:rsidR="008048AD" w:rsidRPr="003728BA">
              <w:rPr>
                <w:rFonts w:ascii="Tahoma" w:hAnsi="Tahoma" w:cs="Tahoma"/>
                <w:sz w:val="22"/>
                <w:szCs w:val="22"/>
              </w:rPr>
              <w:t>of Supplier</w:t>
            </w:r>
            <w:r w:rsidRPr="003728BA">
              <w:rPr>
                <w:rFonts w:ascii="Tahoma" w:hAnsi="Tahoma" w:cs="Tahoma"/>
                <w:sz w:val="22"/>
                <w:szCs w:val="22"/>
                <w:lang w:val="en-GB"/>
              </w:rPr>
              <w:t>; and</w:t>
            </w:r>
          </w:p>
        </w:tc>
      </w:tr>
      <w:tr w:rsidR="003728BA" w:rsidRPr="003728BA" w:rsidTr="00BD0246">
        <w:tc>
          <w:tcPr>
            <w:tcW w:w="5211" w:type="dxa"/>
          </w:tcPr>
          <w:p w:rsidR="009F3FDC" w:rsidRPr="003728BA" w:rsidRDefault="009F3FDC" w:rsidP="00930491">
            <w:pPr>
              <w:pStyle w:val="a3"/>
              <w:rPr>
                <w:rFonts w:ascii="Tahoma" w:hAnsi="Tahoma" w:cs="Tahoma"/>
                <w:sz w:val="22"/>
                <w:szCs w:val="22"/>
                <w:lang w:val="uk-UA"/>
              </w:rPr>
            </w:pPr>
          </w:p>
        </w:tc>
        <w:tc>
          <w:tcPr>
            <w:tcW w:w="236" w:type="dxa"/>
          </w:tcPr>
          <w:p w:rsidR="009F3FDC" w:rsidRPr="003728BA" w:rsidRDefault="009F3FDC" w:rsidP="00930491">
            <w:pPr>
              <w:rPr>
                <w:rFonts w:ascii="Tahoma" w:hAnsi="Tahoma" w:cs="Tahoma"/>
                <w:sz w:val="22"/>
                <w:szCs w:val="22"/>
                <w:lang w:val="uk-UA"/>
              </w:rPr>
            </w:pPr>
          </w:p>
        </w:tc>
        <w:tc>
          <w:tcPr>
            <w:tcW w:w="5150" w:type="dxa"/>
          </w:tcPr>
          <w:p w:rsidR="009F3FDC" w:rsidRPr="003728BA" w:rsidRDefault="009F3FDC" w:rsidP="00930491">
            <w:pPr>
              <w:pStyle w:val="a3"/>
              <w:rPr>
                <w:rFonts w:ascii="Tahoma" w:hAnsi="Tahoma" w:cs="Tahoma"/>
                <w:sz w:val="22"/>
                <w:szCs w:val="22"/>
                <w:lang w:val="uk-UA"/>
              </w:rPr>
            </w:pPr>
          </w:p>
        </w:tc>
      </w:tr>
      <w:tr w:rsidR="003728BA" w:rsidRPr="003728BA" w:rsidTr="00BD0246">
        <w:tc>
          <w:tcPr>
            <w:tcW w:w="5211" w:type="dxa"/>
          </w:tcPr>
          <w:p w:rsidR="009F3FDC" w:rsidRPr="003728BA" w:rsidRDefault="009F3FDC" w:rsidP="00930491">
            <w:pPr>
              <w:jc w:val="both"/>
              <w:rPr>
                <w:rFonts w:ascii="Tahoma" w:hAnsi="Tahoma" w:cs="Tahoma"/>
                <w:sz w:val="22"/>
                <w:szCs w:val="22"/>
                <w:lang w:val="ru-RU"/>
              </w:rPr>
            </w:pPr>
            <w:r w:rsidRPr="003728BA">
              <w:rPr>
                <w:rFonts w:ascii="Tahoma" w:hAnsi="Tahoma" w:cs="Tahoma"/>
                <w:sz w:val="22"/>
                <w:szCs w:val="22"/>
                <w:lang w:val="ru-RU"/>
              </w:rPr>
              <w:t>(</w:t>
            </w:r>
            <w:r w:rsidRPr="003728BA">
              <w:rPr>
                <w:rFonts w:ascii="Tahoma" w:hAnsi="Tahoma" w:cs="Tahoma"/>
                <w:sz w:val="22"/>
                <w:szCs w:val="22"/>
              </w:rPr>
              <w:t>c</w:t>
            </w:r>
            <w:r w:rsidRPr="003728BA">
              <w:rPr>
                <w:rFonts w:ascii="Tahoma" w:hAnsi="Tahoma" w:cs="Tahoma"/>
                <w:sz w:val="22"/>
                <w:szCs w:val="22"/>
                <w:lang w:val="ru-RU"/>
              </w:rPr>
              <w:t xml:space="preserve">) </w:t>
            </w:r>
            <w:r w:rsidRPr="003728BA">
              <w:rPr>
                <w:rFonts w:ascii="Tahoma" w:hAnsi="Tahoma" w:cs="Tahoma"/>
                <w:sz w:val="22"/>
                <w:szCs w:val="22"/>
                <w:lang w:val="uk-UA"/>
              </w:rPr>
              <w:t xml:space="preserve">оприлюднення результатів </w:t>
            </w:r>
            <w:proofErr w:type="gramStart"/>
            <w:r w:rsidRPr="003728BA">
              <w:rPr>
                <w:rFonts w:ascii="Tahoma" w:hAnsi="Tahoma" w:cs="Tahoma"/>
                <w:sz w:val="22"/>
                <w:szCs w:val="22"/>
                <w:lang w:val="uk-UA"/>
              </w:rPr>
              <w:t>таких</w:t>
            </w:r>
            <w:proofErr w:type="gramEnd"/>
            <w:r w:rsidRPr="003728BA">
              <w:rPr>
                <w:rFonts w:ascii="Tahoma" w:hAnsi="Tahoma" w:cs="Tahoma"/>
                <w:sz w:val="22"/>
                <w:szCs w:val="22"/>
                <w:lang w:val="uk-UA"/>
              </w:rPr>
              <w:t xml:space="preserve"> перевірок. </w:t>
            </w:r>
          </w:p>
        </w:tc>
        <w:tc>
          <w:tcPr>
            <w:tcW w:w="236" w:type="dxa"/>
          </w:tcPr>
          <w:p w:rsidR="009F3FDC" w:rsidRPr="003728BA" w:rsidRDefault="009F3FDC" w:rsidP="00930491">
            <w:pPr>
              <w:rPr>
                <w:rFonts w:ascii="Tahoma" w:hAnsi="Tahoma" w:cs="Tahoma"/>
                <w:sz w:val="22"/>
                <w:szCs w:val="22"/>
                <w:lang w:val="uk-UA"/>
              </w:rPr>
            </w:pPr>
          </w:p>
        </w:tc>
        <w:tc>
          <w:tcPr>
            <w:tcW w:w="5150" w:type="dxa"/>
          </w:tcPr>
          <w:p w:rsidR="009F3FDC" w:rsidRPr="003728BA" w:rsidRDefault="009F3FDC" w:rsidP="00930491">
            <w:pPr>
              <w:jc w:val="both"/>
              <w:rPr>
                <w:rFonts w:ascii="Tahoma" w:hAnsi="Tahoma" w:cs="Tahoma"/>
                <w:sz w:val="22"/>
                <w:szCs w:val="22"/>
                <w:lang w:val="uk-UA"/>
              </w:rPr>
            </w:pPr>
            <w:r w:rsidRPr="003728BA">
              <w:rPr>
                <w:rFonts w:ascii="Tahoma" w:hAnsi="Tahoma" w:cs="Tahoma"/>
                <w:sz w:val="22"/>
                <w:szCs w:val="22"/>
                <w:lang w:val="en-GB"/>
              </w:rPr>
              <w:t xml:space="preserve">(c) </w:t>
            </w:r>
            <w:proofErr w:type="gramStart"/>
            <w:r w:rsidRPr="003728BA">
              <w:rPr>
                <w:rFonts w:ascii="Tahoma" w:hAnsi="Tahoma" w:cs="Tahoma"/>
                <w:sz w:val="22"/>
                <w:szCs w:val="22"/>
                <w:lang w:val="en-GB"/>
              </w:rPr>
              <w:t>make</w:t>
            </w:r>
            <w:proofErr w:type="gramEnd"/>
            <w:r w:rsidRPr="003728BA">
              <w:rPr>
                <w:rFonts w:ascii="Tahoma" w:hAnsi="Tahoma" w:cs="Tahoma"/>
                <w:sz w:val="22"/>
                <w:szCs w:val="22"/>
                <w:lang w:val="en-GB"/>
              </w:rPr>
              <w:t xml:space="preserve"> the results of such testing public.</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rPr>
            </w:pPr>
          </w:p>
        </w:tc>
      </w:tr>
      <w:tr w:rsidR="003728BA" w:rsidRPr="003728BA" w:rsidTr="00BD0246">
        <w:tc>
          <w:tcPr>
            <w:tcW w:w="5211" w:type="dxa"/>
          </w:tcPr>
          <w:p w:rsidR="009F3FDC" w:rsidRPr="003728BA" w:rsidRDefault="009F3FDC" w:rsidP="008A7324">
            <w:pPr>
              <w:jc w:val="both"/>
              <w:rPr>
                <w:rFonts w:ascii="Tahoma" w:hAnsi="Tahoma" w:cs="Tahoma"/>
                <w:sz w:val="22"/>
                <w:szCs w:val="22"/>
                <w:lang w:val="uk-UA"/>
              </w:rPr>
            </w:pPr>
            <w:r w:rsidRPr="003728BA">
              <w:rPr>
                <w:rFonts w:ascii="Tahoma" w:hAnsi="Tahoma" w:cs="Tahoma"/>
                <w:sz w:val="22"/>
                <w:szCs w:val="22"/>
                <w:lang w:val="uk-UA"/>
              </w:rPr>
              <w:t xml:space="preserve">Замовник матиме право повернути Товар, який за результатами таких перевірок був визнаний таким, що не відповідає специфікації, а </w:t>
            </w:r>
            <w:r w:rsidRPr="003728BA">
              <w:rPr>
                <w:rFonts w:ascii="Tahoma" w:hAnsi="Tahoma" w:cs="Tahoma"/>
                <w:sz w:val="22"/>
                <w:szCs w:val="22"/>
                <w:lang w:val="uk-UA"/>
              </w:rPr>
              <w:lastRenderedPageBreak/>
              <w:t xml:space="preserve">Постачальник буде зобов’язаний відшкодувати сплачену Ціну таких Товарів.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013E7F">
            <w:pPr>
              <w:jc w:val="both"/>
              <w:rPr>
                <w:rFonts w:ascii="Tahoma" w:hAnsi="Tahoma" w:cs="Tahoma"/>
                <w:sz w:val="22"/>
                <w:szCs w:val="22"/>
              </w:rPr>
            </w:pPr>
            <w:r w:rsidRPr="003728BA">
              <w:rPr>
                <w:rFonts w:ascii="Tahoma" w:hAnsi="Tahoma" w:cs="Tahoma"/>
                <w:sz w:val="22"/>
                <w:szCs w:val="22"/>
              </w:rPr>
              <w:t xml:space="preserve">The Customer shall have the right to return the </w:t>
            </w:r>
            <w:r w:rsidR="0024178A" w:rsidRPr="003728BA">
              <w:rPr>
                <w:rFonts w:ascii="Tahoma" w:hAnsi="Tahoma" w:cs="Tahoma"/>
                <w:bCs/>
                <w:sz w:val="22"/>
                <w:szCs w:val="22"/>
              </w:rPr>
              <w:t>Products</w:t>
            </w:r>
            <w:r w:rsidRPr="003728BA">
              <w:rPr>
                <w:rFonts w:ascii="Tahoma" w:hAnsi="Tahoma" w:cs="Tahoma"/>
                <w:sz w:val="22"/>
                <w:szCs w:val="22"/>
              </w:rPr>
              <w:t xml:space="preserve"> that have been found to be out of specification as a result of such testing, and </w:t>
            </w:r>
            <w:r w:rsidRPr="003728BA">
              <w:rPr>
                <w:rFonts w:ascii="Tahoma" w:hAnsi="Tahoma" w:cs="Tahoma"/>
                <w:sz w:val="22"/>
                <w:szCs w:val="22"/>
              </w:rPr>
              <w:lastRenderedPageBreak/>
              <w:t xml:space="preserve">Supplier should compensate the Customer the paid Price of these </w:t>
            </w:r>
            <w:r w:rsidR="0024178A" w:rsidRPr="003728BA">
              <w:rPr>
                <w:rFonts w:ascii="Tahoma" w:hAnsi="Tahoma" w:cs="Tahoma"/>
                <w:bCs/>
                <w:sz w:val="22"/>
                <w:szCs w:val="22"/>
              </w:rPr>
              <w:t>Products</w:t>
            </w:r>
            <w:r w:rsidRPr="003728BA">
              <w:rPr>
                <w:rFonts w:ascii="Tahoma" w:hAnsi="Tahoma" w:cs="Tahoma"/>
                <w:sz w:val="22"/>
                <w:szCs w:val="22"/>
              </w:rPr>
              <w:t>.</w:t>
            </w:r>
          </w:p>
        </w:tc>
      </w:tr>
      <w:tr w:rsidR="003728BA" w:rsidRPr="003728BA" w:rsidTr="00BD0246">
        <w:tc>
          <w:tcPr>
            <w:tcW w:w="5211" w:type="dxa"/>
          </w:tcPr>
          <w:p w:rsidR="009F3FDC" w:rsidRPr="003728BA" w:rsidRDefault="009F3FDC" w:rsidP="00BA3007">
            <w:pPr>
              <w:jc w:val="both"/>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BA3007">
            <w:pPr>
              <w:jc w:val="both"/>
              <w:rPr>
                <w:rFonts w:ascii="Tahoma" w:hAnsi="Tahoma" w:cs="Tahoma"/>
                <w:sz w:val="22"/>
                <w:szCs w:val="22"/>
              </w:rPr>
            </w:pPr>
          </w:p>
        </w:tc>
      </w:tr>
      <w:tr w:rsidR="003728BA" w:rsidRPr="003728BA" w:rsidTr="00BD0246">
        <w:tc>
          <w:tcPr>
            <w:tcW w:w="5211" w:type="dxa"/>
          </w:tcPr>
          <w:p w:rsidR="009F3FDC" w:rsidRPr="003728BA" w:rsidRDefault="009F3FDC" w:rsidP="001362B3">
            <w:pPr>
              <w:pStyle w:val="ListTitle"/>
              <w:keepNext/>
              <w:numPr>
                <w:ilvl w:val="0"/>
                <w:numId w:val="31"/>
              </w:numPr>
              <w:ind w:left="426"/>
              <w:rPr>
                <w:rFonts w:ascii="Tahoma" w:hAnsi="Tahoma" w:cs="Tahoma"/>
                <w:sz w:val="22"/>
                <w:szCs w:val="22"/>
                <w:u w:val="single"/>
                <w:lang w:val="uk-UA"/>
              </w:rPr>
            </w:pPr>
            <w:r w:rsidRPr="003728BA">
              <w:rPr>
                <w:rFonts w:ascii="Tahoma" w:hAnsi="Tahoma" w:cs="Tahoma"/>
                <w:sz w:val="22"/>
                <w:szCs w:val="22"/>
                <w:u w:val="single"/>
                <w:lang w:val="uk-UA"/>
              </w:rPr>
              <w:t>Строк дії та припинення Договору</w:t>
            </w:r>
          </w:p>
        </w:tc>
        <w:tc>
          <w:tcPr>
            <w:tcW w:w="236" w:type="dxa"/>
          </w:tcPr>
          <w:p w:rsidR="009F3FDC" w:rsidRPr="003728BA" w:rsidRDefault="009F3FDC" w:rsidP="00F71A28">
            <w:pPr>
              <w:rPr>
                <w:rFonts w:ascii="Tahoma" w:hAnsi="Tahoma" w:cs="Tahoma"/>
                <w:sz w:val="22"/>
                <w:szCs w:val="22"/>
                <w:lang w:val="ru-RU"/>
              </w:rPr>
            </w:pPr>
          </w:p>
        </w:tc>
        <w:tc>
          <w:tcPr>
            <w:tcW w:w="5150" w:type="dxa"/>
          </w:tcPr>
          <w:p w:rsidR="009F3FDC" w:rsidRPr="003728BA" w:rsidRDefault="009F3FDC" w:rsidP="001362B3">
            <w:pPr>
              <w:pStyle w:val="ListTitle"/>
              <w:numPr>
                <w:ilvl w:val="0"/>
                <w:numId w:val="32"/>
              </w:numPr>
              <w:ind w:left="498"/>
              <w:rPr>
                <w:rFonts w:ascii="Tahoma" w:hAnsi="Tahoma" w:cs="Tahoma"/>
                <w:sz w:val="22"/>
                <w:szCs w:val="22"/>
                <w:u w:val="single"/>
              </w:rPr>
            </w:pPr>
            <w:r w:rsidRPr="003728BA">
              <w:rPr>
                <w:rFonts w:ascii="Tahoma" w:hAnsi="Tahoma" w:cs="Tahoma"/>
                <w:sz w:val="22"/>
                <w:szCs w:val="22"/>
                <w:u w:val="single"/>
              </w:rPr>
              <w:t>Term and Termination</w:t>
            </w:r>
          </w:p>
        </w:tc>
      </w:tr>
      <w:tr w:rsidR="003728BA" w:rsidRPr="003728BA" w:rsidTr="00BD0246">
        <w:tc>
          <w:tcPr>
            <w:tcW w:w="5211" w:type="dxa"/>
          </w:tcPr>
          <w:p w:rsidR="009F3FDC" w:rsidRPr="003728BA" w:rsidRDefault="009F3FDC" w:rsidP="00F71A28">
            <w:pPr>
              <w:pStyle w:val="ListTitle"/>
              <w:keepNext/>
              <w:rPr>
                <w:rFonts w:ascii="Tahoma" w:hAnsi="Tahoma" w:cs="Tahoma"/>
                <w:sz w:val="22"/>
                <w:szCs w:val="22"/>
                <w:u w:val="single"/>
                <w:lang w:val="uk-UA"/>
              </w:rPr>
            </w:pPr>
          </w:p>
        </w:tc>
        <w:tc>
          <w:tcPr>
            <w:tcW w:w="236" w:type="dxa"/>
          </w:tcPr>
          <w:p w:rsidR="009F3FDC" w:rsidRPr="003728BA" w:rsidRDefault="009F3FDC" w:rsidP="00F71A28">
            <w:pPr>
              <w:rPr>
                <w:rFonts w:ascii="Tahoma" w:hAnsi="Tahoma" w:cs="Tahoma"/>
                <w:sz w:val="22"/>
                <w:szCs w:val="22"/>
                <w:lang w:val="ru-RU"/>
              </w:rPr>
            </w:pPr>
          </w:p>
        </w:tc>
        <w:tc>
          <w:tcPr>
            <w:tcW w:w="5150" w:type="dxa"/>
          </w:tcPr>
          <w:p w:rsidR="009F3FDC" w:rsidRPr="003728BA" w:rsidRDefault="009F3FDC" w:rsidP="00F71A28">
            <w:pPr>
              <w:pStyle w:val="ListTitle"/>
              <w:rPr>
                <w:rFonts w:ascii="Tahoma" w:hAnsi="Tahoma" w:cs="Tahoma"/>
                <w:sz w:val="22"/>
                <w:szCs w:val="22"/>
                <w:u w:val="single"/>
              </w:rPr>
            </w:pPr>
          </w:p>
        </w:tc>
      </w:tr>
      <w:tr w:rsidR="003728BA" w:rsidRPr="003728BA" w:rsidTr="00BD0246">
        <w:tc>
          <w:tcPr>
            <w:tcW w:w="5211" w:type="dxa"/>
          </w:tcPr>
          <w:p w:rsidR="009F3FDC" w:rsidRPr="003728BA" w:rsidRDefault="000E1916">
            <w:pPr>
              <w:pStyle w:val="a3"/>
              <w:rPr>
                <w:rFonts w:ascii="Tahoma" w:hAnsi="Tahoma" w:cs="Tahoma"/>
                <w:sz w:val="22"/>
                <w:szCs w:val="22"/>
                <w:lang w:val="uk-UA"/>
              </w:rPr>
            </w:pPr>
            <w:r w:rsidRPr="003728BA">
              <w:rPr>
                <w:rFonts w:ascii="Tahoma" w:hAnsi="Tahoma" w:cs="Tahoma"/>
                <w:sz w:val="22"/>
                <w:szCs w:val="22"/>
                <w:lang w:val="ru-RU"/>
              </w:rPr>
              <w:t>8</w:t>
            </w:r>
            <w:r w:rsidR="00337EBD" w:rsidRPr="003728BA">
              <w:rPr>
                <w:rFonts w:ascii="Tahoma" w:hAnsi="Tahoma" w:cs="Tahoma"/>
                <w:sz w:val="22"/>
                <w:szCs w:val="22"/>
                <w:lang w:val="ru-RU"/>
              </w:rPr>
              <w:t xml:space="preserve">.1. </w:t>
            </w:r>
            <w:r w:rsidR="009F3FDC" w:rsidRPr="003728BA">
              <w:rPr>
                <w:rFonts w:ascii="Tahoma" w:hAnsi="Tahoma" w:cs="Tahoma"/>
                <w:sz w:val="22"/>
                <w:szCs w:val="22"/>
                <w:lang w:val="uk-UA"/>
              </w:rPr>
              <w:t xml:space="preserve">Термін дії цього Договору триває з моменту його підписання і до </w:t>
            </w:r>
            <w:r w:rsidR="003728BA" w:rsidRPr="003728BA">
              <w:rPr>
                <w:rFonts w:ascii="Tahoma" w:hAnsi="Tahoma" w:cs="Tahoma"/>
                <w:sz w:val="22"/>
                <w:szCs w:val="22"/>
                <w:lang w:val="uk-UA"/>
              </w:rPr>
              <w:t>30</w:t>
            </w:r>
            <w:r w:rsidR="009F3FDC" w:rsidRPr="003728BA">
              <w:rPr>
                <w:rFonts w:ascii="Tahoma" w:hAnsi="Tahoma" w:cs="Tahoma"/>
                <w:sz w:val="22"/>
                <w:szCs w:val="22"/>
                <w:lang w:val="uk-UA"/>
              </w:rPr>
              <w:t xml:space="preserve"> </w:t>
            </w:r>
            <w:r w:rsidR="003728BA" w:rsidRPr="003728BA">
              <w:rPr>
                <w:rFonts w:ascii="Tahoma" w:hAnsi="Tahoma" w:cs="Tahoma"/>
                <w:sz w:val="22"/>
                <w:szCs w:val="22"/>
                <w:lang w:val="uk-UA"/>
              </w:rPr>
              <w:t>червня</w:t>
            </w:r>
            <w:r w:rsidR="009F3FDC" w:rsidRPr="003728BA">
              <w:rPr>
                <w:rFonts w:ascii="Tahoma" w:hAnsi="Tahoma" w:cs="Tahoma"/>
                <w:sz w:val="22"/>
                <w:szCs w:val="22"/>
                <w:lang w:val="uk-UA"/>
              </w:rPr>
              <w:t xml:space="preserve"> </w:t>
            </w:r>
            <w:r w:rsidR="009F3FDC" w:rsidRPr="000338DE">
              <w:rPr>
                <w:rFonts w:ascii="Tahoma" w:hAnsi="Tahoma" w:cs="Tahoma"/>
                <w:sz w:val="22"/>
                <w:szCs w:val="22"/>
                <w:lang w:val="uk-UA"/>
              </w:rPr>
              <w:t>201</w:t>
            </w:r>
            <w:r w:rsidR="003728BA" w:rsidRPr="000338DE">
              <w:rPr>
                <w:rFonts w:ascii="Tahoma" w:hAnsi="Tahoma" w:cs="Tahoma"/>
                <w:sz w:val="22"/>
                <w:szCs w:val="22"/>
                <w:lang w:val="uk-UA"/>
              </w:rPr>
              <w:t>7</w:t>
            </w:r>
            <w:r w:rsidR="009F3FDC" w:rsidRPr="000338DE">
              <w:rPr>
                <w:rFonts w:ascii="Tahoma" w:hAnsi="Tahoma" w:cs="Tahoma"/>
                <w:sz w:val="22"/>
                <w:szCs w:val="22"/>
                <w:lang w:val="uk-UA"/>
              </w:rPr>
              <w:t xml:space="preserve"> р., але в будь-якому випадку до повного виконання Сторонами своїх зобов’язань за Договором.</w:t>
            </w:r>
          </w:p>
        </w:tc>
        <w:tc>
          <w:tcPr>
            <w:tcW w:w="236" w:type="dxa"/>
          </w:tcPr>
          <w:p w:rsidR="009F3FDC" w:rsidRPr="003728BA" w:rsidRDefault="009F3FDC" w:rsidP="00F71A28">
            <w:pPr>
              <w:rPr>
                <w:rFonts w:ascii="Tahoma" w:hAnsi="Tahoma" w:cs="Tahoma"/>
                <w:sz w:val="22"/>
                <w:szCs w:val="22"/>
                <w:lang w:val="ru-RU"/>
              </w:rPr>
            </w:pPr>
          </w:p>
        </w:tc>
        <w:tc>
          <w:tcPr>
            <w:tcW w:w="5150" w:type="dxa"/>
          </w:tcPr>
          <w:p w:rsidR="009F3FDC" w:rsidRPr="003728BA" w:rsidRDefault="000E1916">
            <w:pPr>
              <w:pStyle w:val="a3"/>
              <w:rPr>
                <w:rFonts w:ascii="Tahoma" w:hAnsi="Tahoma" w:cs="Tahoma"/>
                <w:sz w:val="22"/>
                <w:szCs w:val="22"/>
              </w:rPr>
            </w:pPr>
            <w:r w:rsidRPr="003728BA">
              <w:rPr>
                <w:rFonts w:ascii="Tahoma" w:hAnsi="Tahoma" w:cs="Tahoma"/>
                <w:sz w:val="22"/>
                <w:szCs w:val="22"/>
                <w:lang w:val="uk-UA"/>
              </w:rPr>
              <w:t>8</w:t>
            </w:r>
            <w:r w:rsidR="009F3FDC" w:rsidRPr="003728BA">
              <w:rPr>
                <w:rFonts w:ascii="Tahoma" w:hAnsi="Tahoma" w:cs="Tahoma"/>
                <w:sz w:val="22"/>
                <w:szCs w:val="22"/>
              </w:rPr>
              <w:t xml:space="preserve">.1.   The term of this Agreement is between date of signature of this Agreement and </w:t>
            </w:r>
            <w:r w:rsidR="003728BA" w:rsidRPr="003728BA">
              <w:rPr>
                <w:rFonts w:ascii="Tahoma" w:hAnsi="Tahoma" w:cs="Tahoma"/>
                <w:sz w:val="22"/>
                <w:szCs w:val="22"/>
              </w:rPr>
              <w:t xml:space="preserve">June </w:t>
            </w:r>
            <w:r w:rsidR="009F3FDC" w:rsidRPr="003728BA">
              <w:rPr>
                <w:rFonts w:ascii="Tahoma" w:hAnsi="Tahoma" w:cs="Tahoma"/>
                <w:sz w:val="22"/>
                <w:szCs w:val="22"/>
              </w:rPr>
              <w:t>3</w:t>
            </w:r>
            <w:r w:rsidR="003728BA" w:rsidRPr="003728BA">
              <w:rPr>
                <w:rFonts w:ascii="Tahoma" w:hAnsi="Tahoma" w:cs="Tahoma"/>
                <w:sz w:val="22"/>
                <w:szCs w:val="22"/>
              </w:rPr>
              <w:t>0</w:t>
            </w:r>
            <w:r w:rsidR="009F3FDC" w:rsidRPr="003728BA">
              <w:rPr>
                <w:rFonts w:ascii="Tahoma" w:hAnsi="Tahoma" w:cs="Tahoma"/>
                <w:sz w:val="22"/>
                <w:szCs w:val="22"/>
              </w:rPr>
              <w:t xml:space="preserve"> 201</w:t>
            </w:r>
            <w:r w:rsidR="003728BA" w:rsidRPr="000338DE">
              <w:rPr>
                <w:rFonts w:ascii="Tahoma" w:hAnsi="Tahoma" w:cs="Tahoma"/>
                <w:sz w:val="22"/>
                <w:szCs w:val="22"/>
              </w:rPr>
              <w:t>7</w:t>
            </w:r>
            <w:r w:rsidR="009F3FDC" w:rsidRPr="000338DE">
              <w:rPr>
                <w:rFonts w:ascii="Tahoma" w:hAnsi="Tahoma" w:cs="Tahoma"/>
                <w:sz w:val="22"/>
                <w:szCs w:val="22"/>
              </w:rPr>
              <w:t>, but in any case until full completion of Parties their obligations per Agreement</w:t>
            </w:r>
            <w:r w:rsidR="009F3FDC" w:rsidRPr="003728BA">
              <w:rPr>
                <w:rFonts w:ascii="Tahoma" w:hAnsi="Tahoma" w:cs="Tahoma"/>
                <w:sz w:val="22"/>
                <w:szCs w:val="22"/>
              </w:rPr>
              <w:t>.</w:t>
            </w:r>
          </w:p>
        </w:tc>
      </w:tr>
      <w:tr w:rsidR="003728BA" w:rsidRPr="003728BA" w:rsidTr="00BD0246">
        <w:tc>
          <w:tcPr>
            <w:tcW w:w="5211" w:type="dxa"/>
          </w:tcPr>
          <w:p w:rsidR="009F3FDC" w:rsidRPr="003728BA" w:rsidRDefault="009F3FDC" w:rsidP="00BA3007">
            <w:pPr>
              <w:jc w:val="both"/>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BA3007">
            <w:pPr>
              <w:jc w:val="both"/>
              <w:rPr>
                <w:rFonts w:ascii="Tahoma" w:hAnsi="Tahoma" w:cs="Tahoma"/>
                <w:sz w:val="22"/>
                <w:szCs w:val="22"/>
              </w:rPr>
            </w:pPr>
          </w:p>
        </w:tc>
      </w:tr>
      <w:tr w:rsidR="003728BA" w:rsidRPr="003728BA" w:rsidTr="00BD0246">
        <w:tc>
          <w:tcPr>
            <w:tcW w:w="5211" w:type="dxa"/>
          </w:tcPr>
          <w:p w:rsidR="009F3FDC" w:rsidRPr="003728BA" w:rsidRDefault="009F3FDC" w:rsidP="00536915">
            <w:pPr>
              <w:pStyle w:val="ListTitle"/>
              <w:keepNext/>
              <w:rPr>
                <w:rFonts w:ascii="Tahoma" w:hAnsi="Tahoma" w:cs="Tahoma"/>
                <w:sz w:val="22"/>
                <w:szCs w:val="22"/>
                <w:u w:val="single"/>
                <w:lang w:val="uk-UA"/>
              </w:rPr>
            </w:pPr>
            <w:r w:rsidRPr="003728BA">
              <w:rPr>
                <w:rFonts w:ascii="Tahoma" w:hAnsi="Tahoma" w:cs="Tahoma"/>
                <w:sz w:val="22"/>
                <w:szCs w:val="22"/>
                <w:lang w:val="uk-UA"/>
              </w:rPr>
              <w:t xml:space="preserve">9.    </w:t>
            </w:r>
            <w:r w:rsidRPr="003728BA">
              <w:rPr>
                <w:rFonts w:ascii="Tahoma" w:hAnsi="Tahoma" w:cs="Tahoma"/>
                <w:sz w:val="22"/>
                <w:szCs w:val="22"/>
                <w:u w:val="single"/>
                <w:lang w:val="uk-UA"/>
              </w:rPr>
              <w:t>Відповідальність Сторін</w:t>
            </w:r>
          </w:p>
        </w:tc>
        <w:tc>
          <w:tcPr>
            <w:tcW w:w="236" w:type="dxa"/>
          </w:tcPr>
          <w:p w:rsidR="009F3FDC" w:rsidRPr="003728BA" w:rsidRDefault="009F3FDC" w:rsidP="00536915">
            <w:pPr>
              <w:rPr>
                <w:rFonts w:ascii="Tahoma" w:hAnsi="Tahoma" w:cs="Tahoma"/>
                <w:sz w:val="22"/>
                <w:szCs w:val="22"/>
              </w:rPr>
            </w:pPr>
          </w:p>
        </w:tc>
        <w:tc>
          <w:tcPr>
            <w:tcW w:w="5150" w:type="dxa"/>
          </w:tcPr>
          <w:p w:rsidR="009F3FDC" w:rsidRPr="003728BA" w:rsidRDefault="009F3FDC" w:rsidP="00536915">
            <w:pPr>
              <w:pStyle w:val="ListTitle"/>
              <w:keepNext/>
              <w:rPr>
                <w:rFonts w:ascii="Tahoma" w:hAnsi="Tahoma" w:cs="Tahoma"/>
                <w:sz w:val="22"/>
                <w:szCs w:val="22"/>
                <w:u w:val="single"/>
              </w:rPr>
            </w:pPr>
            <w:r w:rsidRPr="003728BA">
              <w:rPr>
                <w:rFonts w:ascii="Tahoma" w:hAnsi="Tahoma" w:cs="Tahoma"/>
                <w:sz w:val="22"/>
                <w:szCs w:val="22"/>
              </w:rPr>
              <w:t xml:space="preserve">9.    </w:t>
            </w:r>
            <w:r w:rsidRPr="003728BA">
              <w:rPr>
                <w:rFonts w:ascii="Tahoma" w:hAnsi="Tahoma" w:cs="Tahoma"/>
                <w:sz w:val="22"/>
                <w:szCs w:val="22"/>
                <w:u w:val="single"/>
              </w:rPr>
              <w:t>Liability of the Parties</w:t>
            </w:r>
          </w:p>
        </w:tc>
      </w:tr>
      <w:tr w:rsidR="003728BA" w:rsidRPr="003728BA" w:rsidTr="00BD0246">
        <w:tc>
          <w:tcPr>
            <w:tcW w:w="5211" w:type="dxa"/>
          </w:tcPr>
          <w:p w:rsidR="0061772E" w:rsidRPr="003728BA" w:rsidRDefault="0061772E" w:rsidP="00F41525">
            <w:pPr>
              <w:pStyle w:val="a3"/>
              <w:rPr>
                <w:rFonts w:ascii="Tahoma" w:hAnsi="Tahoma" w:cs="Tahoma"/>
                <w:iCs/>
                <w:sz w:val="22"/>
                <w:szCs w:val="22"/>
                <w:lang w:val="uk-UA"/>
              </w:rPr>
            </w:pPr>
          </w:p>
          <w:p w:rsidR="00C16396" w:rsidRPr="003728BA" w:rsidRDefault="009F3FDC" w:rsidP="00F41525">
            <w:pPr>
              <w:pStyle w:val="a3"/>
              <w:rPr>
                <w:rFonts w:ascii="Tahoma" w:hAnsi="Tahoma" w:cs="Tahoma"/>
                <w:iCs/>
                <w:sz w:val="22"/>
                <w:szCs w:val="22"/>
                <w:lang w:val="ru-RU"/>
              </w:rPr>
            </w:pPr>
            <w:r w:rsidRPr="003728BA">
              <w:rPr>
                <w:rFonts w:ascii="Tahoma" w:hAnsi="Tahoma" w:cs="Tahoma"/>
                <w:iCs/>
                <w:sz w:val="22"/>
                <w:szCs w:val="22"/>
                <w:lang w:val="uk-UA"/>
              </w:rPr>
              <w:t>9.</w:t>
            </w:r>
            <w:r w:rsidR="00095780" w:rsidRPr="003728BA">
              <w:rPr>
                <w:rFonts w:ascii="Tahoma" w:hAnsi="Tahoma" w:cs="Tahoma"/>
                <w:iCs/>
                <w:sz w:val="22"/>
                <w:szCs w:val="22"/>
                <w:lang w:val="ru-RU"/>
              </w:rPr>
              <w:t>1</w:t>
            </w:r>
            <w:r w:rsidRPr="003728BA">
              <w:rPr>
                <w:rFonts w:ascii="Tahoma" w:hAnsi="Tahoma" w:cs="Tahoma"/>
                <w:iCs/>
                <w:sz w:val="22"/>
                <w:szCs w:val="22"/>
                <w:lang w:val="uk-UA"/>
              </w:rPr>
              <w:t xml:space="preserve">. За кожен випадок порушення Строку постачання Товарів, </w:t>
            </w:r>
            <w:r w:rsidRPr="003728BA">
              <w:rPr>
                <w:rFonts w:ascii="Tahoma" w:hAnsi="Tahoma" w:cs="Tahoma"/>
                <w:sz w:val="22"/>
                <w:szCs w:val="22"/>
                <w:lang w:val="uk-UA"/>
              </w:rPr>
              <w:t xml:space="preserve">або строку надання Супровідних документів, вказаного у Статті 3 цього Договору, </w:t>
            </w:r>
            <w:r w:rsidRPr="003728BA">
              <w:rPr>
                <w:rFonts w:ascii="Tahoma" w:hAnsi="Tahoma" w:cs="Tahoma"/>
                <w:iCs/>
                <w:sz w:val="22"/>
                <w:szCs w:val="22"/>
                <w:lang w:val="uk-UA"/>
              </w:rPr>
              <w:t xml:space="preserve">Постачальник сплачує Замовнику </w:t>
            </w:r>
            <w:r w:rsidR="00C80D9F" w:rsidRPr="000338DE">
              <w:rPr>
                <w:rFonts w:ascii="Tahoma" w:hAnsi="Tahoma" w:cs="Tahoma"/>
                <w:iCs/>
                <w:sz w:val="22"/>
                <w:szCs w:val="22"/>
                <w:lang w:val="uk-UA"/>
              </w:rPr>
              <w:t>штраф</w:t>
            </w:r>
            <w:r w:rsidR="00C80D9F" w:rsidRPr="003728BA">
              <w:rPr>
                <w:rFonts w:ascii="Tahoma" w:hAnsi="Tahoma" w:cs="Tahoma"/>
                <w:iCs/>
                <w:sz w:val="22"/>
                <w:szCs w:val="22"/>
                <w:lang w:val="uk-UA"/>
              </w:rPr>
              <w:t xml:space="preserve"> </w:t>
            </w:r>
            <w:r w:rsidRPr="003728BA">
              <w:rPr>
                <w:rFonts w:ascii="Tahoma" w:hAnsi="Tahoma" w:cs="Tahoma"/>
                <w:iCs/>
                <w:sz w:val="22"/>
                <w:szCs w:val="22"/>
                <w:lang w:val="uk-UA"/>
              </w:rPr>
              <w:t>у розмірі 0,</w:t>
            </w:r>
            <w:r w:rsidR="005A33A6" w:rsidRPr="003728BA">
              <w:rPr>
                <w:rFonts w:ascii="Tahoma" w:hAnsi="Tahoma" w:cs="Tahoma"/>
                <w:iCs/>
                <w:sz w:val="22"/>
                <w:szCs w:val="22"/>
                <w:lang w:val="ru-RU"/>
              </w:rPr>
              <w:t>3</w:t>
            </w:r>
            <w:r w:rsidRPr="003728BA">
              <w:rPr>
                <w:rFonts w:ascii="Tahoma" w:hAnsi="Tahoma" w:cs="Tahoma"/>
                <w:iCs/>
                <w:sz w:val="22"/>
                <w:szCs w:val="22"/>
                <w:lang w:val="uk-UA"/>
              </w:rPr>
              <w:t>% від вартості відповідної партії Товарів за кожен робочий день прострочення.</w:t>
            </w:r>
            <w:r w:rsidR="002E2E7E" w:rsidRPr="003728BA">
              <w:rPr>
                <w:rFonts w:ascii="Tahoma" w:hAnsi="Tahoma" w:cs="Tahoma"/>
                <w:iCs/>
                <w:sz w:val="22"/>
                <w:szCs w:val="22"/>
                <w:lang w:val="uk-UA"/>
              </w:rPr>
              <w:t xml:space="preserve"> У разі, якщо затримка постачання Товарів перевищуватиме 30 календарних днів, </w:t>
            </w:r>
            <w:r w:rsidR="008D723C" w:rsidRPr="003728BA">
              <w:rPr>
                <w:rFonts w:ascii="Tahoma" w:hAnsi="Tahoma" w:cs="Tahoma"/>
                <w:iCs/>
                <w:sz w:val="22"/>
                <w:szCs w:val="22"/>
                <w:lang w:val="uk-UA"/>
              </w:rPr>
              <w:t xml:space="preserve">Замовник </w:t>
            </w:r>
            <w:r w:rsidR="002E2E7E" w:rsidRPr="003728BA">
              <w:rPr>
                <w:rFonts w:ascii="Tahoma" w:hAnsi="Tahoma" w:cs="Tahoma"/>
                <w:iCs/>
                <w:sz w:val="22"/>
                <w:szCs w:val="22"/>
                <w:lang w:val="uk-UA"/>
              </w:rPr>
              <w:t xml:space="preserve">має право в односторонньому порядку розірвати Договір без </w:t>
            </w:r>
            <w:r w:rsidR="00F405E0" w:rsidRPr="003728BA">
              <w:rPr>
                <w:rFonts w:ascii="Tahoma" w:hAnsi="Tahoma" w:cs="Tahoma"/>
                <w:iCs/>
                <w:sz w:val="22"/>
                <w:szCs w:val="22"/>
                <w:lang w:val="uk-UA"/>
              </w:rPr>
              <w:t>виконання</w:t>
            </w:r>
            <w:r w:rsidR="002E2E7E" w:rsidRPr="003728BA">
              <w:rPr>
                <w:rFonts w:ascii="Tahoma" w:hAnsi="Tahoma" w:cs="Tahoma"/>
                <w:iCs/>
                <w:sz w:val="22"/>
                <w:szCs w:val="22"/>
                <w:lang w:val="uk-UA"/>
              </w:rPr>
              <w:t xml:space="preserve"> будь-</w:t>
            </w:r>
            <w:r w:rsidR="00585C63" w:rsidRPr="003728BA">
              <w:rPr>
                <w:rFonts w:ascii="Tahoma" w:hAnsi="Tahoma" w:cs="Tahoma"/>
                <w:iCs/>
                <w:sz w:val="22"/>
                <w:szCs w:val="22"/>
                <w:lang w:val="uk-UA"/>
              </w:rPr>
              <w:t>яких</w:t>
            </w:r>
            <w:r w:rsidR="00861D67" w:rsidRPr="003728BA">
              <w:rPr>
                <w:rFonts w:ascii="Tahoma" w:hAnsi="Tahoma" w:cs="Tahoma"/>
                <w:iCs/>
                <w:sz w:val="22"/>
                <w:szCs w:val="22"/>
                <w:lang w:val="ru-RU"/>
              </w:rPr>
              <w:t xml:space="preserve"> </w:t>
            </w:r>
            <w:r w:rsidR="00861D67" w:rsidRPr="003728BA">
              <w:rPr>
                <w:rFonts w:ascii="Tahoma" w:hAnsi="Tahoma" w:cs="Tahoma"/>
                <w:iCs/>
                <w:sz w:val="22"/>
                <w:szCs w:val="22"/>
                <w:lang w:val="uk-UA"/>
              </w:rPr>
              <w:t>подальших</w:t>
            </w:r>
            <w:r w:rsidR="00585C63" w:rsidRPr="003728BA">
              <w:rPr>
                <w:rFonts w:ascii="Tahoma" w:hAnsi="Tahoma" w:cs="Tahoma"/>
                <w:iCs/>
                <w:sz w:val="22"/>
                <w:szCs w:val="22"/>
                <w:lang w:val="uk-UA"/>
              </w:rPr>
              <w:t xml:space="preserve"> </w:t>
            </w:r>
            <w:r w:rsidR="00F405E0" w:rsidRPr="003728BA">
              <w:rPr>
                <w:rFonts w:ascii="Tahoma" w:hAnsi="Tahoma" w:cs="Tahoma"/>
                <w:iCs/>
                <w:sz w:val="22"/>
                <w:szCs w:val="22"/>
                <w:lang w:val="uk-UA"/>
              </w:rPr>
              <w:t>зобов’язань</w:t>
            </w:r>
            <w:r w:rsidR="00365B57" w:rsidRPr="003728BA">
              <w:rPr>
                <w:rFonts w:ascii="Tahoma" w:hAnsi="Tahoma" w:cs="Tahoma"/>
                <w:iCs/>
                <w:sz w:val="22"/>
                <w:szCs w:val="22"/>
                <w:lang w:val="uk-UA"/>
              </w:rPr>
              <w:t xml:space="preserve"> перед Постачальником</w:t>
            </w:r>
            <w:r w:rsidR="00365B57" w:rsidRPr="003728BA">
              <w:rPr>
                <w:rFonts w:ascii="Tahoma" w:hAnsi="Tahoma" w:cs="Tahoma"/>
                <w:iCs/>
                <w:sz w:val="22"/>
                <w:szCs w:val="22"/>
                <w:lang w:val="ru-RU"/>
              </w:rPr>
              <w:t>.</w:t>
            </w:r>
            <w:r w:rsidR="00997771" w:rsidRPr="003728BA">
              <w:rPr>
                <w:rFonts w:ascii="Tahoma" w:hAnsi="Tahoma" w:cs="Tahoma"/>
                <w:iCs/>
                <w:sz w:val="22"/>
                <w:szCs w:val="22"/>
                <w:lang w:val="uk-UA"/>
              </w:rPr>
              <w:t xml:space="preserve"> </w:t>
            </w:r>
          </w:p>
          <w:p w:rsidR="009F3FDC" w:rsidRPr="003728BA" w:rsidRDefault="009F3FDC" w:rsidP="00C80D9F">
            <w:pPr>
              <w:pStyle w:val="a3"/>
              <w:rPr>
                <w:rFonts w:ascii="Tahoma" w:hAnsi="Tahoma" w:cs="Tahoma"/>
                <w:iCs/>
                <w:sz w:val="22"/>
                <w:szCs w:val="22"/>
                <w:lang w:val="uk-UA"/>
              </w:rPr>
            </w:pPr>
            <w:r w:rsidRPr="003728BA">
              <w:rPr>
                <w:rFonts w:ascii="Tahoma" w:hAnsi="Tahoma" w:cs="Tahoma"/>
                <w:iCs/>
                <w:sz w:val="22"/>
                <w:szCs w:val="22"/>
                <w:lang w:val="uk-UA"/>
              </w:rPr>
              <w:t>9.</w:t>
            </w:r>
            <w:r w:rsidR="00095780" w:rsidRPr="003728BA">
              <w:rPr>
                <w:rFonts w:ascii="Tahoma" w:hAnsi="Tahoma" w:cs="Tahoma"/>
                <w:iCs/>
                <w:sz w:val="22"/>
                <w:szCs w:val="22"/>
                <w:lang w:val="uk-UA"/>
              </w:rPr>
              <w:t>2</w:t>
            </w:r>
            <w:r w:rsidRPr="003728BA">
              <w:rPr>
                <w:rFonts w:ascii="Tahoma" w:hAnsi="Tahoma" w:cs="Tahoma"/>
                <w:iCs/>
                <w:sz w:val="22"/>
                <w:szCs w:val="22"/>
                <w:lang w:val="uk-UA"/>
              </w:rPr>
              <w:t>. У випадку невиконання Постачальником свого обов’язку, передбаченого підпунктом b) пункту 7.1 даного Договору, щодо підтримання чинності реєстраційних посвідчень до закінчення терміну придатності лікарських засобів (Товару), Постачальник має сплатити на користь Замовника повну вартість Товарів, дію реєстраційних посвідчень яких не було пролонговано протягом 30 (тридцяти) календарних днів з дати припинення чинності відповідного реєстраційного посвідчення.</w:t>
            </w:r>
          </w:p>
        </w:tc>
        <w:tc>
          <w:tcPr>
            <w:tcW w:w="236" w:type="dxa"/>
          </w:tcPr>
          <w:p w:rsidR="009F3FDC" w:rsidRPr="003728BA" w:rsidRDefault="009F3FDC">
            <w:pPr>
              <w:rPr>
                <w:rFonts w:ascii="Tahoma" w:hAnsi="Tahoma" w:cs="Tahoma"/>
                <w:sz w:val="22"/>
                <w:szCs w:val="22"/>
                <w:lang w:val="uk-UA"/>
              </w:rPr>
            </w:pPr>
          </w:p>
        </w:tc>
        <w:tc>
          <w:tcPr>
            <w:tcW w:w="5150" w:type="dxa"/>
          </w:tcPr>
          <w:p w:rsidR="0061772E" w:rsidRPr="003728BA" w:rsidRDefault="0061772E" w:rsidP="008E6812">
            <w:pPr>
              <w:pStyle w:val="a3"/>
              <w:rPr>
                <w:rFonts w:ascii="Tahoma" w:hAnsi="Tahoma" w:cs="Tahoma"/>
                <w:sz w:val="22"/>
                <w:szCs w:val="22"/>
                <w:lang w:val="uk-UA"/>
              </w:rPr>
            </w:pPr>
          </w:p>
          <w:p w:rsidR="002E2E7E" w:rsidRPr="003728BA" w:rsidRDefault="009F3FDC" w:rsidP="00706BC2">
            <w:pPr>
              <w:pStyle w:val="a3"/>
              <w:rPr>
                <w:rFonts w:ascii="Tahoma" w:hAnsi="Tahoma" w:cs="Tahoma"/>
                <w:sz w:val="22"/>
                <w:szCs w:val="22"/>
                <w:lang w:val="uk-UA"/>
              </w:rPr>
            </w:pPr>
            <w:r w:rsidRPr="003728BA">
              <w:rPr>
                <w:rFonts w:ascii="Tahoma" w:hAnsi="Tahoma" w:cs="Tahoma"/>
                <w:sz w:val="22"/>
                <w:szCs w:val="22"/>
              </w:rPr>
              <w:t>9.</w:t>
            </w:r>
            <w:r w:rsidR="00095780" w:rsidRPr="003728BA">
              <w:rPr>
                <w:rFonts w:ascii="Tahoma" w:hAnsi="Tahoma" w:cs="Tahoma"/>
                <w:sz w:val="22"/>
                <w:szCs w:val="22"/>
              </w:rPr>
              <w:t>1</w:t>
            </w:r>
            <w:r w:rsidRPr="003728BA">
              <w:rPr>
                <w:rFonts w:ascii="Tahoma" w:hAnsi="Tahoma" w:cs="Tahoma"/>
                <w:sz w:val="22"/>
                <w:szCs w:val="22"/>
              </w:rPr>
              <w:t>. In the event of the failure to deliver the Products within Delivery time or to deliver the Delivery Documents within delivery periods indicated in Article 3 hereof Supplier shall pay a penalty to a Customer at the rate of 0,</w:t>
            </w:r>
            <w:r w:rsidR="00E22A2C" w:rsidRPr="003728BA">
              <w:rPr>
                <w:rFonts w:ascii="Tahoma" w:hAnsi="Tahoma" w:cs="Tahoma"/>
                <w:sz w:val="22"/>
                <w:szCs w:val="22"/>
              </w:rPr>
              <w:t>3</w:t>
            </w:r>
            <w:r w:rsidRPr="003728BA">
              <w:rPr>
                <w:rFonts w:ascii="Tahoma" w:hAnsi="Tahoma" w:cs="Tahoma"/>
                <w:sz w:val="22"/>
                <w:szCs w:val="22"/>
              </w:rPr>
              <w:t>% of the cost of the relevant Products delivery per every business day of the delay.</w:t>
            </w:r>
            <w:r w:rsidR="002E2E7E" w:rsidRPr="003728BA">
              <w:rPr>
                <w:rFonts w:ascii="Tahoma" w:hAnsi="Tahoma" w:cs="Tahoma"/>
                <w:sz w:val="22"/>
                <w:szCs w:val="22"/>
              </w:rPr>
              <w:t xml:space="preserve"> If delay of the </w:t>
            </w:r>
            <w:r w:rsidR="002E2E7E" w:rsidRPr="003728BA">
              <w:rPr>
                <w:rFonts w:ascii="Tahoma" w:hAnsi="Tahoma" w:cs="Tahoma"/>
                <w:caps/>
                <w:sz w:val="22"/>
                <w:szCs w:val="22"/>
              </w:rPr>
              <w:t>g</w:t>
            </w:r>
            <w:r w:rsidR="002E2E7E" w:rsidRPr="003728BA">
              <w:rPr>
                <w:rFonts w:ascii="Tahoma" w:hAnsi="Tahoma" w:cs="Tahoma"/>
                <w:sz w:val="22"/>
                <w:szCs w:val="22"/>
              </w:rPr>
              <w:t xml:space="preserve">oods exceeds 30 calendar days, the Network has the right to break this </w:t>
            </w:r>
            <w:r w:rsidR="002E2E7E" w:rsidRPr="003728BA">
              <w:rPr>
                <w:rFonts w:ascii="Tahoma" w:hAnsi="Tahoma" w:cs="Tahoma"/>
                <w:caps/>
                <w:sz w:val="22"/>
                <w:szCs w:val="22"/>
              </w:rPr>
              <w:t>a</w:t>
            </w:r>
            <w:r w:rsidR="002E2E7E" w:rsidRPr="003728BA">
              <w:rPr>
                <w:rFonts w:ascii="Tahoma" w:hAnsi="Tahoma" w:cs="Tahoma"/>
                <w:sz w:val="22"/>
                <w:szCs w:val="22"/>
              </w:rPr>
              <w:t xml:space="preserve">greement in one-sided order without carrying out any further obligations before </w:t>
            </w:r>
            <w:r w:rsidR="00365B57" w:rsidRPr="003728BA">
              <w:rPr>
                <w:rFonts w:ascii="Tahoma" w:hAnsi="Tahoma" w:cs="Tahoma"/>
                <w:sz w:val="22"/>
                <w:szCs w:val="22"/>
              </w:rPr>
              <w:t>Supplier</w:t>
            </w:r>
            <w:r w:rsidR="002E2E7E" w:rsidRPr="003728BA">
              <w:rPr>
                <w:rFonts w:ascii="Tahoma" w:hAnsi="Tahoma" w:cs="Tahoma"/>
                <w:sz w:val="22"/>
                <w:szCs w:val="22"/>
              </w:rPr>
              <w:t>.</w:t>
            </w:r>
            <w:r w:rsidR="00706BC2" w:rsidRPr="003728BA">
              <w:rPr>
                <w:rFonts w:ascii="Tahoma" w:hAnsi="Tahoma" w:cs="Tahoma"/>
                <w:sz w:val="22"/>
                <w:szCs w:val="22"/>
                <w:lang w:val="uk-UA"/>
              </w:rPr>
              <w:t xml:space="preserve"> </w:t>
            </w:r>
          </w:p>
          <w:p w:rsidR="00B410BD" w:rsidRPr="003728BA" w:rsidRDefault="00B410BD" w:rsidP="008E6812">
            <w:pPr>
              <w:pStyle w:val="a3"/>
              <w:rPr>
                <w:rFonts w:ascii="Tahoma" w:hAnsi="Tahoma" w:cs="Tahoma"/>
                <w:sz w:val="22"/>
                <w:szCs w:val="22"/>
              </w:rPr>
            </w:pPr>
          </w:p>
          <w:p w:rsidR="006E054E" w:rsidRPr="003728BA" w:rsidRDefault="006E054E" w:rsidP="008E6812">
            <w:pPr>
              <w:pStyle w:val="a3"/>
              <w:rPr>
                <w:rFonts w:ascii="Tahoma" w:hAnsi="Tahoma" w:cs="Tahoma"/>
                <w:sz w:val="22"/>
                <w:szCs w:val="22"/>
                <w:lang w:val="uk-UA"/>
              </w:rPr>
            </w:pPr>
          </w:p>
          <w:p w:rsidR="009F3FDC" w:rsidRPr="003728BA" w:rsidRDefault="009F3FDC" w:rsidP="00095780">
            <w:pPr>
              <w:pStyle w:val="a3"/>
              <w:rPr>
                <w:rFonts w:ascii="Tahoma" w:hAnsi="Tahoma" w:cs="Tahoma"/>
                <w:sz w:val="22"/>
                <w:szCs w:val="22"/>
              </w:rPr>
            </w:pPr>
            <w:r w:rsidRPr="003728BA">
              <w:rPr>
                <w:rFonts w:ascii="Tahoma" w:hAnsi="Tahoma" w:cs="Tahoma"/>
                <w:sz w:val="22"/>
                <w:szCs w:val="22"/>
              </w:rPr>
              <w:t>9.</w:t>
            </w:r>
            <w:r w:rsidR="00095780" w:rsidRPr="003728BA">
              <w:rPr>
                <w:rFonts w:ascii="Tahoma" w:hAnsi="Tahoma" w:cs="Tahoma"/>
                <w:sz w:val="22"/>
                <w:szCs w:val="22"/>
              </w:rPr>
              <w:t>2</w:t>
            </w:r>
            <w:r w:rsidRPr="003728BA">
              <w:rPr>
                <w:rFonts w:ascii="Tahoma" w:hAnsi="Tahoma" w:cs="Tahoma"/>
                <w:sz w:val="22"/>
                <w:szCs w:val="22"/>
              </w:rPr>
              <w:t>. In the event of failing to comply with the obligations according to subparagraph 7.</w:t>
            </w:r>
            <w:r w:rsidRPr="003728BA">
              <w:rPr>
                <w:rFonts w:ascii="Tahoma" w:hAnsi="Tahoma" w:cs="Tahoma"/>
                <w:sz w:val="22"/>
                <w:szCs w:val="22"/>
                <w:lang w:val="uk-UA"/>
              </w:rPr>
              <w:t>1</w:t>
            </w:r>
            <w:r w:rsidRPr="003728BA">
              <w:rPr>
                <w:rFonts w:ascii="Tahoma" w:hAnsi="Tahoma" w:cs="Tahoma"/>
                <w:sz w:val="22"/>
                <w:szCs w:val="22"/>
              </w:rPr>
              <w:t xml:space="preserve">(b) hereof, on the extending the validity period of registration Certificates till the end of self-life period of the </w:t>
            </w:r>
            <w:r w:rsidR="0024178A" w:rsidRPr="003728BA">
              <w:rPr>
                <w:rFonts w:ascii="Tahoma" w:hAnsi="Tahoma" w:cs="Tahoma"/>
                <w:bCs/>
                <w:sz w:val="22"/>
                <w:szCs w:val="22"/>
              </w:rPr>
              <w:t>Products</w:t>
            </w:r>
            <w:r w:rsidRPr="003728BA">
              <w:rPr>
                <w:rFonts w:ascii="Tahoma" w:hAnsi="Tahoma" w:cs="Tahoma"/>
                <w:sz w:val="22"/>
                <w:szCs w:val="22"/>
              </w:rPr>
              <w:t xml:space="preserve">, Supplier shall pay to Customer the whole amount of the </w:t>
            </w:r>
            <w:r w:rsidR="0024178A" w:rsidRPr="003728BA">
              <w:rPr>
                <w:rFonts w:ascii="Tahoma" w:hAnsi="Tahoma" w:cs="Tahoma"/>
                <w:bCs/>
                <w:sz w:val="22"/>
                <w:szCs w:val="22"/>
              </w:rPr>
              <w:t>Products</w:t>
            </w:r>
            <w:r w:rsidRPr="003728BA">
              <w:rPr>
                <w:rFonts w:ascii="Tahoma" w:hAnsi="Tahoma" w:cs="Tahoma"/>
                <w:sz w:val="22"/>
                <w:szCs w:val="22"/>
              </w:rPr>
              <w:t xml:space="preserve"> for which the registration certificate was not prolonged during 30 (thirty) calendar days starting from the last date of validity of the registration certificate. </w:t>
            </w:r>
          </w:p>
        </w:tc>
      </w:tr>
      <w:tr w:rsidR="003728BA" w:rsidRPr="003728BA" w:rsidTr="00BD0246">
        <w:tc>
          <w:tcPr>
            <w:tcW w:w="5211" w:type="dxa"/>
          </w:tcPr>
          <w:p w:rsidR="009F3FDC" w:rsidRPr="003728BA" w:rsidRDefault="009F3FDC" w:rsidP="00E05E93">
            <w:pPr>
              <w:pStyle w:val="a3"/>
              <w:rPr>
                <w:rFonts w:ascii="Tahoma" w:hAnsi="Tahoma" w:cs="Tahoma"/>
                <w:sz w:val="22"/>
                <w:szCs w:val="22"/>
                <w:lang w:val="uk-UA"/>
              </w:rPr>
            </w:pPr>
          </w:p>
          <w:p w:rsidR="00814975" w:rsidRPr="003728BA" w:rsidRDefault="00C41C7B" w:rsidP="00C41C7B">
            <w:pPr>
              <w:pStyle w:val="a3"/>
              <w:rPr>
                <w:rFonts w:ascii="Tahoma" w:hAnsi="Tahoma" w:cs="Tahoma"/>
                <w:sz w:val="22"/>
                <w:szCs w:val="22"/>
                <w:lang w:val="uk-UA"/>
              </w:rPr>
            </w:pPr>
            <w:r w:rsidRPr="003728BA">
              <w:rPr>
                <w:rFonts w:ascii="Tahoma" w:hAnsi="Tahoma" w:cs="Tahoma"/>
                <w:sz w:val="22"/>
                <w:szCs w:val="22"/>
                <w:lang w:val="uk-UA"/>
              </w:rPr>
              <w:t>9.</w:t>
            </w:r>
            <w:r w:rsidR="00997771" w:rsidRPr="003728BA">
              <w:rPr>
                <w:rFonts w:ascii="Tahoma" w:hAnsi="Tahoma" w:cs="Tahoma"/>
                <w:sz w:val="22"/>
                <w:szCs w:val="22"/>
                <w:lang w:val="uk-UA"/>
              </w:rPr>
              <w:t>3</w:t>
            </w:r>
            <w:r w:rsidRPr="003728BA">
              <w:rPr>
                <w:rFonts w:ascii="Tahoma" w:hAnsi="Tahoma" w:cs="Tahoma"/>
                <w:sz w:val="22"/>
                <w:szCs w:val="22"/>
                <w:lang w:val="uk-UA"/>
              </w:rPr>
              <w:t>. Замовник має право зменшувати в односторонньому порядку розмір оплат, що мають бути здійснені на користь Постачальника, на суму нарахованої пені</w:t>
            </w:r>
            <w:r w:rsidR="00C80D9F" w:rsidRPr="003728BA">
              <w:rPr>
                <w:rFonts w:ascii="Tahoma" w:hAnsi="Tahoma" w:cs="Tahoma"/>
                <w:sz w:val="22"/>
                <w:szCs w:val="22"/>
                <w:lang w:val="uk-UA"/>
              </w:rPr>
              <w:t xml:space="preserve"> та штрафів</w:t>
            </w:r>
            <w:r w:rsidRPr="003728BA">
              <w:rPr>
                <w:rFonts w:ascii="Tahoma" w:hAnsi="Tahoma" w:cs="Tahoma"/>
                <w:sz w:val="22"/>
                <w:szCs w:val="22"/>
                <w:lang w:val="uk-UA"/>
              </w:rPr>
              <w:t xml:space="preserve"> згідно даного Договору в якості зустрічної однорідної вимоги.</w:t>
            </w:r>
          </w:p>
          <w:p w:rsidR="00556AD2" w:rsidRPr="003728BA" w:rsidRDefault="00556AD2" w:rsidP="00C41C7B">
            <w:pPr>
              <w:pStyle w:val="a3"/>
              <w:rPr>
                <w:rFonts w:ascii="Tahoma" w:hAnsi="Tahoma" w:cs="Tahoma"/>
                <w:sz w:val="22"/>
                <w:szCs w:val="22"/>
                <w:lang w:val="uk-UA"/>
              </w:rPr>
            </w:pPr>
            <w:r w:rsidRPr="000338DE">
              <w:rPr>
                <w:rFonts w:ascii="Tahoma" w:hAnsi="Tahoma" w:cs="Tahoma"/>
                <w:sz w:val="22"/>
                <w:szCs w:val="22"/>
                <w:lang w:val="uk-UA"/>
              </w:rPr>
              <w:t>9.</w:t>
            </w:r>
            <w:r w:rsidR="00997771" w:rsidRPr="000338DE">
              <w:rPr>
                <w:rFonts w:ascii="Tahoma" w:hAnsi="Tahoma" w:cs="Tahoma"/>
                <w:sz w:val="22"/>
                <w:szCs w:val="22"/>
                <w:lang w:val="uk-UA"/>
              </w:rPr>
              <w:t>4</w:t>
            </w:r>
            <w:r w:rsidRPr="000338DE">
              <w:rPr>
                <w:rFonts w:ascii="Tahoma" w:hAnsi="Tahoma" w:cs="Tahoma"/>
                <w:sz w:val="22"/>
                <w:szCs w:val="22"/>
                <w:lang w:val="uk-UA"/>
              </w:rPr>
              <w:t>.</w:t>
            </w:r>
            <w:r w:rsidRPr="000338DE">
              <w:rPr>
                <w:rFonts w:ascii="Tahoma" w:hAnsi="Tahoma" w:cs="Tahoma"/>
                <w:sz w:val="22"/>
                <w:szCs w:val="22"/>
                <w:lang w:val="uk-UA"/>
              </w:rPr>
              <w:t xml:space="preserve"> У випадку незабезпечення виконання пункту 3.1. (ііі), Постачальник </w:t>
            </w:r>
            <w:r w:rsidR="00E01040" w:rsidRPr="000338DE">
              <w:rPr>
                <w:rFonts w:ascii="Tahoma" w:hAnsi="Tahoma" w:cs="Tahoma"/>
                <w:sz w:val="22"/>
                <w:szCs w:val="22"/>
                <w:lang w:val="uk-UA"/>
              </w:rPr>
              <w:t>несе відповідальність за можливе невиконання умов зберігання та транспортування на всьому шляху слідування Товару до його кінцевого використа</w:t>
            </w:r>
            <w:r w:rsidR="005D3801" w:rsidRPr="000338DE">
              <w:rPr>
                <w:rFonts w:ascii="Tahoma" w:hAnsi="Tahoma" w:cs="Tahoma"/>
                <w:sz w:val="22"/>
                <w:szCs w:val="22"/>
                <w:lang w:val="uk-UA"/>
              </w:rPr>
              <w:t>ння чи його знищення/утилізації у розмірі 100% від вартості поставленого Товару</w:t>
            </w:r>
            <w:r w:rsidR="00E26189" w:rsidRPr="000338DE">
              <w:rPr>
                <w:rFonts w:ascii="Tahoma" w:hAnsi="Tahoma" w:cs="Tahoma"/>
                <w:sz w:val="22"/>
                <w:szCs w:val="22"/>
                <w:lang w:val="uk-UA"/>
              </w:rPr>
              <w:t>, якщо це призвело до зниження якості Товару</w:t>
            </w:r>
            <w:r w:rsidR="005D3801" w:rsidRPr="000338DE">
              <w:rPr>
                <w:rFonts w:ascii="Tahoma" w:hAnsi="Tahoma" w:cs="Tahoma"/>
                <w:sz w:val="22"/>
                <w:szCs w:val="22"/>
                <w:lang w:val="uk-UA"/>
              </w:rPr>
              <w:t>.</w:t>
            </w:r>
          </w:p>
          <w:p w:rsidR="00C41C7B" w:rsidRPr="003728BA" w:rsidRDefault="00C41C7B" w:rsidP="00C41C7B">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a3"/>
              <w:rPr>
                <w:rFonts w:ascii="Tahoma" w:hAnsi="Tahoma" w:cs="Tahoma"/>
                <w:sz w:val="22"/>
                <w:szCs w:val="22"/>
                <w:lang w:val="uk-UA"/>
              </w:rPr>
            </w:pPr>
          </w:p>
          <w:p w:rsidR="00C41C7B" w:rsidRPr="003728BA" w:rsidRDefault="00C41C7B" w:rsidP="00C41C7B">
            <w:pPr>
              <w:pStyle w:val="a3"/>
              <w:rPr>
                <w:rFonts w:ascii="Tahoma" w:hAnsi="Tahoma" w:cs="Tahoma"/>
                <w:sz w:val="22"/>
                <w:szCs w:val="22"/>
                <w:lang w:val="uk-UA"/>
              </w:rPr>
            </w:pPr>
            <w:r w:rsidRPr="003728BA">
              <w:rPr>
                <w:rFonts w:ascii="Tahoma" w:hAnsi="Tahoma" w:cs="Tahoma"/>
                <w:sz w:val="22"/>
                <w:szCs w:val="22"/>
                <w:lang w:val="uk-UA"/>
              </w:rPr>
              <w:t>9.</w:t>
            </w:r>
            <w:r w:rsidR="00997771" w:rsidRPr="003728BA">
              <w:rPr>
                <w:rFonts w:ascii="Tahoma" w:hAnsi="Tahoma" w:cs="Tahoma"/>
                <w:sz w:val="22"/>
                <w:szCs w:val="22"/>
                <w:lang w:val="uk-UA"/>
              </w:rPr>
              <w:t>3</w:t>
            </w:r>
            <w:r w:rsidRPr="003728BA">
              <w:rPr>
                <w:rFonts w:ascii="Tahoma" w:hAnsi="Tahoma" w:cs="Tahoma"/>
                <w:sz w:val="22"/>
                <w:szCs w:val="22"/>
                <w:lang w:val="uk-UA"/>
              </w:rPr>
              <w:t>.</w:t>
            </w:r>
            <w:r w:rsidRPr="003728BA">
              <w:rPr>
                <w:rFonts w:ascii="Tahoma" w:hAnsi="Tahoma" w:cs="Tahoma"/>
                <w:sz w:val="22"/>
                <w:szCs w:val="22"/>
                <w:lang w:val="uk-UA"/>
              </w:rPr>
              <w:t xml:space="preserve"> </w:t>
            </w:r>
            <w:r w:rsidRPr="003728BA">
              <w:rPr>
                <w:rFonts w:ascii="Tahoma" w:hAnsi="Tahoma" w:cs="Tahoma"/>
                <w:sz w:val="22"/>
                <w:szCs w:val="22"/>
              </w:rPr>
              <w:t>The Customer has the right in one-sided order to lessen the payments that should be made in favor of Supplier on a sum of imposed penalties under this Agreement as a counter uniform requirement.</w:t>
            </w:r>
          </w:p>
          <w:p w:rsidR="00E01040" w:rsidRPr="003728BA" w:rsidRDefault="00E01040" w:rsidP="00C41C7B">
            <w:pPr>
              <w:pStyle w:val="a3"/>
              <w:rPr>
                <w:rFonts w:ascii="Tahoma" w:hAnsi="Tahoma" w:cs="Tahoma"/>
                <w:sz w:val="22"/>
                <w:szCs w:val="22"/>
                <w:lang w:val="uk-UA"/>
              </w:rPr>
            </w:pPr>
          </w:p>
          <w:p w:rsidR="00E01040" w:rsidRPr="000338DE" w:rsidRDefault="00997771" w:rsidP="00E26189">
            <w:pPr>
              <w:pStyle w:val="HTML"/>
              <w:shd w:val="clear" w:color="auto" w:fill="FFFFFF"/>
              <w:rPr>
                <w:rFonts w:ascii="Tahoma" w:hAnsi="Tahoma" w:cs="Tahoma"/>
                <w:sz w:val="22"/>
                <w:szCs w:val="22"/>
                <w:lang w:val="en-US"/>
              </w:rPr>
            </w:pPr>
            <w:r w:rsidRPr="000338DE">
              <w:rPr>
                <w:rFonts w:ascii="Tahoma" w:hAnsi="Tahoma" w:cs="Tahoma"/>
                <w:sz w:val="22"/>
                <w:szCs w:val="22"/>
                <w:lang w:val="en"/>
              </w:rPr>
              <w:t>9.</w:t>
            </w:r>
            <w:r w:rsidRPr="000338DE">
              <w:rPr>
                <w:rFonts w:ascii="Tahoma" w:hAnsi="Tahoma" w:cs="Tahoma"/>
                <w:sz w:val="22"/>
                <w:szCs w:val="22"/>
                <w:lang w:val="uk-UA"/>
              </w:rPr>
              <w:t>4</w:t>
            </w:r>
            <w:r w:rsidR="00E01040" w:rsidRPr="000338DE">
              <w:rPr>
                <w:rFonts w:ascii="Tahoma" w:hAnsi="Tahoma" w:cs="Tahoma"/>
                <w:sz w:val="22"/>
                <w:szCs w:val="22"/>
                <w:lang w:val="en"/>
              </w:rPr>
              <w:t>. In case of failure to perform clause 3.1. (iii) Supplier is responsible for the possible failure of storage and transportation all the way to follow the product to its final use or its destruction/</w:t>
            </w:r>
            <w:r w:rsidR="005D3801" w:rsidRPr="000338DE">
              <w:rPr>
                <w:rFonts w:ascii="Tahoma" w:hAnsi="Tahoma" w:cs="Tahoma"/>
                <w:sz w:val="22"/>
                <w:szCs w:val="22"/>
                <w:lang w:val="en"/>
              </w:rPr>
              <w:t>recycling</w:t>
            </w:r>
            <w:r w:rsidR="005D3801" w:rsidRPr="000338DE">
              <w:rPr>
                <w:rFonts w:ascii="Tahoma" w:hAnsi="Tahoma" w:cs="Tahoma"/>
                <w:sz w:val="22"/>
                <w:szCs w:val="22"/>
                <w:lang w:val="uk-UA"/>
              </w:rPr>
              <w:t xml:space="preserve"> </w:t>
            </w:r>
            <w:r w:rsidR="005D3801" w:rsidRPr="000338DE">
              <w:rPr>
                <w:rFonts w:ascii="Tahoma" w:hAnsi="Tahoma" w:cs="Tahoma"/>
                <w:sz w:val="22"/>
                <w:szCs w:val="22"/>
                <w:shd w:val="clear" w:color="auto" w:fill="FFFFFF"/>
                <w:lang w:val="en-US"/>
              </w:rPr>
              <w:t xml:space="preserve">of 100 % of the delivered Product </w:t>
            </w:r>
            <w:r w:rsidR="00E26189" w:rsidRPr="000338DE">
              <w:rPr>
                <w:rFonts w:ascii="Tahoma" w:hAnsi="Tahoma" w:cs="Tahoma"/>
                <w:sz w:val="22"/>
                <w:szCs w:val="22"/>
                <w:lang w:val="en"/>
              </w:rPr>
              <w:t>if it led to lower quality Products</w:t>
            </w:r>
            <w:r w:rsidR="005D3801" w:rsidRPr="000338DE">
              <w:rPr>
                <w:rFonts w:ascii="Tahoma" w:hAnsi="Tahoma" w:cs="Tahoma"/>
                <w:sz w:val="22"/>
                <w:szCs w:val="22"/>
                <w:shd w:val="clear" w:color="auto" w:fill="FFFFFF"/>
                <w:lang w:val="en-US"/>
              </w:rPr>
              <w:t>.</w:t>
            </w:r>
          </w:p>
          <w:p w:rsidR="00E01040" w:rsidRPr="003728BA" w:rsidRDefault="00E01040" w:rsidP="00C41C7B">
            <w:pPr>
              <w:pStyle w:val="a3"/>
              <w:rPr>
                <w:rFonts w:ascii="Tahoma" w:hAnsi="Tahoma" w:cs="Tahoma"/>
                <w:sz w:val="22"/>
                <w:szCs w:val="22"/>
              </w:rPr>
            </w:pPr>
          </w:p>
          <w:p w:rsidR="00C41C7B" w:rsidRPr="003728BA" w:rsidRDefault="00C41C7B" w:rsidP="001C6138">
            <w:pPr>
              <w:pStyle w:val="a3"/>
              <w:rPr>
                <w:rFonts w:ascii="Tahoma" w:hAnsi="Tahoma" w:cs="Tahoma"/>
                <w:sz w:val="22"/>
                <w:szCs w:val="22"/>
                <w:lang w:val="uk-UA"/>
              </w:rPr>
            </w:pPr>
          </w:p>
        </w:tc>
      </w:tr>
      <w:tr w:rsidR="003728BA" w:rsidRPr="003728BA" w:rsidTr="00BD0246">
        <w:tc>
          <w:tcPr>
            <w:tcW w:w="5211" w:type="dxa"/>
          </w:tcPr>
          <w:p w:rsidR="009F3FDC" w:rsidRPr="003728BA" w:rsidRDefault="009F3FDC" w:rsidP="00E05E93">
            <w:pPr>
              <w:pStyle w:val="ListTitle"/>
              <w:keepNext/>
              <w:rPr>
                <w:rFonts w:ascii="Tahoma" w:hAnsi="Tahoma" w:cs="Tahoma"/>
                <w:sz w:val="22"/>
                <w:szCs w:val="22"/>
                <w:u w:val="single"/>
                <w:lang w:val="uk-UA"/>
              </w:rPr>
            </w:pPr>
            <w:r w:rsidRPr="003728BA">
              <w:rPr>
                <w:rFonts w:ascii="Tahoma" w:hAnsi="Tahoma" w:cs="Tahoma"/>
                <w:sz w:val="22"/>
                <w:szCs w:val="22"/>
                <w:lang w:val="uk-UA"/>
              </w:rPr>
              <w:t xml:space="preserve">10.    </w:t>
            </w:r>
            <w:r w:rsidRPr="003728BA">
              <w:rPr>
                <w:rFonts w:ascii="Tahoma" w:hAnsi="Tahoma" w:cs="Tahoma"/>
                <w:sz w:val="22"/>
                <w:szCs w:val="22"/>
                <w:u w:val="single"/>
                <w:lang w:val="uk-UA"/>
              </w:rPr>
              <w:t>Форс-мажор</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ListTitle"/>
              <w:keepNext/>
              <w:rPr>
                <w:rFonts w:ascii="Tahoma" w:hAnsi="Tahoma" w:cs="Tahoma"/>
                <w:sz w:val="22"/>
                <w:szCs w:val="22"/>
                <w:u w:val="single"/>
                <w:lang w:val="uk-UA"/>
              </w:rPr>
            </w:pPr>
            <w:r w:rsidRPr="003728BA">
              <w:rPr>
                <w:rFonts w:ascii="Tahoma" w:hAnsi="Tahoma" w:cs="Tahoma"/>
                <w:sz w:val="22"/>
                <w:szCs w:val="22"/>
                <w:lang w:val="uk-UA"/>
              </w:rPr>
              <w:t xml:space="preserve">10.    </w:t>
            </w:r>
            <w:r w:rsidRPr="003728BA">
              <w:rPr>
                <w:rFonts w:ascii="Tahoma" w:hAnsi="Tahoma" w:cs="Tahoma"/>
                <w:sz w:val="22"/>
                <w:szCs w:val="22"/>
                <w:u w:val="single"/>
              </w:rPr>
              <w:t>Force</w:t>
            </w:r>
            <w:r w:rsidRPr="003728BA">
              <w:rPr>
                <w:rFonts w:ascii="Tahoma" w:hAnsi="Tahoma" w:cs="Tahoma"/>
                <w:sz w:val="22"/>
                <w:szCs w:val="22"/>
                <w:u w:val="single"/>
                <w:lang w:val="uk-UA"/>
              </w:rPr>
              <w:t xml:space="preserve"> </w:t>
            </w:r>
            <w:r w:rsidRPr="003728BA">
              <w:rPr>
                <w:rFonts w:ascii="Tahoma" w:hAnsi="Tahoma" w:cs="Tahoma"/>
                <w:sz w:val="22"/>
                <w:szCs w:val="22"/>
                <w:u w:val="single"/>
              </w:rPr>
              <w:t>Majeure</w:t>
            </w:r>
          </w:p>
        </w:tc>
      </w:tr>
      <w:tr w:rsidR="003728BA" w:rsidRPr="003728BA" w:rsidTr="00BD0246">
        <w:tc>
          <w:tcPr>
            <w:tcW w:w="5211" w:type="dxa"/>
          </w:tcPr>
          <w:p w:rsidR="009F3FDC" w:rsidRPr="003728BA" w:rsidRDefault="009F3FDC" w:rsidP="00E05E93">
            <w:pPr>
              <w:pStyle w:val="ListTitle"/>
              <w:keepNext/>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E05E93">
            <w:pPr>
              <w:pStyle w:val="ListTitle"/>
              <w:keepNext/>
              <w:rPr>
                <w:rFonts w:ascii="Tahoma" w:hAnsi="Tahoma" w:cs="Tahoma"/>
                <w:sz w:val="22"/>
                <w:szCs w:val="22"/>
                <w:lang w:val="uk-UA"/>
              </w:rPr>
            </w:pPr>
          </w:p>
        </w:tc>
      </w:tr>
      <w:tr w:rsidR="003728BA" w:rsidRPr="003728BA" w:rsidTr="00BD0246">
        <w:tc>
          <w:tcPr>
            <w:tcW w:w="5211" w:type="dxa"/>
          </w:tcPr>
          <w:p w:rsidR="009F3FDC" w:rsidRPr="003728BA" w:rsidRDefault="009F3FDC" w:rsidP="00C80D9F">
            <w:pPr>
              <w:jc w:val="both"/>
              <w:rPr>
                <w:rFonts w:ascii="Tahoma" w:hAnsi="Tahoma" w:cs="Tahoma"/>
                <w:sz w:val="22"/>
                <w:szCs w:val="22"/>
                <w:lang w:val="uk-UA"/>
              </w:rPr>
            </w:pPr>
            <w:r w:rsidRPr="003728BA">
              <w:rPr>
                <w:rFonts w:ascii="Tahoma" w:hAnsi="Tahoma" w:cs="Tahoma"/>
                <w:sz w:val="22"/>
                <w:szCs w:val="22"/>
                <w:lang w:val="uk-UA"/>
              </w:rPr>
              <w:t>10.1</w:t>
            </w:r>
            <w:r w:rsidRPr="003728BA">
              <w:rPr>
                <w:rFonts w:ascii="Tahoma" w:hAnsi="Tahoma" w:cs="Tahoma"/>
                <w:sz w:val="22"/>
                <w:szCs w:val="22"/>
                <w:lang w:val="uk-UA"/>
              </w:rPr>
              <w:tab/>
            </w:r>
            <w:r w:rsidR="00D65D32" w:rsidRPr="003728BA">
              <w:rPr>
                <w:rFonts w:ascii="Tahoma" w:hAnsi="Tahoma" w:cs="Tahoma"/>
                <w:sz w:val="22"/>
                <w:szCs w:val="22"/>
                <w:lang w:val="uk-UA"/>
              </w:rPr>
              <w:t xml:space="preserve"> </w:t>
            </w:r>
            <w:r w:rsidRPr="003728BA">
              <w:rPr>
                <w:rFonts w:ascii="Tahoma" w:hAnsi="Tahoma" w:cs="Tahoma"/>
                <w:sz w:val="22"/>
                <w:szCs w:val="22"/>
                <w:lang w:val="uk-UA"/>
              </w:rPr>
              <w:t>Для цілей цього Договору "</w:t>
            </w:r>
            <w:r w:rsidRPr="003728BA">
              <w:rPr>
                <w:rFonts w:ascii="Tahoma" w:hAnsi="Tahoma" w:cs="Tahoma"/>
                <w:b/>
                <w:sz w:val="22"/>
                <w:szCs w:val="22"/>
                <w:lang w:val="uk-UA"/>
              </w:rPr>
              <w:t>Форс-мажор</w:t>
            </w:r>
            <w:r w:rsidRPr="003728BA">
              <w:rPr>
                <w:rFonts w:ascii="Tahoma" w:hAnsi="Tahoma" w:cs="Tahoma"/>
                <w:sz w:val="22"/>
                <w:szCs w:val="22"/>
                <w:lang w:val="uk-UA"/>
              </w:rPr>
              <w:t>" або "</w:t>
            </w:r>
            <w:r w:rsidRPr="003728BA">
              <w:rPr>
                <w:rFonts w:ascii="Tahoma" w:hAnsi="Tahoma" w:cs="Tahoma"/>
                <w:b/>
                <w:sz w:val="22"/>
                <w:szCs w:val="22"/>
                <w:lang w:val="uk-UA"/>
              </w:rPr>
              <w:t xml:space="preserve">Обставини </w:t>
            </w:r>
            <w:r w:rsidR="0061772E" w:rsidRPr="003728BA">
              <w:rPr>
                <w:rFonts w:ascii="Tahoma" w:hAnsi="Tahoma" w:cs="Tahoma"/>
                <w:b/>
                <w:sz w:val="22"/>
                <w:szCs w:val="22"/>
                <w:lang w:val="uk-UA"/>
              </w:rPr>
              <w:t xml:space="preserve">непереборної </w:t>
            </w:r>
            <w:r w:rsidRPr="003728BA">
              <w:rPr>
                <w:rFonts w:ascii="Tahoma" w:hAnsi="Tahoma" w:cs="Tahoma"/>
                <w:b/>
                <w:sz w:val="22"/>
                <w:szCs w:val="22"/>
                <w:lang w:val="uk-UA"/>
              </w:rPr>
              <w:t>сили</w:t>
            </w:r>
            <w:r w:rsidRPr="003728BA">
              <w:rPr>
                <w:rFonts w:ascii="Tahoma" w:hAnsi="Tahoma" w:cs="Tahoma"/>
                <w:sz w:val="22"/>
                <w:szCs w:val="22"/>
                <w:lang w:val="uk-UA"/>
              </w:rPr>
              <w:t xml:space="preserve">" </w:t>
            </w:r>
            <w:r w:rsidRPr="003728BA">
              <w:rPr>
                <w:rFonts w:ascii="Tahoma" w:hAnsi="Tahoma" w:cs="Tahoma"/>
                <w:sz w:val="22"/>
                <w:szCs w:val="22"/>
                <w:lang w:val="uk-UA"/>
              </w:rPr>
              <w:lastRenderedPageBreak/>
              <w:t xml:space="preserve">включають наступні події та обставини: </w:t>
            </w:r>
            <w:r w:rsidRPr="003728BA">
              <w:rPr>
                <w:rFonts w:ascii="Tahoma" w:hAnsi="Tahoma" w:cs="Tahoma"/>
                <w:sz w:val="22"/>
                <w:szCs w:val="22"/>
                <w:lang w:val="uk-UA"/>
              </w:rPr>
              <w:tab/>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E04C28">
            <w:pPr>
              <w:jc w:val="both"/>
              <w:rPr>
                <w:rFonts w:ascii="Tahoma" w:hAnsi="Tahoma" w:cs="Tahoma"/>
                <w:sz w:val="22"/>
                <w:szCs w:val="22"/>
              </w:rPr>
            </w:pPr>
            <w:r w:rsidRPr="003728BA">
              <w:rPr>
                <w:rFonts w:ascii="Tahoma" w:hAnsi="Tahoma" w:cs="Tahoma"/>
                <w:sz w:val="22"/>
                <w:szCs w:val="22"/>
              </w:rPr>
              <w:t>10.1</w:t>
            </w:r>
            <w:r w:rsidRPr="003728BA">
              <w:rPr>
                <w:rFonts w:ascii="Tahoma" w:hAnsi="Tahoma" w:cs="Tahoma"/>
                <w:sz w:val="22"/>
                <w:szCs w:val="22"/>
              </w:rPr>
              <w:tab/>
              <w:t>For purposes of this Agreement, “</w:t>
            </w:r>
            <w:r w:rsidRPr="003728BA">
              <w:rPr>
                <w:rFonts w:ascii="Tahoma" w:hAnsi="Tahoma" w:cs="Tahoma"/>
                <w:b/>
                <w:sz w:val="22"/>
                <w:szCs w:val="22"/>
              </w:rPr>
              <w:t>Force Majeure</w:t>
            </w:r>
            <w:r w:rsidRPr="003728BA">
              <w:rPr>
                <w:rFonts w:ascii="Tahoma" w:hAnsi="Tahoma" w:cs="Tahoma"/>
                <w:sz w:val="22"/>
                <w:szCs w:val="22"/>
              </w:rPr>
              <w:t>” or “</w:t>
            </w:r>
            <w:r w:rsidRPr="003728BA">
              <w:rPr>
                <w:rFonts w:ascii="Tahoma" w:hAnsi="Tahoma" w:cs="Tahoma"/>
                <w:b/>
                <w:sz w:val="22"/>
                <w:szCs w:val="22"/>
              </w:rPr>
              <w:t>Circumstances beyond control</w:t>
            </w:r>
            <w:r w:rsidRPr="003728BA">
              <w:rPr>
                <w:rFonts w:ascii="Tahoma" w:hAnsi="Tahoma" w:cs="Tahoma"/>
                <w:sz w:val="22"/>
                <w:szCs w:val="22"/>
              </w:rPr>
              <w:t xml:space="preserve">” </w:t>
            </w:r>
            <w:bookmarkStart w:id="23" w:name="_DV_M136"/>
            <w:bookmarkEnd w:id="23"/>
            <w:r w:rsidRPr="003728BA">
              <w:rPr>
                <w:rFonts w:ascii="Tahoma" w:hAnsi="Tahoma" w:cs="Tahoma"/>
                <w:sz w:val="22"/>
                <w:szCs w:val="22"/>
              </w:rPr>
              <w:lastRenderedPageBreak/>
              <w:t xml:space="preserve">means the following events and circumstances: </w:t>
            </w:r>
            <w:bookmarkStart w:id="24" w:name="_DV_M137"/>
            <w:bookmarkStart w:id="25" w:name="_DV_M138"/>
            <w:bookmarkStart w:id="26" w:name="_DV_M139"/>
            <w:bookmarkStart w:id="27" w:name="_DV_M140"/>
            <w:bookmarkEnd w:id="24"/>
            <w:bookmarkEnd w:id="25"/>
            <w:bookmarkEnd w:id="26"/>
            <w:bookmarkEnd w:id="27"/>
          </w:p>
        </w:tc>
      </w:tr>
      <w:tr w:rsidR="003728BA" w:rsidRPr="003728BA" w:rsidTr="00BD0246">
        <w:tc>
          <w:tcPr>
            <w:tcW w:w="5211" w:type="dxa"/>
          </w:tcPr>
          <w:p w:rsidR="009F3FDC" w:rsidRPr="003728BA" w:rsidRDefault="009F3FDC" w:rsidP="00B257B6">
            <w:pPr>
              <w:jc w:val="both"/>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rsidP="00B257B6">
            <w:pPr>
              <w:jc w:val="both"/>
              <w:rPr>
                <w:rFonts w:ascii="Tahoma" w:hAnsi="Tahoma" w:cs="Tahoma"/>
                <w:sz w:val="22"/>
                <w:szCs w:val="22"/>
              </w:rPr>
            </w:pPr>
          </w:p>
        </w:tc>
      </w:tr>
      <w:tr w:rsidR="003728BA" w:rsidRPr="003728BA" w:rsidTr="00BD0246">
        <w:tc>
          <w:tcPr>
            <w:tcW w:w="5211" w:type="dxa"/>
          </w:tcPr>
          <w:p w:rsidR="009F3FDC" w:rsidRPr="003728BA" w:rsidRDefault="009F3FDC" w:rsidP="00B257B6">
            <w:pPr>
              <w:jc w:val="both"/>
              <w:rPr>
                <w:rFonts w:ascii="Tahoma" w:hAnsi="Tahoma" w:cs="Tahoma"/>
                <w:sz w:val="22"/>
                <w:szCs w:val="22"/>
                <w:lang w:val="uk-UA"/>
              </w:rPr>
            </w:pPr>
            <w:r w:rsidRPr="003728BA">
              <w:rPr>
                <w:rFonts w:ascii="Tahoma" w:hAnsi="Tahoma" w:cs="Tahoma"/>
                <w:sz w:val="22"/>
                <w:szCs w:val="22"/>
                <w:lang w:val="uk-UA"/>
              </w:rPr>
              <w:t>(a)</w:t>
            </w:r>
            <w:r w:rsidRPr="003728BA">
              <w:rPr>
                <w:rFonts w:ascii="Tahoma" w:hAnsi="Tahoma" w:cs="Tahoma"/>
                <w:sz w:val="22"/>
                <w:szCs w:val="22"/>
                <w:lang w:val="uk-UA"/>
              </w:rPr>
              <w:tab/>
              <w:t>будь-які воєнні дії, страйк, локаут, колективний протест, пожежу, повінь, засуху або бурю;</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E04C28">
            <w:pPr>
              <w:jc w:val="both"/>
              <w:rPr>
                <w:rFonts w:ascii="Tahoma" w:hAnsi="Tahoma" w:cs="Tahoma"/>
                <w:sz w:val="22"/>
                <w:szCs w:val="22"/>
              </w:rPr>
            </w:pPr>
            <w:r w:rsidRPr="003728BA">
              <w:rPr>
                <w:rFonts w:ascii="Tahoma" w:hAnsi="Tahoma" w:cs="Tahoma"/>
                <w:sz w:val="22"/>
                <w:szCs w:val="22"/>
              </w:rPr>
              <w:t>(a)</w:t>
            </w:r>
            <w:r w:rsidRPr="003728BA">
              <w:rPr>
                <w:rFonts w:ascii="Tahoma" w:hAnsi="Tahoma" w:cs="Tahoma"/>
                <w:sz w:val="22"/>
                <w:szCs w:val="22"/>
              </w:rPr>
              <w:tab/>
              <w:t xml:space="preserve">any act of war, strike, lockout, industrial action, fire, flood, drought or tempest; </w:t>
            </w:r>
          </w:p>
          <w:p w:rsidR="009F3FDC" w:rsidRPr="003728BA" w:rsidRDefault="009F3FDC" w:rsidP="00B257B6">
            <w:pPr>
              <w:jc w:val="both"/>
              <w:rPr>
                <w:rFonts w:ascii="Tahoma" w:hAnsi="Tahoma" w:cs="Tahoma"/>
                <w:sz w:val="22"/>
                <w:szCs w:val="22"/>
              </w:rPr>
            </w:pPr>
          </w:p>
        </w:tc>
      </w:tr>
      <w:tr w:rsidR="003728BA" w:rsidRPr="003728BA" w:rsidTr="00BD0246">
        <w:tc>
          <w:tcPr>
            <w:tcW w:w="5211" w:type="dxa"/>
          </w:tcPr>
          <w:p w:rsidR="009F3FDC" w:rsidRPr="003728BA" w:rsidRDefault="009F3FDC" w:rsidP="00B257B6">
            <w:pPr>
              <w:jc w:val="both"/>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rsidP="00B257B6">
            <w:pPr>
              <w:jc w:val="both"/>
              <w:rPr>
                <w:rFonts w:ascii="Tahoma" w:hAnsi="Tahoma" w:cs="Tahoma"/>
                <w:sz w:val="22"/>
                <w:szCs w:val="22"/>
              </w:rPr>
            </w:pPr>
          </w:p>
        </w:tc>
      </w:tr>
      <w:tr w:rsidR="003728BA" w:rsidRPr="003728BA" w:rsidTr="00BD0246">
        <w:tc>
          <w:tcPr>
            <w:tcW w:w="5211" w:type="dxa"/>
          </w:tcPr>
          <w:p w:rsidR="009F3FDC" w:rsidRPr="003728BA" w:rsidRDefault="009F3FDC" w:rsidP="00B257B6">
            <w:pPr>
              <w:jc w:val="both"/>
              <w:rPr>
                <w:rFonts w:ascii="Tahoma" w:hAnsi="Tahoma" w:cs="Tahoma"/>
                <w:sz w:val="22"/>
                <w:szCs w:val="22"/>
                <w:lang w:val="uk-UA"/>
              </w:rPr>
            </w:pPr>
            <w:r w:rsidRPr="003728BA">
              <w:rPr>
                <w:rFonts w:ascii="Tahoma" w:hAnsi="Tahoma" w:cs="Tahoma"/>
                <w:sz w:val="22"/>
                <w:szCs w:val="22"/>
                <w:lang w:val="uk-UA"/>
              </w:rPr>
              <w:t>(b)</w:t>
            </w:r>
            <w:r w:rsidRPr="003728BA">
              <w:rPr>
                <w:rFonts w:ascii="Tahoma" w:hAnsi="Tahoma" w:cs="Tahoma"/>
                <w:sz w:val="22"/>
                <w:szCs w:val="22"/>
                <w:lang w:val="uk-UA"/>
              </w:rPr>
              <w:tab/>
              <w:t xml:space="preserve">вилучення замовленого Товару з переліку </w:t>
            </w:r>
            <w:proofErr w:type="spellStart"/>
            <w:r w:rsidRPr="003728BA">
              <w:rPr>
                <w:rFonts w:ascii="Tahoma" w:hAnsi="Tahoma" w:cs="Tahoma"/>
                <w:sz w:val="22"/>
                <w:szCs w:val="22"/>
                <w:lang w:val="uk-UA"/>
              </w:rPr>
              <w:t>прекваліфікованих</w:t>
            </w:r>
            <w:proofErr w:type="spellEnd"/>
            <w:r w:rsidRPr="003728BA">
              <w:rPr>
                <w:rFonts w:ascii="Tahoma" w:hAnsi="Tahoma" w:cs="Tahoma"/>
                <w:sz w:val="22"/>
                <w:szCs w:val="22"/>
                <w:lang w:val="uk-UA"/>
              </w:rPr>
              <w:t xml:space="preserve"> препаратів ВООЗ (Програма забезпечення якості та безпеки медичних препаратів);</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E04C28">
            <w:pPr>
              <w:jc w:val="both"/>
              <w:rPr>
                <w:rFonts w:ascii="Tahoma" w:hAnsi="Tahoma" w:cs="Tahoma"/>
                <w:sz w:val="22"/>
                <w:szCs w:val="22"/>
              </w:rPr>
            </w:pPr>
            <w:r w:rsidRPr="003728BA">
              <w:rPr>
                <w:rFonts w:ascii="Tahoma" w:hAnsi="Tahoma" w:cs="Tahoma"/>
                <w:sz w:val="22"/>
                <w:szCs w:val="22"/>
              </w:rPr>
              <w:t>(b)</w:t>
            </w:r>
            <w:r w:rsidRPr="003728BA">
              <w:rPr>
                <w:rFonts w:ascii="Tahoma" w:hAnsi="Tahoma" w:cs="Tahoma"/>
                <w:sz w:val="22"/>
                <w:szCs w:val="22"/>
              </w:rPr>
              <w:tab/>
              <w:t xml:space="preserve">WHO (QSM) disqualification of ordered </w:t>
            </w:r>
            <w:r w:rsidR="0024178A" w:rsidRPr="003728BA">
              <w:rPr>
                <w:rFonts w:ascii="Tahoma" w:hAnsi="Tahoma" w:cs="Tahoma"/>
                <w:bCs/>
                <w:sz w:val="22"/>
                <w:szCs w:val="22"/>
              </w:rPr>
              <w:t>Products</w:t>
            </w:r>
            <w:r w:rsidRPr="003728BA">
              <w:rPr>
                <w:rFonts w:ascii="Tahoma" w:hAnsi="Tahoma" w:cs="Tahoma"/>
                <w:sz w:val="22"/>
                <w:szCs w:val="22"/>
              </w:rPr>
              <w:t>;</w:t>
            </w:r>
          </w:p>
          <w:p w:rsidR="009F3FDC" w:rsidRPr="003728BA" w:rsidRDefault="009F3FDC" w:rsidP="00B257B6">
            <w:pPr>
              <w:jc w:val="both"/>
              <w:rPr>
                <w:rFonts w:ascii="Tahoma" w:hAnsi="Tahoma" w:cs="Tahoma"/>
                <w:sz w:val="22"/>
                <w:szCs w:val="22"/>
              </w:rPr>
            </w:pPr>
          </w:p>
        </w:tc>
      </w:tr>
      <w:tr w:rsidR="003728BA" w:rsidRPr="003728BA" w:rsidTr="00BD0246">
        <w:tc>
          <w:tcPr>
            <w:tcW w:w="5211" w:type="dxa"/>
          </w:tcPr>
          <w:p w:rsidR="009F3FDC" w:rsidRPr="003728BA" w:rsidRDefault="009F3FDC" w:rsidP="00B257B6">
            <w:pPr>
              <w:jc w:val="both"/>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rsidP="00B257B6">
            <w:pPr>
              <w:jc w:val="both"/>
              <w:rPr>
                <w:rFonts w:ascii="Tahoma" w:hAnsi="Tahoma" w:cs="Tahoma"/>
                <w:sz w:val="22"/>
                <w:szCs w:val="22"/>
              </w:rPr>
            </w:pPr>
          </w:p>
        </w:tc>
      </w:tr>
      <w:tr w:rsidR="003728BA" w:rsidRPr="003728BA" w:rsidTr="00BD0246">
        <w:tc>
          <w:tcPr>
            <w:tcW w:w="5211" w:type="dxa"/>
          </w:tcPr>
          <w:p w:rsidR="009F3FDC" w:rsidRPr="003728BA" w:rsidRDefault="009F3FDC" w:rsidP="00B257B6">
            <w:pPr>
              <w:jc w:val="both"/>
              <w:rPr>
                <w:rFonts w:ascii="Tahoma" w:hAnsi="Tahoma" w:cs="Tahoma"/>
                <w:sz w:val="22"/>
                <w:szCs w:val="22"/>
                <w:lang w:val="uk-UA"/>
              </w:rPr>
            </w:pPr>
            <w:r w:rsidRPr="003728BA">
              <w:rPr>
                <w:rFonts w:ascii="Tahoma" w:hAnsi="Tahoma" w:cs="Tahoma"/>
                <w:sz w:val="22"/>
                <w:szCs w:val="22"/>
                <w:lang w:val="uk-UA"/>
              </w:rPr>
              <w:t>(c) непередбачені зміни в порядку виплат, які мають здійснювати Сторони, або інші зміни нормативного характеру, які не залежать від Сторін.</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B257B6">
            <w:pPr>
              <w:jc w:val="both"/>
              <w:rPr>
                <w:rFonts w:ascii="Tahoma" w:hAnsi="Tahoma" w:cs="Tahoma"/>
                <w:sz w:val="22"/>
                <w:szCs w:val="22"/>
              </w:rPr>
            </w:pPr>
            <w:r w:rsidRPr="003728BA">
              <w:rPr>
                <w:rFonts w:ascii="Tahoma" w:hAnsi="Tahoma" w:cs="Tahoma"/>
                <w:sz w:val="22"/>
                <w:szCs w:val="22"/>
              </w:rPr>
              <w:t xml:space="preserve">(c) </w:t>
            </w:r>
            <w:proofErr w:type="gramStart"/>
            <w:r w:rsidRPr="003728BA">
              <w:rPr>
                <w:rFonts w:ascii="Tahoma" w:hAnsi="Tahoma" w:cs="Tahoma"/>
                <w:sz w:val="22"/>
                <w:szCs w:val="22"/>
              </w:rPr>
              <w:t>sudden</w:t>
            </w:r>
            <w:proofErr w:type="gramEnd"/>
            <w:r w:rsidRPr="003728BA">
              <w:rPr>
                <w:rFonts w:ascii="Tahoma" w:hAnsi="Tahoma" w:cs="Tahoma"/>
                <w:sz w:val="22"/>
                <w:szCs w:val="22"/>
              </w:rPr>
              <w:t xml:space="preserve"> changes in the order of payments to be made by Parties or other adverse changes of the regulatory nature that are not within control of the Parties.</w:t>
            </w:r>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rsidP="00C80D9F">
            <w:pPr>
              <w:tabs>
                <w:tab w:val="left" w:pos="720"/>
              </w:tabs>
              <w:suppressAutoHyphens/>
              <w:ind w:right="-72"/>
              <w:jc w:val="both"/>
              <w:rPr>
                <w:rFonts w:ascii="Tahoma" w:hAnsi="Tahoma" w:cs="Tahoma"/>
                <w:sz w:val="22"/>
                <w:szCs w:val="22"/>
                <w:lang w:val="uk-UA"/>
              </w:rPr>
            </w:pPr>
            <w:bookmarkStart w:id="28" w:name="_DV_M132"/>
            <w:bookmarkEnd w:id="28"/>
            <w:r w:rsidRPr="003728BA">
              <w:rPr>
                <w:rFonts w:ascii="Tahoma" w:hAnsi="Tahoma" w:cs="Tahoma"/>
                <w:sz w:val="22"/>
                <w:szCs w:val="22"/>
                <w:lang w:val="uk-UA"/>
              </w:rPr>
              <w:t xml:space="preserve">10.2 </w:t>
            </w:r>
            <w:r w:rsidRPr="003728BA">
              <w:rPr>
                <w:rFonts w:ascii="Tahoma" w:hAnsi="Tahoma" w:cs="Tahoma"/>
                <w:sz w:val="22"/>
                <w:szCs w:val="22"/>
                <w:lang w:val="uk-UA"/>
              </w:rPr>
              <w:tab/>
              <w:t xml:space="preserve">У випадку виникнення обставин Форс-мажору або Обставин </w:t>
            </w:r>
            <w:r w:rsidR="00C80D9F" w:rsidRPr="003728BA">
              <w:rPr>
                <w:rFonts w:ascii="Tahoma" w:hAnsi="Tahoma" w:cs="Tahoma"/>
                <w:sz w:val="22"/>
                <w:szCs w:val="22"/>
                <w:lang w:val="uk-UA"/>
              </w:rPr>
              <w:t xml:space="preserve">непереборної </w:t>
            </w:r>
            <w:r w:rsidRPr="003728BA">
              <w:rPr>
                <w:rFonts w:ascii="Tahoma" w:hAnsi="Tahoma" w:cs="Tahoma"/>
                <w:sz w:val="22"/>
                <w:szCs w:val="22"/>
                <w:lang w:val="uk-UA"/>
              </w:rPr>
              <w:t xml:space="preserve">сили, які перешкоджають повному або частковому виконанню будь-якою із Сторін своїх зобов’язань за Договором, строк виконання таких зобов’язань, встановлений цим Договором, продовжується на час дії цих обставин Форс-мажору або Обставин </w:t>
            </w:r>
            <w:r w:rsidR="00C80D9F" w:rsidRPr="003728BA">
              <w:rPr>
                <w:rFonts w:ascii="Tahoma" w:hAnsi="Tahoma" w:cs="Tahoma"/>
                <w:sz w:val="22"/>
                <w:szCs w:val="22"/>
                <w:lang w:val="uk-UA"/>
              </w:rPr>
              <w:t>непереборної</w:t>
            </w:r>
            <w:r w:rsidRPr="003728BA">
              <w:rPr>
                <w:rFonts w:ascii="Tahoma" w:hAnsi="Tahoma" w:cs="Tahoma"/>
                <w:sz w:val="22"/>
                <w:szCs w:val="22"/>
                <w:lang w:val="uk-UA"/>
              </w:rPr>
              <w:t xml:space="preserve"> сили. </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B257B6">
            <w:pPr>
              <w:tabs>
                <w:tab w:val="left" w:pos="720"/>
              </w:tabs>
              <w:suppressAutoHyphens/>
              <w:ind w:right="-72"/>
              <w:jc w:val="both"/>
              <w:rPr>
                <w:rFonts w:ascii="Tahoma" w:hAnsi="Tahoma" w:cs="Tahoma"/>
                <w:sz w:val="22"/>
                <w:szCs w:val="22"/>
              </w:rPr>
            </w:pPr>
            <w:r w:rsidRPr="003728BA">
              <w:rPr>
                <w:rFonts w:ascii="Tahoma" w:hAnsi="Tahoma" w:cs="Tahoma"/>
                <w:sz w:val="22"/>
                <w:szCs w:val="22"/>
              </w:rPr>
              <w:t>10.2 Should any events of Force Majeure or Circumstances beyond control arise, which prevent complete or partial fulfilment by any of the Parties of their obligations under this Agreement the terms for the fulfilment of the obligations shall be extended for a period equal to the continuation of such events of Force Majeure or Circumstances beyond control.</w:t>
            </w:r>
            <w:bookmarkStart w:id="29" w:name="_DV_C83"/>
            <w:r w:rsidRPr="003728BA">
              <w:rPr>
                <w:rFonts w:ascii="Tahoma" w:hAnsi="Tahoma" w:cs="Tahoma"/>
                <w:sz w:val="22"/>
                <w:szCs w:val="22"/>
              </w:rPr>
              <w:t xml:space="preserve"> </w:t>
            </w:r>
            <w:bookmarkEnd w:id="29"/>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rsidP="005578A0">
            <w:pPr>
              <w:tabs>
                <w:tab w:val="left" w:pos="-720"/>
                <w:tab w:val="left" w:pos="720"/>
              </w:tabs>
              <w:suppressAutoHyphens/>
              <w:jc w:val="both"/>
              <w:rPr>
                <w:rFonts w:ascii="Tahoma" w:hAnsi="Tahoma" w:cs="Tahoma"/>
                <w:sz w:val="22"/>
                <w:szCs w:val="22"/>
                <w:lang w:val="uk-UA"/>
              </w:rPr>
            </w:pPr>
            <w:r w:rsidRPr="003728BA">
              <w:rPr>
                <w:rFonts w:ascii="Tahoma" w:hAnsi="Tahoma" w:cs="Tahoma"/>
                <w:sz w:val="22"/>
                <w:szCs w:val="22"/>
                <w:lang w:val="uk-UA"/>
              </w:rPr>
              <w:t xml:space="preserve">10.3 </w:t>
            </w:r>
            <w:r w:rsidRPr="003728BA">
              <w:rPr>
                <w:rFonts w:ascii="Tahoma" w:hAnsi="Tahoma" w:cs="Tahoma"/>
                <w:sz w:val="22"/>
                <w:szCs w:val="22"/>
                <w:lang w:val="uk-UA"/>
              </w:rPr>
              <w:tab/>
              <w:t>У разі виникнення Форс-Мажорних обставин, Сторона, яка підпала під їх дію , має негайно упродовж 3-х (трьох) робочих днів повідомити про це іншу Сторону у письмовій формі, вказавши характер цих обставин та очікуваний строк їх дії. Якщо інша Сторона не надасть їй інших письмових інструкцій, вона має й надалі виконувати свої зобов’язання за цим Договором, наскільки це буде можливо в даних обставинах, та шукати інших прийнятних альтернативних способів виконання своїх зобов’язань, яким би не заважала дія Форс-Мажорних обставин. Після закінчення дії Форс-Мажорної обставини Сторона, яка підпала під дію такої обставини, повинна повідомити про це іншу Сторону протягом 3-х (трьох) днів з моменту припинення дії такої обставини.</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B257B6">
            <w:pPr>
              <w:tabs>
                <w:tab w:val="left" w:pos="282"/>
              </w:tabs>
              <w:jc w:val="both"/>
              <w:rPr>
                <w:rStyle w:val="Legal2"/>
                <w:rFonts w:ascii="Tahoma" w:hAnsi="Tahoma" w:cs="Tahoma"/>
                <w:sz w:val="22"/>
                <w:szCs w:val="22"/>
              </w:rPr>
            </w:pPr>
            <w:r w:rsidRPr="003728BA">
              <w:rPr>
                <w:rFonts w:ascii="Tahoma" w:hAnsi="Tahoma" w:cs="Tahoma"/>
                <w:sz w:val="22"/>
                <w:szCs w:val="22"/>
              </w:rPr>
              <w:t xml:space="preserve">10.3 </w:t>
            </w:r>
            <w:r w:rsidRPr="003728BA">
              <w:rPr>
                <w:rFonts w:ascii="Tahoma" w:hAnsi="Tahoma" w:cs="Tahoma"/>
                <w:sz w:val="22"/>
                <w:szCs w:val="22"/>
              </w:rPr>
              <w:tab/>
              <w:t xml:space="preserve">If a Force Majeure situation arises, the Party affected by Force Majeure shall promptly </w:t>
            </w:r>
            <w:proofErr w:type="gramStart"/>
            <w:r w:rsidRPr="003728BA">
              <w:rPr>
                <w:rFonts w:ascii="Tahoma" w:hAnsi="Tahoma" w:cs="Tahoma"/>
                <w:sz w:val="22"/>
                <w:szCs w:val="22"/>
              </w:rPr>
              <w:t>within  three</w:t>
            </w:r>
            <w:proofErr w:type="gramEnd"/>
            <w:r w:rsidRPr="003728BA">
              <w:rPr>
                <w:rFonts w:ascii="Tahoma" w:hAnsi="Tahoma" w:cs="Tahoma"/>
                <w:sz w:val="22"/>
                <w:szCs w:val="22"/>
              </w:rPr>
              <w:t xml:space="preserve"> (3) days notify the other Party in writing indicating the nature of the Force Majeure and its anticipated duration. Unless otherwise directed by the other Party in writing, it shall continue to perform its obligations under the Agreement as far as is reasonably practical, and shall seek all reasonable alternative means for performance not prevented by the Force Majeure event. </w:t>
            </w:r>
            <w:r w:rsidRPr="003728BA">
              <w:rPr>
                <w:rStyle w:val="Legal2"/>
                <w:rFonts w:ascii="Tahoma" w:hAnsi="Tahoma" w:cs="Tahoma"/>
                <w:sz w:val="22"/>
                <w:szCs w:val="22"/>
              </w:rPr>
              <w:t>Upon cessation of the Force Majeure circumstance, the affected Party shall give a notice to this effect to the other Party within three (3) days from the moment of cessation of such a circumstance.</w:t>
            </w:r>
          </w:p>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rsidP="00B257B6">
            <w:pPr>
              <w:tabs>
                <w:tab w:val="left" w:pos="282"/>
              </w:tabs>
              <w:jc w:val="both"/>
              <w:rPr>
                <w:rFonts w:ascii="Tahoma" w:hAnsi="Tahoma" w:cs="Tahoma"/>
                <w:sz w:val="22"/>
                <w:szCs w:val="22"/>
                <w:lang w:val="uk-UA"/>
              </w:rPr>
            </w:pPr>
            <w:r w:rsidRPr="003728BA">
              <w:rPr>
                <w:rFonts w:ascii="Tahoma" w:hAnsi="Tahoma" w:cs="Tahoma"/>
                <w:sz w:val="22"/>
                <w:szCs w:val="22"/>
                <w:lang w:val="uk-UA"/>
              </w:rPr>
              <w:t>10.4.</w:t>
            </w:r>
            <w:r w:rsidRPr="003728BA">
              <w:rPr>
                <w:rFonts w:ascii="Tahoma" w:hAnsi="Tahoma" w:cs="Tahoma"/>
                <w:sz w:val="22"/>
                <w:szCs w:val="22"/>
                <w:lang w:val="uk-UA"/>
              </w:rPr>
              <w:tab/>
              <w:t>Виникнення, дія та/або припинення Форс-Мажорної обставини підтверджується документом, виданим торгівельно-промисловою палатою або іншим уповноваженим органом (особою) країни (місцевості), де виникла, діяла та/або припинила свою дію форс-мажорна обставина.</w:t>
            </w: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rsidP="00B257B6">
            <w:pPr>
              <w:tabs>
                <w:tab w:val="left" w:pos="-720"/>
                <w:tab w:val="left" w:pos="720"/>
              </w:tabs>
              <w:suppressAutoHyphens/>
              <w:jc w:val="both"/>
              <w:rPr>
                <w:rFonts w:ascii="Tahoma" w:hAnsi="Tahoma" w:cs="Tahoma"/>
                <w:sz w:val="22"/>
                <w:szCs w:val="22"/>
              </w:rPr>
            </w:pPr>
            <w:r w:rsidRPr="003728BA">
              <w:rPr>
                <w:rStyle w:val="Legal2"/>
                <w:rFonts w:ascii="Tahoma" w:hAnsi="Tahoma" w:cs="Tahoma"/>
                <w:sz w:val="22"/>
                <w:szCs w:val="22"/>
              </w:rPr>
              <w:t>10.4.</w:t>
            </w:r>
            <w:r w:rsidRPr="003728BA">
              <w:rPr>
                <w:rStyle w:val="Legal2"/>
                <w:rFonts w:ascii="Tahoma" w:hAnsi="Tahoma" w:cs="Tahoma"/>
                <w:sz w:val="22"/>
                <w:szCs w:val="22"/>
              </w:rPr>
              <w:tab/>
              <w:t>Occurrence, action and/or cessation of a Force Majeure circumstance shall be evidenced by a certificate issued by the chamber of commerce and industry or other authorized body (person) of a country (location), where the force majeure circumstance has occurred, persisted and/or ceased.</w:t>
            </w:r>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rsidP="0061772E">
            <w:pPr>
              <w:tabs>
                <w:tab w:val="left" w:pos="-720"/>
                <w:tab w:val="left" w:pos="720"/>
              </w:tabs>
              <w:suppressAutoHyphens/>
              <w:jc w:val="both"/>
              <w:rPr>
                <w:rFonts w:ascii="Tahoma" w:hAnsi="Tahoma" w:cs="Tahoma"/>
                <w:sz w:val="22"/>
                <w:szCs w:val="22"/>
                <w:lang w:val="uk-UA"/>
              </w:rPr>
            </w:pPr>
            <w:r w:rsidRPr="003728BA">
              <w:rPr>
                <w:rFonts w:ascii="Tahoma" w:hAnsi="Tahoma" w:cs="Tahoma"/>
                <w:sz w:val="22"/>
                <w:szCs w:val="22"/>
                <w:lang w:val="uk-UA"/>
              </w:rPr>
              <w:t>10.5</w:t>
            </w:r>
            <w:r w:rsidRPr="003728BA">
              <w:rPr>
                <w:rFonts w:ascii="Tahoma" w:hAnsi="Tahoma" w:cs="Tahoma"/>
                <w:sz w:val="22"/>
                <w:szCs w:val="22"/>
                <w:lang w:val="uk-UA"/>
              </w:rPr>
              <w:tab/>
              <w:t>Не</w:t>
            </w:r>
            <w:r w:rsidR="0061772E" w:rsidRPr="003728BA">
              <w:rPr>
                <w:rFonts w:ascii="Tahoma" w:hAnsi="Tahoma" w:cs="Tahoma"/>
                <w:sz w:val="22"/>
                <w:szCs w:val="22"/>
                <w:lang w:val="uk-UA"/>
              </w:rPr>
              <w:t xml:space="preserve"> </w:t>
            </w:r>
            <w:r w:rsidRPr="003728BA">
              <w:rPr>
                <w:rFonts w:ascii="Tahoma" w:hAnsi="Tahoma" w:cs="Tahoma"/>
                <w:sz w:val="22"/>
                <w:szCs w:val="22"/>
                <w:lang w:val="uk-UA"/>
              </w:rPr>
              <w:t xml:space="preserve">зважаючи на будь-які інші положення цієї Статті, дефекти або неналежна якість Товару не вважатимуться Форс-мажором або Обставинами </w:t>
            </w:r>
            <w:r w:rsidR="0061772E" w:rsidRPr="003728BA">
              <w:rPr>
                <w:rFonts w:ascii="Tahoma" w:hAnsi="Tahoma" w:cs="Tahoma"/>
                <w:sz w:val="22"/>
                <w:szCs w:val="22"/>
                <w:lang w:val="uk-UA"/>
              </w:rPr>
              <w:t xml:space="preserve">непереборної </w:t>
            </w:r>
            <w:r w:rsidRPr="003728BA">
              <w:rPr>
                <w:rFonts w:ascii="Tahoma" w:hAnsi="Tahoma" w:cs="Tahoma"/>
                <w:sz w:val="22"/>
                <w:szCs w:val="22"/>
                <w:lang w:val="uk-UA"/>
              </w:rPr>
              <w:t xml:space="preserve">сили. </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B257B6">
            <w:pPr>
              <w:tabs>
                <w:tab w:val="left" w:pos="-720"/>
                <w:tab w:val="left" w:pos="720"/>
              </w:tabs>
              <w:suppressAutoHyphens/>
              <w:jc w:val="both"/>
              <w:rPr>
                <w:rFonts w:ascii="Tahoma" w:hAnsi="Tahoma" w:cs="Tahoma"/>
                <w:sz w:val="22"/>
                <w:szCs w:val="22"/>
              </w:rPr>
            </w:pPr>
            <w:r w:rsidRPr="003728BA">
              <w:rPr>
                <w:rFonts w:ascii="Tahoma" w:hAnsi="Tahoma" w:cs="Tahoma"/>
                <w:sz w:val="22"/>
                <w:szCs w:val="22"/>
              </w:rPr>
              <w:t>10.5</w:t>
            </w:r>
            <w:r w:rsidRPr="003728BA">
              <w:rPr>
                <w:rFonts w:ascii="Tahoma" w:hAnsi="Tahoma" w:cs="Tahoma"/>
                <w:sz w:val="22"/>
                <w:szCs w:val="22"/>
              </w:rPr>
              <w:tab/>
              <w:t xml:space="preserve">Notwithstanding any other provision of this Article, a defect in the quality of the </w:t>
            </w:r>
            <w:r w:rsidR="0024178A" w:rsidRPr="003728BA">
              <w:rPr>
                <w:rFonts w:ascii="Tahoma" w:hAnsi="Tahoma" w:cs="Tahoma"/>
                <w:bCs/>
                <w:sz w:val="22"/>
                <w:szCs w:val="22"/>
              </w:rPr>
              <w:t>Products</w:t>
            </w:r>
            <w:r w:rsidRPr="003728BA">
              <w:rPr>
                <w:rFonts w:ascii="Tahoma" w:hAnsi="Tahoma" w:cs="Tahoma"/>
                <w:sz w:val="22"/>
                <w:szCs w:val="22"/>
              </w:rPr>
              <w:t xml:space="preserve"> shall not constitute Force Majeure or Circumstances beyond control.</w:t>
            </w:r>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rsidP="00585F4C">
            <w:pPr>
              <w:tabs>
                <w:tab w:val="left" w:pos="-720"/>
                <w:tab w:val="left" w:pos="720"/>
              </w:tabs>
              <w:suppressAutoHyphens/>
              <w:jc w:val="both"/>
              <w:rPr>
                <w:rFonts w:ascii="Tahoma" w:hAnsi="Tahoma" w:cs="Tahoma"/>
                <w:sz w:val="22"/>
                <w:szCs w:val="22"/>
                <w:lang w:val="uk-UA"/>
              </w:rPr>
            </w:pPr>
            <w:r w:rsidRPr="003728BA">
              <w:rPr>
                <w:rFonts w:ascii="Tahoma" w:hAnsi="Tahoma" w:cs="Tahoma"/>
                <w:sz w:val="22"/>
                <w:szCs w:val="22"/>
                <w:lang w:val="uk-UA"/>
              </w:rPr>
              <w:lastRenderedPageBreak/>
              <w:t>10.6</w:t>
            </w:r>
            <w:r w:rsidRPr="003728BA">
              <w:rPr>
                <w:rFonts w:ascii="Tahoma" w:hAnsi="Tahoma" w:cs="Tahoma"/>
                <w:sz w:val="22"/>
                <w:szCs w:val="22"/>
                <w:lang w:val="uk-UA"/>
              </w:rPr>
              <w:tab/>
              <w:t xml:space="preserve">Сторона не має права посилатися на Форс-мажор, як на підставу звільнення її від відповідальності, якщо на момент виникнення Форс-мажору Сторона, яка підпала під його дію, прострочила виконання своїх зобов’язань за Договором. </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E04C28">
            <w:pPr>
              <w:tabs>
                <w:tab w:val="left" w:pos="-720"/>
                <w:tab w:val="left" w:pos="720"/>
              </w:tabs>
              <w:suppressAutoHyphens/>
              <w:jc w:val="both"/>
              <w:rPr>
                <w:rFonts w:ascii="Tahoma" w:hAnsi="Tahoma" w:cs="Tahoma"/>
                <w:sz w:val="22"/>
                <w:szCs w:val="22"/>
              </w:rPr>
            </w:pPr>
            <w:r w:rsidRPr="003728BA">
              <w:rPr>
                <w:rFonts w:ascii="Tahoma" w:hAnsi="Tahoma" w:cs="Tahoma"/>
                <w:sz w:val="22"/>
                <w:szCs w:val="22"/>
              </w:rPr>
              <w:t>10.6</w:t>
            </w:r>
            <w:r w:rsidRPr="003728BA">
              <w:rPr>
                <w:rFonts w:ascii="Tahoma" w:hAnsi="Tahoma" w:cs="Tahoma"/>
                <w:sz w:val="22"/>
                <w:szCs w:val="22"/>
              </w:rPr>
              <w:tab/>
              <w:t>The Party may not refer to the Force Majeure as a ground for exemption from liability, if at the time of Force Majeure circumstances occurrence the performing Party were in delay.</w:t>
            </w:r>
          </w:p>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pPr>
              <w:pStyle w:val="a3"/>
              <w:keepNext/>
              <w:keepLines/>
              <w:rPr>
                <w:rFonts w:ascii="Tahoma" w:hAnsi="Tahoma" w:cs="Tahoma"/>
                <w:sz w:val="22"/>
                <w:szCs w:val="22"/>
              </w:rPr>
            </w:pPr>
          </w:p>
        </w:tc>
      </w:tr>
      <w:tr w:rsidR="003728BA" w:rsidRPr="003728BA" w:rsidTr="00BD0246">
        <w:tc>
          <w:tcPr>
            <w:tcW w:w="5211" w:type="dxa"/>
          </w:tcPr>
          <w:p w:rsidR="009F3FDC" w:rsidRPr="003728BA" w:rsidRDefault="009F3FDC" w:rsidP="00C80D9F">
            <w:pPr>
              <w:pStyle w:val="ListTitle"/>
              <w:keepNext/>
              <w:rPr>
                <w:rFonts w:ascii="Tahoma" w:hAnsi="Tahoma" w:cs="Tahoma"/>
                <w:sz w:val="22"/>
                <w:szCs w:val="22"/>
                <w:u w:val="single"/>
                <w:lang w:val="uk-UA"/>
              </w:rPr>
            </w:pPr>
            <w:r w:rsidRPr="003728BA">
              <w:rPr>
                <w:rFonts w:ascii="Tahoma" w:hAnsi="Tahoma" w:cs="Tahoma"/>
                <w:sz w:val="22"/>
                <w:szCs w:val="22"/>
                <w:lang w:val="uk-UA"/>
              </w:rPr>
              <w:t xml:space="preserve">11. </w:t>
            </w:r>
            <w:r w:rsidRPr="003728BA">
              <w:rPr>
                <w:rFonts w:ascii="Tahoma" w:hAnsi="Tahoma" w:cs="Tahoma"/>
                <w:sz w:val="22"/>
                <w:szCs w:val="22"/>
                <w:u w:val="single"/>
                <w:lang w:val="uk-UA"/>
              </w:rPr>
              <w:t>Право, що підлягає застосуванню. Арбітраж</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E05E93">
            <w:pPr>
              <w:pStyle w:val="ListTitle"/>
              <w:rPr>
                <w:rFonts w:ascii="Tahoma" w:hAnsi="Tahoma" w:cs="Tahoma"/>
                <w:sz w:val="22"/>
                <w:szCs w:val="22"/>
                <w:u w:val="single"/>
              </w:rPr>
            </w:pPr>
            <w:r w:rsidRPr="003728BA">
              <w:rPr>
                <w:rFonts w:ascii="Tahoma" w:hAnsi="Tahoma" w:cs="Tahoma"/>
                <w:sz w:val="22"/>
                <w:szCs w:val="22"/>
              </w:rPr>
              <w:t xml:space="preserve">11.    </w:t>
            </w:r>
            <w:r w:rsidRPr="003728BA">
              <w:rPr>
                <w:rFonts w:ascii="Tahoma" w:hAnsi="Tahoma" w:cs="Tahoma"/>
                <w:sz w:val="22"/>
                <w:szCs w:val="22"/>
                <w:u w:val="single"/>
              </w:rPr>
              <w:t>Governing Law / Arbitration</w:t>
            </w:r>
          </w:p>
        </w:tc>
      </w:tr>
      <w:tr w:rsidR="003728BA" w:rsidRPr="003728BA" w:rsidTr="00BD0246">
        <w:tc>
          <w:tcPr>
            <w:tcW w:w="5211" w:type="dxa"/>
          </w:tcPr>
          <w:p w:rsidR="009F3FDC" w:rsidRPr="003728BA" w:rsidRDefault="009F3FDC" w:rsidP="00E05E93">
            <w:pPr>
              <w:pStyle w:val="ListTitle"/>
              <w:keepNext/>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E05E93">
            <w:pPr>
              <w:pStyle w:val="ListTitle"/>
              <w:rPr>
                <w:rFonts w:ascii="Tahoma" w:hAnsi="Tahoma" w:cs="Tahoma"/>
                <w:sz w:val="22"/>
                <w:szCs w:val="22"/>
              </w:rPr>
            </w:pPr>
          </w:p>
        </w:tc>
      </w:tr>
      <w:tr w:rsidR="003728BA" w:rsidRPr="003728BA" w:rsidTr="00BD0246">
        <w:tc>
          <w:tcPr>
            <w:tcW w:w="5211" w:type="dxa"/>
          </w:tcPr>
          <w:p w:rsidR="009F3FDC" w:rsidRPr="003728BA" w:rsidRDefault="009F3FDC" w:rsidP="00C16396">
            <w:pPr>
              <w:pStyle w:val="HTML"/>
              <w:jc w:val="both"/>
              <w:rPr>
                <w:rFonts w:ascii="Tahoma" w:hAnsi="Tahoma" w:cs="Tahoma"/>
                <w:sz w:val="22"/>
                <w:szCs w:val="22"/>
                <w:lang w:val="uk-UA"/>
              </w:rPr>
            </w:pPr>
            <w:r w:rsidRPr="003728BA">
              <w:rPr>
                <w:rStyle w:val="HTML1"/>
                <w:rFonts w:ascii="Tahoma" w:hAnsi="Tahoma" w:cs="Tahoma"/>
                <w:sz w:val="22"/>
                <w:szCs w:val="22"/>
                <w:lang w:val="uk-UA"/>
              </w:rPr>
              <w:t>11.1</w:t>
            </w:r>
            <w:r w:rsidRPr="003728BA">
              <w:rPr>
                <w:rFonts w:ascii="Tahoma" w:hAnsi="Tahoma" w:cs="Tahoma"/>
                <w:sz w:val="22"/>
                <w:szCs w:val="22"/>
                <w:lang w:val="uk-UA"/>
              </w:rPr>
              <w:t xml:space="preserve"> </w:t>
            </w:r>
            <w:r w:rsidRPr="003728BA">
              <w:rPr>
                <w:rFonts w:ascii="Tahoma" w:hAnsi="Tahoma" w:cs="Tahoma"/>
                <w:sz w:val="22"/>
                <w:szCs w:val="22"/>
                <w:lang w:val="uk-UA"/>
              </w:rPr>
              <w:tab/>
              <w:t>Даний Договір та всі пов’язані з ним угоди регулюються нормами матеріального права України. Сторони особливо домовляються про те, що Конвенція ООН про договори міжнародної купівлі-продажу товарів 1980 року (із змінами) не застосовується до даного Договору. Будь-які спори, суперечності та вимоги, що виникають з даного Договору або у зв’язку з ним, які не можуть бути вирішені протягом 30 (тридцяти) календарних днів за взаємною домовленістю Сторін, підлягають вирішенню у Міжнародному комерційному арбітражному суді при Торгово-промисловій палаті України (Україна, 01601, м. Київ, ГСП, вул. Велика Житомирська, 33) у відповідності до його Регламенту та застосовуючи матеріальне право України. Склад арбітражу – 1 (один) арбітр, мова судочинства – Українська. Даний розділ зберігає чинність після розірвання або закінчення с</w:t>
            </w:r>
            <w:r w:rsidR="0061772E" w:rsidRPr="003728BA">
              <w:rPr>
                <w:rFonts w:ascii="Tahoma" w:hAnsi="Tahoma" w:cs="Tahoma"/>
                <w:sz w:val="22"/>
                <w:szCs w:val="22"/>
                <w:lang w:val="uk-UA"/>
              </w:rPr>
              <w:t>т</w:t>
            </w:r>
            <w:r w:rsidRPr="003728BA">
              <w:rPr>
                <w:rFonts w:ascii="Tahoma" w:hAnsi="Tahoma" w:cs="Tahoma"/>
                <w:sz w:val="22"/>
                <w:szCs w:val="22"/>
                <w:lang w:val="uk-UA"/>
              </w:rPr>
              <w:t>року дії Договору.</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36002D">
            <w:pPr>
              <w:pStyle w:val="HTML"/>
              <w:jc w:val="both"/>
              <w:rPr>
                <w:rFonts w:ascii="Tahoma" w:hAnsi="Tahoma" w:cs="Tahoma"/>
                <w:sz w:val="22"/>
                <w:szCs w:val="22"/>
                <w:lang w:val="en-US"/>
              </w:rPr>
            </w:pPr>
            <w:r w:rsidRPr="003728BA">
              <w:rPr>
                <w:rStyle w:val="HTML1"/>
                <w:rFonts w:ascii="Tahoma" w:hAnsi="Tahoma" w:cs="Tahoma"/>
                <w:sz w:val="22"/>
                <w:szCs w:val="22"/>
                <w:lang w:val="en-US"/>
              </w:rPr>
              <w:t>11.1</w:t>
            </w:r>
            <w:r w:rsidRPr="003728BA">
              <w:rPr>
                <w:rFonts w:ascii="Tahoma" w:hAnsi="Tahoma" w:cs="Tahoma"/>
                <w:sz w:val="22"/>
                <w:szCs w:val="22"/>
                <w:lang w:val="en-US"/>
              </w:rPr>
              <w:t xml:space="preserve"> </w:t>
            </w:r>
            <w:r w:rsidRPr="003728BA">
              <w:rPr>
                <w:rFonts w:ascii="Tahoma" w:hAnsi="Tahoma" w:cs="Tahoma"/>
                <w:sz w:val="22"/>
                <w:szCs w:val="22"/>
                <w:lang w:val="en-US"/>
              </w:rPr>
              <w:tab/>
              <w:t xml:space="preserve">This Agreement and all related business transactions shall be governed by the substantive laws of </w:t>
            </w:r>
            <w:smartTag w:uri="urn:schemas-microsoft-com:office:smarttags" w:element="country-region">
              <w:smartTag w:uri="urn:schemas-microsoft-com:office:smarttags" w:element="place">
                <w:r w:rsidRPr="003728BA">
                  <w:rPr>
                    <w:rFonts w:ascii="Tahoma" w:hAnsi="Tahoma" w:cs="Tahoma"/>
                    <w:sz w:val="22"/>
                    <w:szCs w:val="22"/>
                    <w:lang w:val="en-US"/>
                  </w:rPr>
                  <w:t>Ukraine</w:t>
                </w:r>
              </w:smartTag>
            </w:smartTag>
            <w:r w:rsidRPr="003728BA">
              <w:rPr>
                <w:rFonts w:ascii="Tahoma" w:hAnsi="Tahoma" w:cs="Tahoma"/>
                <w:sz w:val="22"/>
                <w:szCs w:val="22"/>
                <w:lang w:val="en-US"/>
              </w:rPr>
              <w:t xml:space="preserve">. The Parties agree that the United Nations Convention on Contracts for the International Sale of </w:t>
            </w:r>
            <w:r w:rsidR="0024178A" w:rsidRPr="003728BA">
              <w:rPr>
                <w:rFonts w:ascii="Tahoma" w:hAnsi="Tahoma" w:cs="Tahoma"/>
                <w:bCs/>
                <w:sz w:val="22"/>
                <w:szCs w:val="22"/>
                <w:lang w:val="en-US"/>
              </w:rPr>
              <w:t>Products</w:t>
            </w:r>
            <w:r w:rsidRPr="003728BA">
              <w:rPr>
                <w:rFonts w:ascii="Tahoma" w:hAnsi="Tahoma" w:cs="Tahoma"/>
                <w:sz w:val="22"/>
                <w:szCs w:val="22"/>
                <w:lang w:val="en-US"/>
              </w:rPr>
              <w:t xml:space="preserve"> (1980), as amended, is specifically excluded from application to this Agreement. Any dispute, controversy or claim arising out of or relating to this Agreement which cannot be resolved within thirty (30) calendar days by mutual consent of the Parties, shall be submitted for adjudication to the</w:t>
            </w:r>
            <w:r w:rsidRPr="003728BA">
              <w:rPr>
                <w:rFonts w:ascii="Tahoma" w:hAnsi="Tahoma" w:cs="Tahoma"/>
                <w:b/>
                <w:sz w:val="22"/>
                <w:szCs w:val="22"/>
                <w:lang w:val="en-US"/>
              </w:rPr>
              <w:t xml:space="preserve"> </w:t>
            </w:r>
            <w:r w:rsidRPr="003728BA">
              <w:rPr>
                <w:rStyle w:val="HTML1"/>
                <w:rFonts w:ascii="Tahoma" w:hAnsi="Tahoma" w:cs="Tahoma"/>
                <w:sz w:val="22"/>
                <w:szCs w:val="22"/>
                <w:lang w:val="en-US"/>
              </w:rPr>
              <w:t>International Commercial Arbitration Court at the Ukrainian Chamber of Commerce and Industry</w:t>
            </w:r>
            <w:r w:rsidRPr="003728BA">
              <w:rPr>
                <w:rFonts w:ascii="Tahoma" w:hAnsi="Tahoma" w:cs="Tahoma"/>
                <w:sz w:val="22"/>
                <w:szCs w:val="22"/>
                <w:lang w:val="en-US"/>
              </w:rPr>
              <w:t xml:space="preserve"> (33, </w:t>
            </w:r>
            <w:proofErr w:type="spellStart"/>
            <w:r w:rsidRPr="003728BA">
              <w:rPr>
                <w:rFonts w:ascii="Tahoma" w:hAnsi="Tahoma" w:cs="Tahoma"/>
                <w:sz w:val="22"/>
                <w:szCs w:val="22"/>
                <w:lang w:val="en-US"/>
              </w:rPr>
              <w:t>vul.</w:t>
            </w:r>
            <w:proofErr w:type="spellEnd"/>
            <w:r w:rsidRPr="003728BA">
              <w:rPr>
                <w:rFonts w:ascii="Tahoma" w:hAnsi="Tahoma" w:cs="Tahoma"/>
                <w:sz w:val="22"/>
                <w:szCs w:val="22"/>
                <w:lang w:val="en-US"/>
              </w:rPr>
              <w:t xml:space="preserve"> </w:t>
            </w:r>
            <w:proofErr w:type="spellStart"/>
            <w:r w:rsidRPr="003728BA">
              <w:rPr>
                <w:rFonts w:ascii="Tahoma" w:hAnsi="Tahoma" w:cs="Tahoma"/>
                <w:sz w:val="22"/>
                <w:szCs w:val="22"/>
                <w:lang w:val="en-US"/>
              </w:rPr>
              <w:t>Velyka</w:t>
            </w:r>
            <w:proofErr w:type="spellEnd"/>
            <w:r w:rsidRPr="003728BA">
              <w:rPr>
                <w:rFonts w:ascii="Tahoma" w:hAnsi="Tahoma" w:cs="Tahoma"/>
                <w:sz w:val="22"/>
                <w:szCs w:val="22"/>
                <w:lang w:val="en-US"/>
              </w:rPr>
              <w:t xml:space="preserve"> </w:t>
            </w:r>
            <w:proofErr w:type="spellStart"/>
            <w:r w:rsidRPr="003728BA">
              <w:rPr>
                <w:rFonts w:ascii="Tahoma" w:hAnsi="Tahoma" w:cs="Tahoma"/>
                <w:sz w:val="22"/>
                <w:szCs w:val="22"/>
                <w:lang w:val="en-US"/>
              </w:rPr>
              <w:t>Zhytomyrska</w:t>
            </w:r>
            <w:proofErr w:type="spellEnd"/>
            <w:r w:rsidRPr="003728BA">
              <w:rPr>
                <w:rFonts w:ascii="Tahoma" w:hAnsi="Tahoma" w:cs="Tahoma"/>
                <w:sz w:val="22"/>
                <w:szCs w:val="22"/>
                <w:lang w:val="en-US"/>
              </w:rPr>
              <w:t xml:space="preserve">, </w:t>
            </w:r>
            <w:smartTag w:uri="urn:schemas-microsoft-com:office:smarttags" w:element="City">
              <w:r w:rsidRPr="003728BA">
                <w:rPr>
                  <w:rFonts w:ascii="Tahoma" w:hAnsi="Tahoma" w:cs="Tahoma"/>
                  <w:sz w:val="22"/>
                  <w:szCs w:val="22"/>
                  <w:lang w:val="en-US"/>
                </w:rPr>
                <w:t>KYIV</w:t>
              </w:r>
            </w:smartTag>
            <w:r w:rsidRPr="003728BA">
              <w:rPr>
                <w:rFonts w:ascii="Tahoma" w:hAnsi="Tahoma" w:cs="Tahoma"/>
                <w:sz w:val="22"/>
                <w:szCs w:val="22"/>
                <w:lang w:val="en-US"/>
              </w:rPr>
              <w:t xml:space="preserve"> </w:t>
            </w:r>
            <w:smartTag w:uri="urn:schemas-microsoft-com:office:smarttags" w:element="PostalCode">
              <w:r w:rsidRPr="003728BA">
                <w:rPr>
                  <w:rFonts w:ascii="Tahoma" w:hAnsi="Tahoma" w:cs="Tahoma"/>
                  <w:sz w:val="22"/>
                  <w:szCs w:val="22"/>
                  <w:lang w:val="en-US"/>
                </w:rPr>
                <w:t>01601</w:t>
              </w:r>
            </w:smartTag>
            <w:r w:rsidRPr="003728BA">
              <w:rPr>
                <w:rFonts w:ascii="Tahoma" w:hAnsi="Tahoma" w:cs="Tahoma"/>
                <w:sz w:val="22"/>
                <w:szCs w:val="22"/>
                <w:lang w:val="en-US"/>
              </w:rPr>
              <w:t xml:space="preserve">, </w:t>
            </w:r>
            <w:smartTag w:uri="urn:schemas-microsoft-com:office:smarttags" w:element="country-region">
              <w:r w:rsidRPr="003728BA">
                <w:rPr>
                  <w:rFonts w:ascii="Tahoma" w:hAnsi="Tahoma" w:cs="Tahoma"/>
                  <w:sz w:val="22"/>
                  <w:szCs w:val="22"/>
                  <w:lang w:val="en-US"/>
                </w:rPr>
                <w:t>Ukraine</w:t>
              </w:r>
            </w:smartTag>
            <w:r w:rsidRPr="003728BA">
              <w:rPr>
                <w:rFonts w:ascii="Tahoma" w:hAnsi="Tahoma" w:cs="Tahoma"/>
                <w:sz w:val="22"/>
                <w:szCs w:val="22"/>
                <w:lang w:val="en-US"/>
              </w:rPr>
              <w:t xml:space="preserve">) in accordance with it Rules </w:t>
            </w:r>
            <w:proofErr w:type="gramStart"/>
            <w:r w:rsidRPr="003728BA">
              <w:rPr>
                <w:rFonts w:ascii="Tahoma" w:hAnsi="Tahoma" w:cs="Tahoma"/>
                <w:sz w:val="22"/>
                <w:szCs w:val="22"/>
                <w:lang w:val="en-US"/>
              </w:rPr>
              <w:t>and  law</w:t>
            </w:r>
            <w:proofErr w:type="gramEnd"/>
            <w:r w:rsidRPr="003728BA">
              <w:rPr>
                <w:rFonts w:ascii="Tahoma" w:hAnsi="Tahoma" w:cs="Tahoma"/>
                <w:sz w:val="22"/>
                <w:szCs w:val="22"/>
                <w:lang w:val="en-US"/>
              </w:rPr>
              <w:t xml:space="preserve"> of </w:t>
            </w:r>
            <w:smartTag w:uri="urn:schemas-microsoft-com:office:smarttags" w:element="country-region">
              <w:smartTag w:uri="urn:schemas-microsoft-com:office:smarttags" w:element="place">
                <w:r w:rsidRPr="003728BA">
                  <w:rPr>
                    <w:rFonts w:ascii="Tahoma" w:hAnsi="Tahoma" w:cs="Tahoma"/>
                    <w:sz w:val="22"/>
                    <w:szCs w:val="22"/>
                    <w:lang w:val="en-US"/>
                  </w:rPr>
                  <w:t>Ukraine</w:t>
                </w:r>
              </w:smartTag>
            </w:smartTag>
            <w:r w:rsidRPr="003728BA">
              <w:rPr>
                <w:rFonts w:ascii="Tahoma" w:hAnsi="Tahoma" w:cs="Tahoma"/>
                <w:sz w:val="22"/>
                <w:szCs w:val="22"/>
                <w:lang w:val="en-US"/>
              </w:rPr>
              <w:t xml:space="preserve">. Constitution of the arbitration court – one arbiter. Language of </w:t>
            </w:r>
            <w:proofErr w:type="spellStart"/>
            <w:r w:rsidRPr="003728BA">
              <w:rPr>
                <w:rFonts w:ascii="Tahoma" w:hAnsi="Tahoma" w:cs="Tahoma"/>
                <w:sz w:val="22"/>
                <w:szCs w:val="22"/>
                <w:lang w:val="en-US"/>
              </w:rPr>
              <w:t>judication</w:t>
            </w:r>
            <w:proofErr w:type="spellEnd"/>
            <w:r w:rsidRPr="003728BA">
              <w:rPr>
                <w:rFonts w:ascii="Tahoma" w:hAnsi="Tahoma" w:cs="Tahoma"/>
                <w:sz w:val="22"/>
                <w:szCs w:val="22"/>
                <w:lang w:val="en-US"/>
              </w:rPr>
              <w:t xml:space="preserve"> – Ukrainian. This Section shall survive termination or expiration of this Agreement.</w:t>
            </w:r>
            <w:r w:rsidRPr="003728BA">
              <w:rPr>
                <w:rStyle w:val="HTML1"/>
                <w:rFonts w:ascii="Tahoma" w:hAnsi="Tahoma" w:cs="Tahoma"/>
                <w:sz w:val="22"/>
                <w:szCs w:val="22"/>
                <w:lang w:val="en-US"/>
              </w:rPr>
              <w:t xml:space="preserve"> </w:t>
            </w:r>
          </w:p>
          <w:p w:rsidR="009F3FDC" w:rsidRPr="003728BA" w:rsidRDefault="009F3FDC">
            <w:pPr>
              <w:pStyle w:val="a3"/>
              <w:rPr>
                <w:rFonts w:ascii="Tahoma" w:hAnsi="Tahoma" w:cs="Tahoma"/>
                <w:sz w:val="22"/>
                <w:szCs w:val="22"/>
              </w:rPr>
            </w:pPr>
          </w:p>
        </w:tc>
      </w:tr>
      <w:tr w:rsidR="003728BA" w:rsidRPr="003728BA" w:rsidTr="00BD0246">
        <w:tc>
          <w:tcPr>
            <w:tcW w:w="5211" w:type="dxa"/>
          </w:tcPr>
          <w:p w:rsidR="009F3FDC" w:rsidRPr="000338DE" w:rsidRDefault="009F3FDC" w:rsidP="0036002D">
            <w:pPr>
              <w:pStyle w:val="HTML"/>
              <w:rPr>
                <w:rStyle w:val="HTML1"/>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0338DE" w:rsidRDefault="009F3FDC" w:rsidP="0036002D">
            <w:pPr>
              <w:pStyle w:val="HTML"/>
              <w:jc w:val="both"/>
              <w:rPr>
                <w:rStyle w:val="HTML1"/>
                <w:rFonts w:ascii="Tahoma" w:hAnsi="Tahoma" w:cs="Tahoma"/>
                <w:sz w:val="22"/>
                <w:szCs w:val="22"/>
                <w:lang w:val="en-US"/>
              </w:rPr>
            </w:pPr>
          </w:p>
        </w:tc>
      </w:tr>
      <w:tr w:rsidR="003728BA" w:rsidRPr="003728BA" w:rsidTr="00BD0246">
        <w:tc>
          <w:tcPr>
            <w:tcW w:w="5211" w:type="dxa"/>
          </w:tcPr>
          <w:p w:rsidR="009F3FDC" w:rsidRPr="003728BA" w:rsidRDefault="009F3FDC" w:rsidP="00337EBD">
            <w:pPr>
              <w:pStyle w:val="HTML"/>
              <w:jc w:val="both"/>
              <w:rPr>
                <w:rStyle w:val="HTML1"/>
                <w:rFonts w:ascii="Tahoma" w:hAnsi="Tahoma" w:cs="Tahoma"/>
                <w:sz w:val="22"/>
                <w:szCs w:val="22"/>
                <w:lang w:val="uk-UA"/>
              </w:rPr>
            </w:pPr>
            <w:r w:rsidRPr="003728BA">
              <w:rPr>
                <w:rStyle w:val="HTML1"/>
                <w:rFonts w:ascii="Tahoma" w:hAnsi="Tahoma" w:cs="Tahoma"/>
                <w:sz w:val="22"/>
                <w:szCs w:val="22"/>
                <w:lang w:val="uk-UA"/>
              </w:rPr>
              <w:t>11.2</w:t>
            </w:r>
            <w:r w:rsidRPr="003728BA">
              <w:rPr>
                <w:rStyle w:val="HTML1"/>
                <w:rFonts w:ascii="Tahoma" w:hAnsi="Tahoma" w:cs="Tahoma"/>
                <w:sz w:val="22"/>
                <w:szCs w:val="22"/>
                <w:lang w:val="uk-UA"/>
              </w:rPr>
              <w:tab/>
              <w:t xml:space="preserve">Незважаючи на звернення до суду з метою вирішення суперечки відповідно до положень даної Статті, Сторони продовжуватимуть виконувати свої відповідні зобов’язання за цим Договором, якщо вони не домовляться про інше.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36002D">
            <w:pPr>
              <w:pStyle w:val="HTML"/>
              <w:jc w:val="both"/>
              <w:rPr>
                <w:rStyle w:val="HTML1"/>
                <w:rFonts w:ascii="Tahoma" w:hAnsi="Tahoma" w:cs="Tahoma"/>
                <w:sz w:val="22"/>
                <w:szCs w:val="22"/>
                <w:lang w:val="en-US"/>
              </w:rPr>
            </w:pPr>
            <w:r w:rsidRPr="003728BA">
              <w:rPr>
                <w:rStyle w:val="HTML1"/>
                <w:rFonts w:ascii="Tahoma" w:hAnsi="Tahoma" w:cs="Tahoma"/>
                <w:sz w:val="22"/>
                <w:szCs w:val="22"/>
                <w:lang w:val="en-US"/>
              </w:rPr>
              <w:t>11.2</w:t>
            </w:r>
            <w:r w:rsidRPr="003728BA">
              <w:rPr>
                <w:rStyle w:val="HTML1"/>
                <w:rFonts w:ascii="Tahoma" w:hAnsi="Tahoma" w:cs="Tahoma"/>
                <w:sz w:val="22"/>
                <w:szCs w:val="22"/>
                <w:lang w:val="en-US"/>
              </w:rPr>
              <w:tab/>
              <w:t>Notwithstanding any reference to dispute resolution herein</w:t>
            </w:r>
            <w:bookmarkStart w:id="30" w:name="_DV_M181"/>
            <w:bookmarkEnd w:id="30"/>
            <w:r w:rsidRPr="003728BA">
              <w:rPr>
                <w:rStyle w:val="HTML1"/>
                <w:rFonts w:ascii="Tahoma" w:hAnsi="Tahoma" w:cs="Tahoma"/>
                <w:sz w:val="22"/>
                <w:szCs w:val="22"/>
                <w:lang w:val="en-US"/>
              </w:rPr>
              <w:t xml:space="preserve"> the Parties shall continue to perform their respective obligations under the Agreement unless they otherwise agreed.</w:t>
            </w:r>
          </w:p>
          <w:p w:rsidR="009F3FDC" w:rsidRPr="003728BA" w:rsidRDefault="009F3FDC" w:rsidP="0036002D">
            <w:pPr>
              <w:pStyle w:val="HTML"/>
              <w:jc w:val="both"/>
              <w:rPr>
                <w:rStyle w:val="HTML1"/>
                <w:rFonts w:ascii="Tahoma" w:hAnsi="Tahoma" w:cs="Tahoma"/>
                <w:sz w:val="22"/>
                <w:szCs w:val="22"/>
                <w:lang w:val="en-US"/>
              </w:rPr>
            </w:pPr>
          </w:p>
        </w:tc>
      </w:tr>
      <w:tr w:rsidR="003728BA" w:rsidRPr="003728BA" w:rsidTr="00BD0246">
        <w:tc>
          <w:tcPr>
            <w:tcW w:w="5211" w:type="dxa"/>
          </w:tcPr>
          <w:p w:rsidR="009F3FDC" w:rsidRPr="003728BA" w:rsidDel="0036002D" w:rsidRDefault="009F3FDC" w:rsidP="0036002D">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Del="0036002D" w:rsidRDefault="009F3FDC">
            <w:pPr>
              <w:pStyle w:val="a3"/>
              <w:rPr>
                <w:rFonts w:ascii="Tahoma" w:hAnsi="Tahoma" w:cs="Tahoma"/>
                <w:sz w:val="22"/>
                <w:szCs w:val="22"/>
              </w:rPr>
            </w:pPr>
          </w:p>
        </w:tc>
      </w:tr>
      <w:tr w:rsidR="003728BA" w:rsidRPr="003728BA" w:rsidTr="00BD0246">
        <w:tc>
          <w:tcPr>
            <w:tcW w:w="5211" w:type="dxa"/>
          </w:tcPr>
          <w:p w:rsidR="009F3FDC" w:rsidRPr="003728BA" w:rsidDel="0036002D" w:rsidRDefault="009F3FDC" w:rsidP="00C80D9F">
            <w:pPr>
              <w:pStyle w:val="HTML"/>
              <w:jc w:val="both"/>
              <w:rPr>
                <w:rFonts w:ascii="Tahoma" w:hAnsi="Tahoma" w:cs="Tahoma"/>
                <w:sz w:val="22"/>
                <w:szCs w:val="22"/>
                <w:lang w:val="uk-UA"/>
              </w:rPr>
            </w:pPr>
            <w:r w:rsidRPr="003728BA">
              <w:rPr>
                <w:rStyle w:val="HTML1"/>
                <w:rFonts w:ascii="Tahoma" w:hAnsi="Tahoma" w:cs="Tahoma"/>
                <w:sz w:val="22"/>
                <w:szCs w:val="22"/>
                <w:lang w:val="uk-UA"/>
              </w:rPr>
              <w:t xml:space="preserve">11.3 Цей Договір у будь-яких випадках буде регулюватися та тлумачитися згідно з </w:t>
            </w:r>
            <w:r w:rsidR="00C80D9F" w:rsidRPr="003728BA">
              <w:rPr>
                <w:rStyle w:val="HTML1"/>
                <w:rFonts w:ascii="Tahoma" w:hAnsi="Tahoma" w:cs="Tahoma"/>
                <w:sz w:val="22"/>
                <w:szCs w:val="22"/>
                <w:lang w:val="uk-UA"/>
              </w:rPr>
              <w:t>діючим</w:t>
            </w:r>
            <w:r w:rsidRPr="003728BA">
              <w:rPr>
                <w:rStyle w:val="HTML1"/>
                <w:rFonts w:ascii="Tahoma" w:hAnsi="Tahoma" w:cs="Tahoma"/>
                <w:sz w:val="22"/>
                <w:szCs w:val="22"/>
                <w:lang w:val="uk-UA"/>
              </w:rPr>
              <w:t xml:space="preserve"> законодавством України.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Del="0036002D" w:rsidRDefault="009F3FDC" w:rsidP="0036002D">
            <w:pPr>
              <w:pStyle w:val="HTML"/>
              <w:jc w:val="both"/>
              <w:rPr>
                <w:rFonts w:ascii="Tahoma" w:hAnsi="Tahoma" w:cs="Tahoma"/>
                <w:sz w:val="22"/>
                <w:szCs w:val="22"/>
                <w:lang w:val="en-US"/>
              </w:rPr>
            </w:pPr>
            <w:r w:rsidRPr="003728BA">
              <w:rPr>
                <w:rStyle w:val="HTML1"/>
                <w:rFonts w:ascii="Tahoma" w:hAnsi="Tahoma" w:cs="Tahoma"/>
                <w:sz w:val="22"/>
                <w:szCs w:val="22"/>
                <w:lang w:val="en-US"/>
              </w:rPr>
              <w:t xml:space="preserve">11.3 This Agreement shall be governed and construed at all times in accordance with the laws of </w:t>
            </w:r>
            <w:smartTag w:uri="urn:schemas-microsoft-com:office:smarttags" w:element="country-region">
              <w:smartTag w:uri="urn:schemas-microsoft-com:office:smarttags" w:element="place">
                <w:r w:rsidRPr="003728BA">
                  <w:rPr>
                    <w:rStyle w:val="HTML1"/>
                    <w:rFonts w:ascii="Tahoma" w:hAnsi="Tahoma" w:cs="Tahoma"/>
                    <w:sz w:val="22"/>
                    <w:szCs w:val="22"/>
                    <w:lang w:val="en-US"/>
                  </w:rPr>
                  <w:t>Ukraine</w:t>
                </w:r>
              </w:smartTag>
            </w:smartTag>
            <w:r w:rsidRPr="003728BA">
              <w:rPr>
                <w:rStyle w:val="HTML1"/>
                <w:rFonts w:ascii="Tahoma" w:hAnsi="Tahoma" w:cs="Tahoma"/>
                <w:sz w:val="22"/>
                <w:szCs w:val="22"/>
                <w:lang w:val="en-US"/>
              </w:rPr>
              <w:t>.</w:t>
            </w:r>
          </w:p>
        </w:tc>
      </w:tr>
      <w:tr w:rsidR="003728BA" w:rsidRPr="003728BA" w:rsidTr="00BD0246">
        <w:tc>
          <w:tcPr>
            <w:tcW w:w="5211" w:type="dxa"/>
          </w:tcPr>
          <w:p w:rsidR="009F3FDC" w:rsidRPr="003728BA" w:rsidDel="0036002D" w:rsidRDefault="009F3FDC" w:rsidP="0036002D">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Del="0036002D" w:rsidRDefault="009F3FDC">
            <w:pPr>
              <w:pStyle w:val="a3"/>
              <w:rPr>
                <w:rFonts w:ascii="Tahoma" w:hAnsi="Tahoma" w:cs="Tahoma"/>
                <w:sz w:val="22"/>
                <w:szCs w:val="22"/>
              </w:rPr>
            </w:pPr>
          </w:p>
        </w:tc>
      </w:tr>
      <w:tr w:rsidR="003728BA" w:rsidRPr="003728BA" w:rsidTr="00BD0246">
        <w:tc>
          <w:tcPr>
            <w:tcW w:w="5211" w:type="dxa"/>
          </w:tcPr>
          <w:p w:rsidR="009F3FDC" w:rsidRPr="003728BA" w:rsidRDefault="009F3FDC" w:rsidP="00EF35EB">
            <w:pPr>
              <w:pStyle w:val="ListTitle"/>
              <w:keepNext/>
              <w:rPr>
                <w:rFonts w:ascii="Tahoma" w:hAnsi="Tahoma" w:cs="Tahoma"/>
                <w:sz w:val="22"/>
                <w:szCs w:val="22"/>
                <w:u w:val="single"/>
                <w:lang w:val="uk-UA"/>
              </w:rPr>
            </w:pPr>
            <w:r w:rsidRPr="003728BA">
              <w:rPr>
                <w:rFonts w:ascii="Tahoma" w:hAnsi="Tahoma" w:cs="Tahoma"/>
                <w:sz w:val="22"/>
                <w:szCs w:val="22"/>
                <w:lang w:val="uk-UA"/>
              </w:rPr>
              <w:t xml:space="preserve">12.   </w:t>
            </w:r>
            <w:r w:rsidRPr="003728BA">
              <w:rPr>
                <w:rFonts w:ascii="Tahoma" w:hAnsi="Tahoma" w:cs="Tahoma"/>
                <w:sz w:val="22"/>
                <w:szCs w:val="22"/>
                <w:u w:val="single"/>
                <w:lang w:val="uk-UA"/>
              </w:rPr>
              <w:t>Єдина домовленість</w:t>
            </w:r>
          </w:p>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EF35EB">
            <w:pPr>
              <w:pStyle w:val="ListTitle"/>
              <w:rPr>
                <w:rFonts w:ascii="Tahoma" w:hAnsi="Tahoma" w:cs="Tahoma"/>
                <w:sz w:val="22"/>
                <w:szCs w:val="22"/>
                <w:u w:val="single"/>
              </w:rPr>
            </w:pPr>
            <w:r w:rsidRPr="003728BA">
              <w:rPr>
                <w:rFonts w:ascii="Tahoma" w:hAnsi="Tahoma" w:cs="Tahoma"/>
                <w:sz w:val="22"/>
                <w:szCs w:val="22"/>
              </w:rPr>
              <w:t xml:space="preserve">12.   </w:t>
            </w:r>
            <w:r w:rsidRPr="003728BA">
              <w:rPr>
                <w:rFonts w:ascii="Tahoma" w:hAnsi="Tahoma" w:cs="Tahoma"/>
                <w:sz w:val="22"/>
                <w:szCs w:val="22"/>
                <w:u w:val="single"/>
              </w:rPr>
              <w:t>Sole Understanding</w:t>
            </w:r>
          </w:p>
        </w:tc>
      </w:tr>
      <w:tr w:rsidR="003728BA" w:rsidRPr="003728BA" w:rsidTr="00BD0246">
        <w:tc>
          <w:tcPr>
            <w:tcW w:w="5211" w:type="dxa"/>
          </w:tcPr>
          <w:p w:rsidR="009F3FDC" w:rsidRPr="003728BA" w:rsidRDefault="009F3FDC" w:rsidP="006648F7">
            <w:pPr>
              <w:pStyle w:val="2"/>
              <w:numPr>
                <w:ilvl w:val="0"/>
                <w:numId w:val="0"/>
              </w:numPr>
              <w:jc w:val="both"/>
              <w:rPr>
                <w:rFonts w:ascii="Tahoma" w:hAnsi="Tahoma" w:cs="Tahoma"/>
                <w:sz w:val="22"/>
                <w:szCs w:val="22"/>
                <w:lang w:val="uk-UA"/>
              </w:rPr>
            </w:pPr>
            <w:r w:rsidRPr="003728BA">
              <w:rPr>
                <w:rFonts w:ascii="Tahoma" w:hAnsi="Tahoma" w:cs="Tahoma"/>
                <w:sz w:val="22"/>
                <w:szCs w:val="22"/>
                <w:lang w:val="uk-UA"/>
              </w:rPr>
              <w:t xml:space="preserve">12.1. Даний Договір, Специфікації та інші документи, прямо включені до його складу шляхом відповідного посилання, складають повний об’єм домовленостей між Сторонами щодо його предмету та заміняють собою всі попередні домовленості за цим договором. </w:t>
            </w:r>
          </w:p>
        </w:tc>
        <w:tc>
          <w:tcPr>
            <w:tcW w:w="236" w:type="dxa"/>
          </w:tcPr>
          <w:p w:rsidR="009F3FDC" w:rsidRPr="003728BA" w:rsidRDefault="009F3FDC">
            <w:pPr>
              <w:rPr>
                <w:rFonts w:ascii="Tahoma" w:hAnsi="Tahoma" w:cs="Tahoma"/>
                <w:sz w:val="22"/>
                <w:szCs w:val="22"/>
                <w:lang w:val="uk-UA"/>
              </w:rPr>
            </w:pPr>
          </w:p>
        </w:tc>
        <w:tc>
          <w:tcPr>
            <w:tcW w:w="5150" w:type="dxa"/>
          </w:tcPr>
          <w:p w:rsidR="009F3FDC" w:rsidRPr="003728BA" w:rsidRDefault="009F3FDC" w:rsidP="00DA5CAC">
            <w:pPr>
              <w:pStyle w:val="a3"/>
              <w:rPr>
                <w:rFonts w:ascii="Tahoma" w:hAnsi="Tahoma" w:cs="Tahoma"/>
                <w:sz w:val="22"/>
                <w:szCs w:val="22"/>
              </w:rPr>
            </w:pPr>
            <w:r w:rsidRPr="003728BA">
              <w:rPr>
                <w:rFonts w:ascii="Tahoma" w:hAnsi="Tahoma" w:cs="Tahoma"/>
                <w:sz w:val="22"/>
                <w:szCs w:val="22"/>
              </w:rPr>
              <w:t xml:space="preserve">12.1. This Agreement, Specification(s), and all other </w:t>
            </w:r>
            <w:r w:rsidR="00DA5CAC" w:rsidRPr="003728BA">
              <w:rPr>
                <w:rFonts w:ascii="Tahoma" w:hAnsi="Tahoma" w:cs="Tahoma"/>
                <w:sz w:val="22"/>
                <w:szCs w:val="22"/>
              </w:rPr>
              <w:t>documents</w:t>
            </w:r>
            <w:r w:rsidRPr="003728BA">
              <w:rPr>
                <w:rFonts w:ascii="Tahoma" w:hAnsi="Tahoma" w:cs="Tahoma"/>
                <w:sz w:val="22"/>
                <w:szCs w:val="22"/>
              </w:rPr>
              <w:t xml:space="preserve"> specifically incorporated by reference herein, constitute the entire understanding between the Parties with respect to the subject matter hereof and supersede all prior agreements concerning the same. </w:t>
            </w:r>
          </w:p>
        </w:tc>
      </w:tr>
      <w:tr w:rsidR="003728BA" w:rsidRPr="003728BA" w:rsidTr="00BD0246">
        <w:tc>
          <w:tcPr>
            <w:tcW w:w="5211" w:type="dxa"/>
          </w:tcPr>
          <w:p w:rsidR="009F3FDC" w:rsidRPr="003728BA" w:rsidRDefault="009F3FDC" w:rsidP="001000B7">
            <w:pPr>
              <w:pStyle w:val="2"/>
              <w:numPr>
                <w:ilvl w:val="0"/>
                <w:numId w:val="0"/>
              </w:numPr>
              <w:jc w:val="both"/>
              <w:rPr>
                <w:rFonts w:ascii="Tahoma" w:hAnsi="Tahoma" w:cs="Tahoma"/>
                <w:sz w:val="22"/>
                <w:szCs w:val="22"/>
                <w:lang w:val="uk-UA"/>
              </w:rPr>
            </w:pPr>
          </w:p>
        </w:tc>
        <w:tc>
          <w:tcPr>
            <w:tcW w:w="236" w:type="dxa"/>
          </w:tcPr>
          <w:p w:rsidR="009F3FDC" w:rsidRPr="003728BA" w:rsidRDefault="009F3FDC">
            <w:pPr>
              <w:rPr>
                <w:rFonts w:ascii="Tahoma" w:hAnsi="Tahoma" w:cs="Tahoma"/>
                <w:sz w:val="22"/>
                <w:szCs w:val="22"/>
              </w:rPr>
            </w:pPr>
          </w:p>
        </w:tc>
        <w:tc>
          <w:tcPr>
            <w:tcW w:w="5150" w:type="dxa"/>
          </w:tcPr>
          <w:p w:rsidR="009F3FDC" w:rsidRPr="003728BA" w:rsidRDefault="009F3FDC" w:rsidP="00EF35EB">
            <w:pPr>
              <w:pStyle w:val="a3"/>
              <w:rPr>
                <w:rFonts w:ascii="Tahoma" w:hAnsi="Tahoma" w:cs="Tahoma"/>
                <w:sz w:val="22"/>
                <w:szCs w:val="22"/>
              </w:rPr>
            </w:pPr>
          </w:p>
        </w:tc>
      </w:tr>
      <w:tr w:rsidR="003728BA" w:rsidRPr="003728BA" w:rsidTr="00BD0246">
        <w:tc>
          <w:tcPr>
            <w:tcW w:w="5211" w:type="dxa"/>
          </w:tcPr>
          <w:p w:rsidR="009F3FDC" w:rsidRPr="000338DE" w:rsidRDefault="009F3FDC" w:rsidP="00D84217">
            <w:pPr>
              <w:tabs>
                <w:tab w:val="left" w:pos="-720"/>
                <w:tab w:val="left" w:pos="720"/>
              </w:tabs>
              <w:suppressAutoHyphens/>
              <w:jc w:val="both"/>
              <w:rPr>
                <w:rFonts w:ascii="Tahoma" w:hAnsi="Tahoma" w:cs="Tahoma"/>
                <w:sz w:val="22"/>
                <w:szCs w:val="22"/>
                <w:lang w:val="ru-RU"/>
              </w:rPr>
            </w:pPr>
            <w:r w:rsidRPr="003728BA">
              <w:rPr>
                <w:rFonts w:ascii="Tahoma" w:hAnsi="Tahoma" w:cs="Tahoma"/>
                <w:sz w:val="22"/>
                <w:szCs w:val="22"/>
                <w:lang w:val="uk-UA"/>
              </w:rPr>
              <w:t>12.2</w:t>
            </w:r>
            <w:r w:rsidRPr="003728BA">
              <w:rPr>
                <w:rFonts w:ascii="Tahoma" w:hAnsi="Tahoma" w:cs="Tahoma"/>
                <w:sz w:val="22"/>
                <w:szCs w:val="22"/>
                <w:lang w:val="uk-UA"/>
              </w:rPr>
              <w:tab/>
              <w:t xml:space="preserve">Будь-які зміни цього Договору повинні бути викладені у письмовій  формі, узгоджені обома Сторонами, скріплені печатками та підписані уповноваженими представниками </w:t>
            </w:r>
            <w:r w:rsidRPr="003728BA">
              <w:rPr>
                <w:rFonts w:ascii="Tahoma" w:hAnsi="Tahoma" w:cs="Tahoma"/>
                <w:sz w:val="22"/>
                <w:szCs w:val="22"/>
                <w:lang w:val="uk-UA"/>
              </w:rPr>
              <w:lastRenderedPageBreak/>
              <w:t xml:space="preserve">Сторін.  </w:t>
            </w:r>
          </w:p>
          <w:p w:rsidR="00656012" w:rsidRPr="000338DE" w:rsidRDefault="00656012" w:rsidP="00D84217">
            <w:pPr>
              <w:tabs>
                <w:tab w:val="left" w:pos="-720"/>
                <w:tab w:val="left" w:pos="720"/>
              </w:tabs>
              <w:suppressAutoHyphens/>
              <w:jc w:val="both"/>
              <w:rPr>
                <w:rFonts w:ascii="Tahoma" w:hAnsi="Tahoma" w:cs="Tahoma"/>
                <w:sz w:val="22"/>
                <w:szCs w:val="22"/>
                <w:lang w:val="ru-RU"/>
              </w:rPr>
            </w:pPr>
          </w:p>
          <w:p w:rsidR="00656012" w:rsidRPr="003728BA" w:rsidRDefault="00656012" w:rsidP="00656012">
            <w:pPr>
              <w:tabs>
                <w:tab w:val="left" w:pos="-720"/>
                <w:tab w:val="left" w:pos="720"/>
              </w:tabs>
              <w:suppressAutoHyphens/>
              <w:jc w:val="both"/>
              <w:rPr>
                <w:rFonts w:ascii="Tahoma" w:hAnsi="Tahoma" w:cs="Tahoma"/>
                <w:sz w:val="22"/>
                <w:szCs w:val="22"/>
                <w:lang w:val="uk-UA"/>
              </w:rPr>
            </w:pPr>
            <w:r w:rsidRPr="003728BA">
              <w:rPr>
                <w:rFonts w:ascii="Tahoma" w:hAnsi="Tahoma" w:cs="Tahoma"/>
                <w:sz w:val="22"/>
                <w:szCs w:val="22"/>
                <w:lang w:val="uk-UA"/>
              </w:rPr>
              <w:t>12.3. Даний Договір є договором приєднання, умови якого викладені Замовником у відповідності до проведених конкурсних торгів на закупівлю Товару.</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173F44">
            <w:pPr>
              <w:tabs>
                <w:tab w:val="left" w:pos="-720"/>
                <w:tab w:val="left" w:pos="720"/>
              </w:tabs>
              <w:suppressAutoHyphens/>
              <w:jc w:val="both"/>
              <w:rPr>
                <w:rFonts w:ascii="Tahoma" w:hAnsi="Tahoma" w:cs="Tahoma"/>
                <w:sz w:val="22"/>
                <w:szCs w:val="22"/>
              </w:rPr>
            </w:pPr>
            <w:r w:rsidRPr="003728BA">
              <w:rPr>
                <w:rFonts w:ascii="Tahoma" w:hAnsi="Tahoma" w:cs="Tahoma"/>
                <w:sz w:val="22"/>
                <w:szCs w:val="22"/>
              </w:rPr>
              <w:t>12.2</w:t>
            </w:r>
            <w:r w:rsidRPr="003728BA">
              <w:rPr>
                <w:rFonts w:ascii="Tahoma" w:hAnsi="Tahoma" w:cs="Tahoma"/>
                <w:sz w:val="22"/>
                <w:szCs w:val="22"/>
              </w:rPr>
              <w:tab/>
              <w:t xml:space="preserve">Any modification to this Agreement shall require an amendment in writing between both Parties duly signed and stamped by their </w:t>
            </w:r>
            <w:proofErr w:type="spellStart"/>
            <w:r w:rsidRPr="003728BA">
              <w:rPr>
                <w:rFonts w:ascii="Tahoma" w:hAnsi="Tahoma" w:cs="Tahoma"/>
                <w:sz w:val="22"/>
                <w:szCs w:val="22"/>
              </w:rPr>
              <w:t>authorised</w:t>
            </w:r>
            <w:proofErr w:type="spellEnd"/>
            <w:r w:rsidRPr="003728BA">
              <w:rPr>
                <w:rFonts w:ascii="Tahoma" w:hAnsi="Tahoma" w:cs="Tahoma"/>
                <w:sz w:val="22"/>
                <w:szCs w:val="22"/>
              </w:rPr>
              <w:t xml:space="preserve"> representatives.</w:t>
            </w:r>
          </w:p>
          <w:p w:rsidR="00656012" w:rsidRPr="003728BA" w:rsidRDefault="00656012" w:rsidP="00173F44">
            <w:pPr>
              <w:tabs>
                <w:tab w:val="left" w:pos="-720"/>
                <w:tab w:val="left" w:pos="720"/>
              </w:tabs>
              <w:suppressAutoHyphens/>
              <w:jc w:val="both"/>
              <w:rPr>
                <w:rFonts w:ascii="Tahoma" w:hAnsi="Tahoma" w:cs="Tahoma"/>
                <w:sz w:val="22"/>
                <w:szCs w:val="22"/>
              </w:rPr>
            </w:pPr>
          </w:p>
          <w:p w:rsidR="00656012" w:rsidRPr="003728BA" w:rsidRDefault="00656012" w:rsidP="00173F44">
            <w:pPr>
              <w:tabs>
                <w:tab w:val="left" w:pos="-720"/>
                <w:tab w:val="left" w:pos="720"/>
              </w:tabs>
              <w:suppressAutoHyphens/>
              <w:jc w:val="both"/>
              <w:rPr>
                <w:rFonts w:ascii="Tahoma" w:hAnsi="Tahoma" w:cs="Tahoma"/>
                <w:sz w:val="22"/>
                <w:szCs w:val="22"/>
              </w:rPr>
            </w:pPr>
          </w:p>
          <w:p w:rsidR="00656012" w:rsidRPr="003728BA" w:rsidRDefault="00656012" w:rsidP="00173F44">
            <w:pPr>
              <w:tabs>
                <w:tab w:val="left" w:pos="-720"/>
                <w:tab w:val="left" w:pos="720"/>
              </w:tabs>
              <w:suppressAutoHyphens/>
              <w:jc w:val="both"/>
              <w:rPr>
                <w:rFonts w:ascii="Tahoma" w:hAnsi="Tahoma" w:cs="Tahoma"/>
                <w:sz w:val="22"/>
                <w:szCs w:val="22"/>
              </w:rPr>
            </w:pPr>
            <w:r w:rsidRPr="003728BA">
              <w:rPr>
                <w:rFonts w:ascii="Tahoma" w:hAnsi="Tahoma" w:cs="Tahoma"/>
                <w:sz w:val="22"/>
                <w:szCs w:val="22"/>
              </w:rPr>
              <w:t>12.3. This Agreement is an agreement of accession,</w:t>
            </w:r>
            <w:r w:rsidRPr="003728BA">
              <w:rPr>
                <w:rFonts w:ascii="Tahoma" w:hAnsi="Tahoma" w:cs="Tahoma"/>
                <w:sz w:val="22"/>
                <w:szCs w:val="22"/>
                <w:lang w:val="uk-UA"/>
              </w:rPr>
              <w:t xml:space="preserve"> </w:t>
            </w:r>
            <w:r w:rsidRPr="003728BA">
              <w:rPr>
                <w:rFonts w:ascii="Tahoma" w:hAnsi="Tahoma" w:cs="Tahoma"/>
                <w:sz w:val="22"/>
                <w:szCs w:val="22"/>
              </w:rPr>
              <w:t>and its provisions are provided by the Customer according to the conducted tender.</w:t>
            </w:r>
          </w:p>
          <w:p w:rsidR="009F3FDC" w:rsidRPr="003728BA" w:rsidRDefault="009F3FDC" w:rsidP="00EF35EB">
            <w:pPr>
              <w:pStyle w:val="a3"/>
              <w:rPr>
                <w:rFonts w:ascii="Tahoma" w:hAnsi="Tahoma" w:cs="Tahoma"/>
                <w:sz w:val="22"/>
                <w:szCs w:val="22"/>
              </w:rPr>
            </w:pPr>
          </w:p>
        </w:tc>
      </w:tr>
      <w:tr w:rsidR="003728BA" w:rsidRPr="003728BA" w:rsidTr="00BD0246">
        <w:tc>
          <w:tcPr>
            <w:tcW w:w="5211" w:type="dxa"/>
          </w:tcPr>
          <w:p w:rsidR="009F3FDC" w:rsidRPr="003728BA" w:rsidRDefault="009F3FDC" w:rsidP="001000B7">
            <w:pPr>
              <w:pStyle w:val="2"/>
              <w:numPr>
                <w:ilvl w:val="0"/>
                <w:numId w:val="0"/>
              </w:numPr>
              <w:jc w:val="both"/>
              <w:rPr>
                <w:rFonts w:ascii="Tahoma" w:hAnsi="Tahoma" w:cs="Tahoma"/>
                <w:sz w:val="22"/>
                <w:szCs w:val="22"/>
                <w:lang w:val="uk-UA"/>
              </w:rPr>
            </w:pPr>
          </w:p>
        </w:tc>
        <w:tc>
          <w:tcPr>
            <w:tcW w:w="236" w:type="dxa"/>
          </w:tcPr>
          <w:p w:rsidR="009F3FDC" w:rsidRPr="003728BA" w:rsidRDefault="009F3FDC">
            <w:pPr>
              <w:rPr>
                <w:rFonts w:ascii="Tahoma" w:hAnsi="Tahoma" w:cs="Tahoma"/>
                <w:sz w:val="22"/>
                <w:szCs w:val="22"/>
                <w:lang w:val="en-GB"/>
              </w:rPr>
            </w:pPr>
          </w:p>
        </w:tc>
        <w:tc>
          <w:tcPr>
            <w:tcW w:w="5150" w:type="dxa"/>
          </w:tcPr>
          <w:p w:rsidR="009F3FDC" w:rsidRPr="003728BA" w:rsidRDefault="009F3FDC" w:rsidP="00EF35EB">
            <w:pPr>
              <w:pStyle w:val="a3"/>
              <w:rPr>
                <w:rFonts w:ascii="Tahoma" w:hAnsi="Tahoma" w:cs="Tahoma"/>
                <w:sz w:val="22"/>
                <w:szCs w:val="22"/>
              </w:rPr>
            </w:pPr>
          </w:p>
        </w:tc>
      </w:tr>
      <w:tr w:rsidR="003728BA" w:rsidRPr="003728BA" w:rsidTr="00BD0246">
        <w:tc>
          <w:tcPr>
            <w:tcW w:w="5211" w:type="dxa"/>
          </w:tcPr>
          <w:p w:rsidR="009F3FDC" w:rsidRPr="003728BA" w:rsidRDefault="009F3FDC" w:rsidP="00EF35EB">
            <w:pPr>
              <w:pStyle w:val="7"/>
              <w:rPr>
                <w:rFonts w:ascii="Tahoma" w:hAnsi="Tahoma" w:cs="Tahoma"/>
                <w:sz w:val="22"/>
                <w:szCs w:val="22"/>
                <w:lang w:val="uk-UA"/>
              </w:rPr>
            </w:pPr>
            <w:r w:rsidRPr="003728BA">
              <w:rPr>
                <w:rFonts w:ascii="Tahoma" w:hAnsi="Tahoma" w:cs="Tahoma"/>
                <w:sz w:val="22"/>
                <w:szCs w:val="22"/>
                <w:u w:val="none"/>
                <w:lang w:val="uk-UA"/>
              </w:rPr>
              <w:t xml:space="preserve">13.   </w:t>
            </w:r>
            <w:r w:rsidRPr="003728BA">
              <w:rPr>
                <w:rFonts w:ascii="Tahoma" w:hAnsi="Tahoma" w:cs="Tahoma"/>
                <w:sz w:val="22"/>
                <w:szCs w:val="22"/>
                <w:lang w:val="uk-UA"/>
              </w:rPr>
              <w:t>Переважна сила та інші умови</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EF35EB">
            <w:pPr>
              <w:pStyle w:val="2"/>
              <w:numPr>
                <w:ilvl w:val="0"/>
                <w:numId w:val="0"/>
              </w:numPr>
              <w:jc w:val="both"/>
              <w:rPr>
                <w:rFonts w:ascii="Tahoma" w:hAnsi="Tahoma" w:cs="Tahoma"/>
                <w:b/>
                <w:bCs/>
                <w:sz w:val="22"/>
                <w:szCs w:val="22"/>
                <w:u w:val="single"/>
              </w:rPr>
            </w:pPr>
            <w:r w:rsidRPr="003728BA">
              <w:rPr>
                <w:rFonts w:ascii="Tahoma" w:hAnsi="Tahoma" w:cs="Tahoma"/>
                <w:b/>
                <w:bCs/>
                <w:sz w:val="22"/>
                <w:szCs w:val="22"/>
              </w:rPr>
              <w:t xml:space="preserve">13.   </w:t>
            </w:r>
            <w:r w:rsidRPr="003728BA">
              <w:rPr>
                <w:rFonts w:ascii="Tahoma" w:hAnsi="Tahoma" w:cs="Tahoma"/>
                <w:b/>
                <w:bCs/>
                <w:sz w:val="22"/>
                <w:szCs w:val="22"/>
                <w:u w:val="single"/>
              </w:rPr>
              <w:t>Prevalence and other provisions</w:t>
            </w:r>
          </w:p>
        </w:tc>
      </w:tr>
      <w:tr w:rsidR="003728BA" w:rsidRPr="003728BA" w:rsidTr="00BD0246">
        <w:tc>
          <w:tcPr>
            <w:tcW w:w="5211" w:type="dxa"/>
          </w:tcPr>
          <w:p w:rsidR="009F3FDC" w:rsidRPr="003728BA" w:rsidRDefault="009F3FDC" w:rsidP="00EF35EB">
            <w:pPr>
              <w:pStyle w:val="7"/>
              <w:rPr>
                <w:rFonts w:ascii="Tahoma" w:hAnsi="Tahoma" w:cs="Tahoma"/>
                <w:sz w:val="22"/>
                <w:szCs w:val="22"/>
                <w:u w:val="none"/>
                <w:lang w:val="uk-UA"/>
              </w:rPr>
            </w:pP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EF35EB">
            <w:pPr>
              <w:pStyle w:val="2"/>
              <w:numPr>
                <w:ilvl w:val="0"/>
                <w:numId w:val="0"/>
              </w:numPr>
              <w:jc w:val="both"/>
              <w:rPr>
                <w:rFonts w:ascii="Tahoma" w:hAnsi="Tahoma" w:cs="Tahoma"/>
                <w:b/>
                <w:bCs/>
                <w:sz w:val="22"/>
                <w:szCs w:val="22"/>
              </w:rPr>
            </w:pPr>
          </w:p>
        </w:tc>
      </w:tr>
      <w:tr w:rsidR="003728BA" w:rsidRPr="003728BA" w:rsidTr="00BD0246">
        <w:tc>
          <w:tcPr>
            <w:tcW w:w="5211" w:type="dxa"/>
          </w:tcPr>
          <w:p w:rsidR="009F3FDC" w:rsidRPr="003728BA" w:rsidRDefault="009F3FDC" w:rsidP="0061772E">
            <w:pPr>
              <w:pStyle w:val="a3"/>
              <w:rPr>
                <w:rFonts w:ascii="Tahoma" w:hAnsi="Tahoma" w:cs="Tahoma"/>
                <w:sz w:val="22"/>
                <w:szCs w:val="22"/>
                <w:lang w:val="uk-UA"/>
              </w:rPr>
            </w:pPr>
            <w:r w:rsidRPr="003728BA">
              <w:rPr>
                <w:rFonts w:ascii="Tahoma" w:hAnsi="Tahoma" w:cs="Tahoma"/>
                <w:sz w:val="22"/>
                <w:szCs w:val="22"/>
                <w:lang w:val="uk-UA"/>
              </w:rPr>
              <w:t>13.1. Даний Договір складений українськ</w:t>
            </w:r>
            <w:r w:rsidR="0061772E" w:rsidRPr="003728BA">
              <w:rPr>
                <w:rFonts w:ascii="Tahoma" w:hAnsi="Tahoma" w:cs="Tahoma"/>
                <w:sz w:val="22"/>
                <w:szCs w:val="22"/>
                <w:lang w:val="uk-UA"/>
              </w:rPr>
              <w:t>ою</w:t>
            </w:r>
            <w:r w:rsidRPr="003728BA">
              <w:rPr>
                <w:rFonts w:ascii="Tahoma" w:hAnsi="Tahoma" w:cs="Tahoma"/>
                <w:sz w:val="22"/>
                <w:szCs w:val="22"/>
                <w:lang w:val="uk-UA"/>
              </w:rPr>
              <w:t xml:space="preserve"> та англійськ</w:t>
            </w:r>
            <w:r w:rsidR="0061772E" w:rsidRPr="003728BA">
              <w:rPr>
                <w:rFonts w:ascii="Tahoma" w:hAnsi="Tahoma" w:cs="Tahoma"/>
                <w:sz w:val="22"/>
                <w:szCs w:val="22"/>
                <w:lang w:val="uk-UA"/>
              </w:rPr>
              <w:t>ою</w:t>
            </w:r>
            <w:r w:rsidRPr="003728BA">
              <w:rPr>
                <w:rFonts w:ascii="Tahoma" w:hAnsi="Tahoma" w:cs="Tahoma"/>
                <w:sz w:val="22"/>
                <w:szCs w:val="22"/>
                <w:lang w:val="uk-UA"/>
              </w:rPr>
              <w:t xml:space="preserve"> мова</w:t>
            </w:r>
            <w:r w:rsidR="0061772E" w:rsidRPr="003728BA">
              <w:rPr>
                <w:rFonts w:ascii="Tahoma" w:hAnsi="Tahoma" w:cs="Tahoma"/>
                <w:sz w:val="22"/>
                <w:szCs w:val="22"/>
                <w:lang w:val="uk-UA"/>
              </w:rPr>
              <w:t>ми</w:t>
            </w:r>
            <w:r w:rsidRPr="003728BA">
              <w:rPr>
                <w:rFonts w:ascii="Tahoma" w:hAnsi="Tahoma" w:cs="Tahoma"/>
                <w:sz w:val="22"/>
                <w:szCs w:val="22"/>
                <w:lang w:val="uk-UA"/>
              </w:rPr>
              <w:t>, але при цьому розуміється, що текст даного Договору українськ</w:t>
            </w:r>
            <w:r w:rsidR="0061772E" w:rsidRPr="003728BA">
              <w:rPr>
                <w:rFonts w:ascii="Tahoma" w:hAnsi="Tahoma" w:cs="Tahoma"/>
                <w:sz w:val="22"/>
                <w:szCs w:val="22"/>
                <w:lang w:val="uk-UA"/>
              </w:rPr>
              <w:t>ою</w:t>
            </w:r>
            <w:r w:rsidRPr="003728BA">
              <w:rPr>
                <w:rFonts w:ascii="Tahoma" w:hAnsi="Tahoma" w:cs="Tahoma"/>
                <w:sz w:val="22"/>
                <w:szCs w:val="22"/>
                <w:lang w:val="uk-UA"/>
              </w:rPr>
              <w:t xml:space="preserve"> мов</w:t>
            </w:r>
            <w:r w:rsidR="0061772E" w:rsidRPr="003728BA">
              <w:rPr>
                <w:rFonts w:ascii="Tahoma" w:hAnsi="Tahoma" w:cs="Tahoma"/>
                <w:sz w:val="22"/>
                <w:szCs w:val="22"/>
                <w:lang w:val="uk-UA"/>
              </w:rPr>
              <w:t>ою</w:t>
            </w:r>
            <w:r w:rsidRPr="003728BA">
              <w:rPr>
                <w:rFonts w:ascii="Tahoma" w:hAnsi="Tahoma" w:cs="Tahoma"/>
                <w:sz w:val="22"/>
                <w:szCs w:val="22"/>
                <w:lang w:val="uk-UA"/>
              </w:rPr>
              <w:t xml:space="preserve"> має переважну силу.</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rsidP="0061772E">
            <w:pPr>
              <w:pStyle w:val="2"/>
              <w:numPr>
                <w:ilvl w:val="0"/>
                <w:numId w:val="0"/>
              </w:numPr>
              <w:jc w:val="both"/>
              <w:rPr>
                <w:rFonts w:ascii="Tahoma" w:hAnsi="Tahoma" w:cs="Tahoma"/>
                <w:sz w:val="22"/>
                <w:szCs w:val="22"/>
              </w:rPr>
            </w:pPr>
            <w:r w:rsidRPr="003728BA">
              <w:rPr>
                <w:rFonts w:ascii="Tahoma" w:hAnsi="Tahoma" w:cs="Tahoma"/>
                <w:sz w:val="22"/>
                <w:szCs w:val="22"/>
              </w:rPr>
              <w:t>13.1. This Agreement is written in both Ukrainian and English languages, however being understood that the Ukrainian version of this Agreement shall prevail.</w:t>
            </w:r>
          </w:p>
        </w:tc>
      </w:tr>
      <w:tr w:rsidR="003728BA" w:rsidRPr="003728BA" w:rsidTr="00BD0246">
        <w:tc>
          <w:tcPr>
            <w:tcW w:w="5211" w:type="dxa"/>
          </w:tcPr>
          <w:p w:rsidR="009F3FDC" w:rsidRPr="003728BA" w:rsidRDefault="009F3FDC">
            <w:pPr>
              <w:pStyle w:val="a3"/>
              <w:rPr>
                <w:rFonts w:ascii="Tahoma" w:hAnsi="Tahoma" w:cs="Tahoma"/>
                <w:sz w:val="22"/>
                <w:szCs w:val="22"/>
                <w:lang w:val="uk-UA"/>
              </w:rPr>
            </w:pPr>
          </w:p>
        </w:tc>
        <w:tc>
          <w:tcPr>
            <w:tcW w:w="236" w:type="dxa"/>
          </w:tcPr>
          <w:p w:rsidR="009F3FDC" w:rsidRPr="003728BA" w:rsidRDefault="009F3FDC">
            <w:pPr>
              <w:rPr>
                <w:rFonts w:ascii="Tahoma" w:hAnsi="Tahoma" w:cs="Tahoma"/>
                <w:sz w:val="22"/>
                <w:szCs w:val="22"/>
              </w:rPr>
            </w:pPr>
          </w:p>
        </w:tc>
        <w:tc>
          <w:tcPr>
            <w:tcW w:w="5150" w:type="dxa"/>
          </w:tcPr>
          <w:p w:rsidR="009F3FDC" w:rsidRPr="003728BA" w:rsidRDefault="009F3FDC">
            <w:pPr>
              <w:pStyle w:val="2"/>
              <w:numPr>
                <w:ilvl w:val="0"/>
                <w:numId w:val="0"/>
              </w:numPr>
              <w:jc w:val="both"/>
              <w:rPr>
                <w:rFonts w:ascii="Tahoma" w:hAnsi="Tahoma" w:cs="Tahoma"/>
                <w:sz w:val="22"/>
                <w:szCs w:val="22"/>
              </w:rPr>
            </w:pPr>
          </w:p>
        </w:tc>
      </w:tr>
      <w:tr w:rsidR="009F3FDC" w:rsidRPr="003728BA" w:rsidTr="00BD0246">
        <w:trPr>
          <w:trHeight w:val="540"/>
        </w:trPr>
        <w:tc>
          <w:tcPr>
            <w:tcW w:w="5211" w:type="dxa"/>
          </w:tcPr>
          <w:p w:rsidR="009F3FDC" w:rsidRPr="003728BA" w:rsidRDefault="009F3FDC">
            <w:pPr>
              <w:pStyle w:val="2"/>
              <w:numPr>
                <w:ilvl w:val="0"/>
                <w:numId w:val="0"/>
              </w:numPr>
              <w:jc w:val="both"/>
              <w:rPr>
                <w:rFonts w:ascii="Tahoma" w:hAnsi="Tahoma" w:cs="Tahoma"/>
                <w:sz w:val="22"/>
                <w:szCs w:val="22"/>
                <w:lang w:val="ru-RU"/>
              </w:rPr>
            </w:pPr>
            <w:r w:rsidRPr="003728BA">
              <w:rPr>
                <w:rFonts w:ascii="Tahoma" w:hAnsi="Tahoma" w:cs="Tahoma"/>
                <w:sz w:val="22"/>
                <w:szCs w:val="22"/>
                <w:lang w:val="uk-UA"/>
              </w:rPr>
              <w:t xml:space="preserve">13.2.  Даний Договір складений в двох </w:t>
            </w:r>
            <w:r w:rsidR="0061772E" w:rsidRPr="003728BA">
              <w:rPr>
                <w:rFonts w:ascii="Tahoma" w:hAnsi="Tahoma" w:cs="Tahoma"/>
                <w:sz w:val="22"/>
                <w:szCs w:val="22"/>
                <w:lang w:val="uk-UA"/>
              </w:rPr>
              <w:t>примірниках</w:t>
            </w:r>
            <w:r w:rsidRPr="003728BA">
              <w:rPr>
                <w:rFonts w:ascii="Tahoma" w:hAnsi="Tahoma" w:cs="Tahoma"/>
                <w:sz w:val="22"/>
                <w:szCs w:val="22"/>
                <w:lang w:val="uk-UA"/>
              </w:rPr>
              <w:t>, по одному для кожної із Сторін.</w:t>
            </w:r>
          </w:p>
          <w:p w:rsidR="00AE5818" w:rsidRPr="003728BA" w:rsidRDefault="00AE5818">
            <w:pPr>
              <w:pStyle w:val="2"/>
              <w:numPr>
                <w:ilvl w:val="0"/>
                <w:numId w:val="0"/>
              </w:numPr>
              <w:jc w:val="both"/>
              <w:rPr>
                <w:rFonts w:ascii="Tahoma" w:hAnsi="Tahoma" w:cs="Tahoma"/>
                <w:sz w:val="22"/>
                <w:szCs w:val="22"/>
                <w:lang w:val="ru-RU"/>
              </w:rPr>
            </w:pPr>
          </w:p>
          <w:p w:rsidR="00AE5818" w:rsidRPr="003728BA" w:rsidRDefault="00AE5818">
            <w:pPr>
              <w:pStyle w:val="2"/>
              <w:numPr>
                <w:ilvl w:val="0"/>
                <w:numId w:val="0"/>
              </w:numPr>
              <w:jc w:val="both"/>
              <w:rPr>
                <w:rFonts w:ascii="Tahoma" w:hAnsi="Tahoma" w:cs="Tahoma"/>
                <w:sz w:val="22"/>
                <w:szCs w:val="22"/>
                <w:lang w:val="ru-RU"/>
              </w:rPr>
            </w:pPr>
            <w:r w:rsidRPr="003728BA">
              <w:rPr>
                <w:rFonts w:ascii="Tahoma" w:hAnsi="Tahoma" w:cs="Tahoma"/>
                <w:sz w:val="22"/>
                <w:szCs w:val="22"/>
                <w:lang w:val="ru-RU"/>
              </w:rPr>
              <w:t xml:space="preserve">13.3. </w:t>
            </w:r>
            <w:r w:rsidRPr="003728BA">
              <w:rPr>
                <w:rFonts w:ascii="Tahoma" w:hAnsi="Tahoma" w:cs="Tahoma"/>
                <w:sz w:val="22"/>
                <w:szCs w:val="22"/>
                <w:lang w:val="uk-UA"/>
              </w:rPr>
              <w:t xml:space="preserve">У разі, якщо договір укладається в рамках проектів, які фінансуються за рахунок грантів Глобального фонду для боротьби зі </w:t>
            </w:r>
            <w:proofErr w:type="spellStart"/>
            <w:r w:rsidRPr="003728BA">
              <w:rPr>
                <w:rFonts w:ascii="Tahoma" w:hAnsi="Tahoma" w:cs="Tahoma"/>
                <w:sz w:val="22"/>
                <w:szCs w:val="22"/>
                <w:lang w:val="uk-UA"/>
              </w:rPr>
              <w:t>СНІДом</w:t>
            </w:r>
            <w:proofErr w:type="spellEnd"/>
            <w:r w:rsidRPr="003728BA">
              <w:rPr>
                <w:rFonts w:ascii="Tahoma" w:hAnsi="Tahoma" w:cs="Tahoma"/>
                <w:sz w:val="22"/>
                <w:szCs w:val="22"/>
                <w:lang w:val="uk-UA"/>
              </w:rPr>
              <w:t>, туберкульозом та малярією, Постачальник зобов’язаний при укладенні даного договору ознайомитись та дотримуватись вимог Кодексу поведінки постачальників, з текстом якого можна ознайомитись за посиланням</w:t>
            </w:r>
            <w:r w:rsidRPr="003728BA">
              <w:rPr>
                <w:rFonts w:ascii="Tahoma" w:hAnsi="Tahoma" w:cs="Tahoma"/>
                <w:sz w:val="22"/>
                <w:szCs w:val="22"/>
                <w:lang w:val="ru-RU"/>
              </w:rPr>
              <w:t xml:space="preserve"> http://network.org.ua/projects/nuo/purchase.php</w:t>
            </w:r>
          </w:p>
        </w:tc>
        <w:tc>
          <w:tcPr>
            <w:tcW w:w="236" w:type="dxa"/>
          </w:tcPr>
          <w:p w:rsidR="009F3FDC" w:rsidRPr="003728BA" w:rsidRDefault="009F3FDC">
            <w:pPr>
              <w:rPr>
                <w:rFonts w:ascii="Tahoma" w:hAnsi="Tahoma" w:cs="Tahoma"/>
                <w:sz w:val="22"/>
                <w:szCs w:val="22"/>
                <w:lang w:val="ru-RU"/>
              </w:rPr>
            </w:pPr>
          </w:p>
        </w:tc>
        <w:tc>
          <w:tcPr>
            <w:tcW w:w="5150" w:type="dxa"/>
          </w:tcPr>
          <w:p w:rsidR="009F3FDC" w:rsidRPr="003728BA" w:rsidRDefault="009F3FDC">
            <w:pPr>
              <w:pStyle w:val="a3"/>
              <w:rPr>
                <w:rFonts w:ascii="Tahoma" w:hAnsi="Tahoma" w:cs="Tahoma"/>
                <w:sz w:val="22"/>
                <w:szCs w:val="22"/>
              </w:rPr>
            </w:pPr>
            <w:r w:rsidRPr="003728BA">
              <w:rPr>
                <w:rFonts w:ascii="Tahoma" w:hAnsi="Tahoma" w:cs="Tahoma"/>
                <w:sz w:val="22"/>
                <w:szCs w:val="22"/>
              </w:rPr>
              <w:t>13.2. This Agreement has been prepared in duplicate, one for each Party.</w:t>
            </w:r>
          </w:p>
          <w:p w:rsidR="00AE5818" w:rsidRPr="003728BA" w:rsidRDefault="00AE5818">
            <w:pPr>
              <w:pStyle w:val="a3"/>
              <w:rPr>
                <w:rFonts w:ascii="Tahoma" w:hAnsi="Tahoma" w:cs="Tahoma"/>
                <w:sz w:val="22"/>
                <w:szCs w:val="22"/>
              </w:rPr>
            </w:pPr>
          </w:p>
          <w:p w:rsidR="00AE5818" w:rsidRPr="003728BA" w:rsidRDefault="00AE5818">
            <w:pPr>
              <w:pStyle w:val="a3"/>
              <w:rPr>
                <w:rFonts w:ascii="Tahoma" w:hAnsi="Tahoma" w:cs="Tahoma"/>
                <w:sz w:val="22"/>
                <w:szCs w:val="22"/>
              </w:rPr>
            </w:pPr>
            <w:r w:rsidRPr="003728BA">
              <w:rPr>
                <w:rFonts w:ascii="Tahoma" w:hAnsi="Tahoma" w:cs="Tahoma"/>
                <w:sz w:val="22"/>
                <w:szCs w:val="22"/>
              </w:rPr>
              <w:t>13.3. In cases where agreements are made within the projects funded by the Global Fund to Fight AIDS, Tuberculosis and Malaria, the Supplier should get familiar and comply with the requirements set forth in the Suppliers’ Code of Conduct which could be found on http://network.org.ua/projects/nuo/purchase.php.</w:t>
            </w:r>
          </w:p>
        </w:tc>
      </w:tr>
    </w:tbl>
    <w:p w:rsidR="00A61C36" w:rsidRPr="003728BA" w:rsidRDefault="00A61C36" w:rsidP="00760CB8">
      <w:pPr>
        <w:pStyle w:val="2"/>
        <w:numPr>
          <w:ilvl w:val="0"/>
          <w:numId w:val="0"/>
        </w:numPr>
        <w:rPr>
          <w:rFonts w:ascii="Tahoma" w:hAnsi="Tahoma" w:cs="Tahoma"/>
          <w:sz w:val="22"/>
          <w:szCs w:val="22"/>
          <w:lang w:val="en-GB"/>
        </w:rPr>
      </w:pPr>
    </w:p>
    <w:tbl>
      <w:tblPr>
        <w:tblW w:w="10456" w:type="dxa"/>
        <w:tblLook w:val="0000" w:firstRow="0" w:lastRow="0" w:firstColumn="0" w:lastColumn="0" w:noHBand="0" w:noVBand="0"/>
      </w:tblPr>
      <w:tblGrid>
        <w:gridCol w:w="5384"/>
        <w:gridCol w:w="5072"/>
      </w:tblGrid>
      <w:tr w:rsidR="003728BA" w:rsidRPr="003728BA" w:rsidTr="001C52EC">
        <w:trPr>
          <w:cantSplit/>
          <w:trHeight w:val="243"/>
        </w:trPr>
        <w:tc>
          <w:tcPr>
            <w:tcW w:w="5384" w:type="dxa"/>
          </w:tcPr>
          <w:p w:rsidR="003C72DF" w:rsidRPr="003728BA" w:rsidRDefault="003C72DF">
            <w:pPr>
              <w:pStyle w:val="2"/>
              <w:numPr>
                <w:ilvl w:val="0"/>
                <w:numId w:val="0"/>
              </w:numPr>
              <w:rPr>
                <w:rFonts w:ascii="Tahoma" w:hAnsi="Tahoma" w:cs="Tahoma"/>
                <w:sz w:val="22"/>
                <w:szCs w:val="22"/>
                <w:lang w:val="uk-UA"/>
              </w:rPr>
            </w:pPr>
            <w:r w:rsidRPr="003728BA">
              <w:rPr>
                <w:rFonts w:ascii="Tahoma" w:hAnsi="Tahoma" w:cs="Tahoma"/>
                <w:b/>
                <w:sz w:val="22"/>
                <w:szCs w:val="22"/>
                <w:lang w:val="uk-UA"/>
              </w:rPr>
              <w:t>1</w:t>
            </w:r>
            <w:r w:rsidR="004F23CF" w:rsidRPr="003728BA">
              <w:rPr>
                <w:rFonts w:ascii="Tahoma" w:hAnsi="Tahoma" w:cs="Tahoma"/>
                <w:b/>
                <w:sz w:val="22"/>
                <w:szCs w:val="22"/>
              </w:rPr>
              <w:t>4</w:t>
            </w:r>
            <w:r w:rsidRPr="003728BA">
              <w:rPr>
                <w:rFonts w:ascii="Tahoma" w:hAnsi="Tahoma" w:cs="Tahoma"/>
                <w:b/>
                <w:sz w:val="22"/>
                <w:szCs w:val="22"/>
                <w:lang w:val="uk-UA"/>
              </w:rPr>
              <w:t xml:space="preserve">. </w:t>
            </w:r>
            <w:r w:rsidRPr="003728BA">
              <w:rPr>
                <w:rFonts w:ascii="Tahoma" w:hAnsi="Tahoma" w:cs="Tahoma"/>
                <w:b/>
                <w:sz w:val="22"/>
                <w:szCs w:val="22"/>
                <w:u w:val="single"/>
                <w:lang w:val="uk-UA"/>
              </w:rPr>
              <w:t>Реквізити Сторін</w:t>
            </w:r>
            <w:r w:rsidRPr="003728BA">
              <w:rPr>
                <w:rFonts w:ascii="Tahoma" w:hAnsi="Tahoma" w:cs="Tahoma"/>
                <w:sz w:val="22"/>
                <w:szCs w:val="22"/>
                <w:lang w:val="uk-UA"/>
              </w:rPr>
              <w:tab/>
            </w:r>
          </w:p>
        </w:tc>
        <w:tc>
          <w:tcPr>
            <w:tcW w:w="5072" w:type="dxa"/>
          </w:tcPr>
          <w:p w:rsidR="003C72DF" w:rsidRPr="003728BA" w:rsidRDefault="003C72DF">
            <w:pPr>
              <w:rPr>
                <w:rFonts w:ascii="Tahoma" w:hAnsi="Tahoma" w:cs="Tahoma"/>
                <w:sz w:val="22"/>
                <w:szCs w:val="22"/>
              </w:rPr>
            </w:pPr>
            <w:r w:rsidRPr="003728BA">
              <w:rPr>
                <w:rFonts w:ascii="Tahoma" w:hAnsi="Tahoma" w:cs="Tahoma"/>
                <w:b/>
                <w:sz w:val="22"/>
                <w:szCs w:val="22"/>
                <w:u w:val="single"/>
                <w:lang w:val="uk-UA"/>
              </w:rPr>
              <w:t>1</w:t>
            </w:r>
            <w:r w:rsidR="004F23CF" w:rsidRPr="003728BA">
              <w:rPr>
                <w:rFonts w:ascii="Tahoma" w:hAnsi="Tahoma" w:cs="Tahoma"/>
                <w:b/>
                <w:sz w:val="22"/>
                <w:szCs w:val="22"/>
                <w:u w:val="single"/>
              </w:rPr>
              <w:t>4</w:t>
            </w:r>
            <w:r w:rsidRPr="003728BA">
              <w:rPr>
                <w:rFonts w:ascii="Tahoma" w:hAnsi="Tahoma" w:cs="Tahoma"/>
                <w:b/>
                <w:sz w:val="22"/>
                <w:szCs w:val="22"/>
                <w:u w:val="single"/>
                <w:lang w:val="uk-UA"/>
              </w:rPr>
              <w:t xml:space="preserve">. </w:t>
            </w:r>
            <w:r w:rsidR="000022C7" w:rsidRPr="003728BA">
              <w:rPr>
                <w:rFonts w:ascii="Tahoma" w:hAnsi="Tahoma" w:cs="Tahoma"/>
                <w:b/>
                <w:sz w:val="22"/>
                <w:szCs w:val="22"/>
                <w:u w:val="single"/>
              </w:rPr>
              <w:t xml:space="preserve">Details of the </w:t>
            </w:r>
            <w:proofErr w:type="spellStart"/>
            <w:r w:rsidRPr="003728BA">
              <w:rPr>
                <w:rFonts w:ascii="Tahoma" w:hAnsi="Tahoma" w:cs="Tahoma"/>
                <w:b/>
                <w:sz w:val="22"/>
                <w:szCs w:val="22"/>
                <w:u w:val="single"/>
                <w:lang w:val="uk-UA"/>
              </w:rPr>
              <w:t>Parties</w:t>
            </w:r>
            <w:proofErr w:type="spellEnd"/>
          </w:p>
        </w:tc>
      </w:tr>
      <w:tr w:rsidR="003728BA" w:rsidRPr="003728BA" w:rsidTr="001C52EC">
        <w:trPr>
          <w:cantSplit/>
          <w:trHeight w:val="243"/>
        </w:trPr>
        <w:tc>
          <w:tcPr>
            <w:tcW w:w="5384" w:type="dxa"/>
          </w:tcPr>
          <w:p w:rsidR="00A2361D" w:rsidRPr="003728BA" w:rsidRDefault="00A2361D">
            <w:pPr>
              <w:pStyle w:val="2"/>
              <w:numPr>
                <w:ilvl w:val="0"/>
                <w:numId w:val="0"/>
              </w:numPr>
              <w:rPr>
                <w:rFonts w:ascii="Tahoma" w:hAnsi="Tahoma" w:cs="Tahoma"/>
                <w:b/>
                <w:sz w:val="22"/>
                <w:szCs w:val="22"/>
                <w:lang w:val="uk-UA"/>
              </w:rPr>
            </w:pPr>
          </w:p>
        </w:tc>
        <w:tc>
          <w:tcPr>
            <w:tcW w:w="5072" w:type="dxa"/>
          </w:tcPr>
          <w:p w:rsidR="00A2361D" w:rsidRPr="003728BA" w:rsidRDefault="00A2361D">
            <w:pPr>
              <w:rPr>
                <w:rFonts w:ascii="Tahoma" w:hAnsi="Tahoma" w:cs="Tahoma"/>
                <w:b/>
                <w:sz w:val="22"/>
                <w:szCs w:val="22"/>
                <w:u w:val="single"/>
                <w:lang w:val="uk-UA"/>
              </w:rPr>
            </w:pPr>
          </w:p>
        </w:tc>
      </w:tr>
      <w:tr w:rsidR="003728BA" w:rsidRPr="003728BA" w:rsidTr="001C52EC">
        <w:trPr>
          <w:cantSplit/>
          <w:trHeight w:val="243"/>
        </w:trPr>
        <w:tc>
          <w:tcPr>
            <w:tcW w:w="5384" w:type="dxa"/>
          </w:tcPr>
          <w:p w:rsidR="003C72DF" w:rsidRPr="003728BA" w:rsidRDefault="003C72DF">
            <w:pPr>
              <w:pStyle w:val="2"/>
              <w:numPr>
                <w:ilvl w:val="0"/>
                <w:numId w:val="0"/>
              </w:numPr>
              <w:rPr>
                <w:rFonts w:ascii="Tahoma" w:hAnsi="Tahoma" w:cs="Tahoma"/>
                <w:b/>
                <w:sz w:val="22"/>
                <w:szCs w:val="22"/>
                <w:u w:val="single"/>
                <w:lang w:val="uk-UA"/>
              </w:rPr>
            </w:pPr>
            <w:r w:rsidRPr="003728BA">
              <w:rPr>
                <w:rFonts w:ascii="Tahoma" w:hAnsi="Tahoma" w:cs="Tahoma"/>
                <w:b/>
                <w:sz w:val="22"/>
                <w:szCs w:val="22"/>
                <w:u w:val="single"/>
                <w:lang w:val="uk-UA"/>
              </w:rPr>
              <w:t>Замовник:</w:t>
            </w:r>
          </w:p>
        </w:tc>
        <w:tc>
          <w:tcPr>
            <w:tcW w:w="5072" w:type="dxa"/>
          </w:tcPr>
          <w:p w:rsidR="003C72DF" w:rsidRPr="003728BA" w:rsidRDefault="003C72DF">
            <w:pPr>
              <w:rPr>
                <w:rFonts w:ascii="Tahoma" w:hAnsi="Tahoma" w:cs="Tahoma"/>
                <w:b/>
                <w:sz w:val="22"/>
                <w:szCs w:val="22"/>
                <w:u w:val="single"/>
              </w:rPr>
            </w:pPr>
            <w:r w:rsidRPr="003728BA">
              <w:rPr>
                <w:rFonts w:ascii="Tahoma" w:hAnsi="Tahoma" w:cs="Tahoma"/>
                <w:b/>
                <w:sz w:val="22"/>
                <w:szCs w:val="22"/>
                <w:u w:val="single"/>
              </w:rPr>
              <w:t>Customer:</w:t>
            </w:r>
          </w:p>
        </w:tc>
      </w:tr>
      <w:tr w:rsidR="003728BA" w:rsidRPr="003728BA" w:rsidTr="001C52EC">
        <w:trPr>
          <w:cantSplit/>
          <w:trHeight w:val="243"/>
        </w:trPr>
        <w:tc>
          <w:tcPr>
            <w:tcW w:w="5384" w:type="dxa"/>
          </w:tcPr>
          <w:p w:rsidR="003C72DF" w:rsidRPr="003728BA" w:rsidRDefault="003C72DF">
            <w:pPr>
              <w:pStyle w:val="2"/>
              <w:numPr>
                <w:ilvl w:val="0"/>
                <w:numId w:val="0"/>
              </w:numPr>
              <w:rPr>
                <w:rFonts w:ascii="Tahoma" w:hAnsi="Tahoma" w:cs="Tahoma"/>
                <w:sz w:val="22"/>
                <w:szCs w:val="22"/>
              </w:rPr>
            </w:pPr>
            <w:proofErr w:type="spellStart"/>
            <w:r w:rsidRPr="003728BA">
              <w:rPr>
                <w:rFonts w:ascii="Tahoma" w:hAnsi="Tahoma" w:cs="Tahoma"/>
                <w:sz w:val="22"/>
                <w:szCs w:val="22"/>
                <w:lang w:val="ru-RU"/>
              </w:rPr>
              <w:t>Всеукраїнська</w:t>
            </w:r>
            <w:proofErr w:type="spellEnd"/>
            <w:r w:rsidRPr="003728BA">
              <w:rPr>
                <w:rFonts w:ascii="Tahoma" w:hAnsi="Tahoma" w:cs="Tahoma"/>
                <w:sz w:val="22"/>
                <w:szCs w:val="22"/>
              </w:rPr>
              <w:t xml:space="preserve"> </w:t>
            </w:r>
            <w:proofErr w:type="spellStart"/>
            <w:r w:rsidRPr="003728BA">
              <w:rPr>
                <w:rFonts w:ascii="Tahoma" w:hAnsi="Tahoma" w:cs="Tahoma"/>
                <w:sz w:val="22"/>
                <w:szCs w:val="22"/>
                <w:lang w:val="ru-RU"/>
              </w:rPr>
              <w:t>благодійна</w:t>
            </w:r>
            <w:proofErr w:type="spellEnd"/>
            <w:r w:rsidRPr="003728BA">
              <w:rPr>
                <w:rFonts w:ascii="Tahoma" w:hAnsi="Tahoma" w:cs="Tahoma"/>
                <w:sz w:val="22"/>
                <w:szCs w:val="22"/>
              </w:rPr>
              <w:t xml:space="preserve"> </w:t>
            </w:r>
            <w:proofErr w:type="spellStart"/>
            <w:r w:rsidRPr="003728BA">
              <w:rPr>
                <w:rFonts w:ascii="Tahoma" w:hAnsi="Tahoma" w:cs="Tahoma"/>
                <w:sz w:val="22"/>
                <w:szCs w:val="22"/>
                <w:lang w:val="ru-RU"/>
              </w:rPr>
              <w:t>організація</w:t>
            </w:r>
            <w:proofErr w:type="spellEnd"/>
            <w:r w:rsidRPr="003728BA">
              <w:rPr>
                <w:rFonts w:ascii="Tahoma" w:hAnsi="Tahoma" w:cs="Tahoma"/>
                <w:sz w:val="22"/>
                <w:szCs w:val="22"/>
              </w:rPr>
              <w:t xml:space="preserve"> </w:t>
            </w:r>
            <w:r w:rsidR="00A2361D" w:rsidRPr="003728BA">
              <w:rPr>
                <w:rFonts w:ascii="Tahoma" w:hAnsi="Tahoma" w:cs="Tahoma"/>
                <w:sz w:val="22"/>
                <w:szCs w:val="22"/>
              </w:rPr>
              <w:t>"</w:t>
            </w:r>
            <w:proofErr w:type="spellStart"/>
            <w:r w:rsidRPr="003728BA">
              <w:rPr>
                <w:rFonts w:ascii="Tahoma" w:hAnsi="Tahoma" w:cs="Tahoma"/>
                <w:sz w:val="22"/>
                <w:szCs w:val="22"/>
                <w:lang w:val="ru-RU"/>
              </w:rPr>
              <w:t>Всеукраїнська</w:t>
            </w:r>
            <w:proofErr w:type="spellEnd"/>
            <w:r w:rsidRPr="003728BA">
              <w:rPr>
                <w:rFonts w:ascii="Tahoma" w:hAnsi="Tahoma" w:cs="Tahoma"/>
                <w:sz w:val="22"/>
                <w:szCs w:val="22"/>
              </w:rPr>
              <w:t xml:space="preserve"> </w:t>
            </w:r>
            <w:r w:rsidRPr="003728BA">
              <w:rPr>
                <w:rFonts w:ascii="Tahoma" w:hAnsi="Tahoma" w:cs="Tahoma"/>
                <w:sz w:val="22"/>
                <w:szCs w:val="22"/>
                <w:lang w:val="ru-RU"/>
              </w:rPr>
              <w:t>мережа</w:t>
            </w:r>
            <w:r w:rsidRPr="003728BA">
              <w:rPr>
                <w:rFonts w:ascii="Tahoma" w:hAnsi="Tahoma" w:cs="Tahoma"/>
                <w:sz w:val="22"/>
                <w:szCs w:val="22"/>
              </w:rPr>
              <w:t xml:space="preserve"> </w:t>
            </w:r>
            <w:r w:rsidRPr="003728BA">
              <w:rPr>
                <w:rFonts w:ascii="Tahoma" w:hAnsi="Tahoma" w:cs="Tahoma"/>
                <w:sz w:val="22"/>
                <w:szCs w:val="22"/>
                <w:lang w:val="ru-RU"/>
              </w:rPr>
              <w:t>людей</w:t>
            </w:r>
            <w:r w:rsidRPr="003728BA">
              <w:rPr>
                <w:rFonts w:ascii="Tahoma" w:hAnsi="Tahoma" w:cs="Tahoma"/>
                <w:sz w:val="22"/>
                <w:szCs w:val="22"/>
              </w:rPr>
              <w:t xml:space="preserve">, </w:t>
            </w:r>
            <w:proofErr w:type="spellStart"/>
            <w:r w:rsidRPr="003728BA">
              <w:rPr>
                <w:rFonts w:ascii="Tahoma" w:hAnsi="Tahoma" w:cs="Tahoma"/>
                <w:sz w:val="22"/>
                <w:szCs w:val="22"/>
                <w:lang w:val="ru-RU"/>
              </w:rPr>
              <w:t>які</w:t>
            </w:r>
            <w:proofErr w:type="spellEnd"/>
            <w:r w:rsidRPr="003728BA">
              <w:rPr>
                <w:rFonts w:ascii="Tahoma" w:hAnsi="Tahoma" w:cs="Tahoma"/>
                <w:sz w:val="22"/>
                <w:szCs w:val="22"/>
              </w:rPr>
              <w:t xml:space="preserve"> </w:t>
            </w:r>
            <w:proofErr w:type="spellStart"/>
            <w:r w:rsidRPr="003728BA">
              <w:rPr>
                <w:rFonts w:ascii="Tahoma" w:hAnsi="Tahoma" w:cs="Tahoma"/>
                <w:sz w:val="22"/>
                <w:szCs w:val="22"/>
                <w:lang w:val="ru-RU"/>
              </w:rPr>
              <w:t>живуть</w:t>
            </w:r>
            <w:proofErr w:type="spellEnd"/>
            <w:r w:rsidRPr="003728BA">
              <w:rPr>
                <w:rFonts w:ascii="Tahoma" w:hAnsi="Tahoma" w:cs="Tahoma"/>
                <w:sz w:val="22"/>
                <w:szCs w:val="22"/>
              </w:rPr>
              <w:t xml:space="preserve"> </w:t>
            </w:r>
            <w:r w:rsidRPr="003728BA">
              <w:rPr>
                <w:rFonts w:ascii="Tahoma" w:hAnsi="Tahoma" w:cs="Tahoma"/>
                <w:sz w:val="22"/>
                <w:szCs w:val="22"/>
                <w:lang w:val="ru-RU"/>
              </w:rPr>
              <w:t>з</w:t>
            </w:r>
            <w:r w:rsidRPr="003728BA">
              <w:rPr>
                <w:rFonts w:ascii="Tahoma" w:hAnsi="Tahoma" w:cs="Tahoma"/>
                <w:sz w:val="22"/>
                <w:szCs w:val="22"/>
              </w:rPr>
              <w:t xml:space="preserve"> </w:t>
            </w:r>
            <w:r w:rsidRPr="003728BA">
              <w:rPr>
                <w:rFonts w:ascii="Tahoma" w:hAnsi="Tahoma" w:cs="Tahoma"/>
                <w:sz w:val="22"/>
                <w:szCs w:val="22"/>
                <w:lang w:val="ru-RU"/>
              </w:rPr>
              <w:t>ВІЛ</w:t>
            </w:r>
            <w:r w:rsidRPr="003728BA">
              <w:rPr>
                <w:rFonts w:ascii="Tahoma" w:hAnsi="Tahoma" w:cs="Tahoma"/>
                <w:sz w:val="22"/>
                <w:szCs w:val="22"/>
              </w:rPr>
              <w:t>/</w:t>
            </w:r>
            <w:r w:rsidRPr="003728BA">
              <w:rPr>
                <w:rFonts w:ascii="Tahoma" w:hAnsi="Tahoma" w:cs="Tahoma"/>
                <w:sz w:val="22"/>
                <w:szCs w:val="22"/>
                <w:lang w:val="uk-UA"/>
              </w:rPr>
              <w:t>СНІД</w:t>
            </w:r>
            <w:r w:rsidR="00A2361D" w:rsidRPr="003728BA">
              <w:rPr>
                <w:rFonts w:ascii="Tahoma" w:hAnsi="Tahoma" w:cs="Tahoma"/>
                <w:sz w:val="22"/>
                <w:szCs w:val="22"/>
              </w:rPr>
              <w:t>"</w:t>
            </w:r>
          </w:p>
        </w:tc>
        <w:tc>
          <w:tcPr>
            <w:tcW w:w="5072" w:type="dxa"/>
          </w:tcPr>
          <w:p w:rsidR="003C72DF" w:rsidRPr="003728BA" w:rsidRDefault="003C72DF">
            <w:pPr>
              <w:rPr>
                <w:rFonts w:ascii="Tahoma" w:hAnsi="Tahoma" w:cs="Tahoma"/>
                <w:sz w:val="22"/>
                <w:szCs w:val="22"/>
                <w:lang w:val="uk-UA"/>
              </w:rPr>
            </w:pPr>
            <w:r w:rsidRPr="003728BA">
              <w:rPr>
                <w:rFonts w:ascii="Tahoma" w:hAnsi="Tahoma" w:cs="Tahoma"/>
                <w:sz w:val="22"/>
                <w:szCs w:val="22"/>
              </w:rPr>
              <w:t xml:space="preserve">All-Ukrainian Charitable </w:t>
            </w:r>
            <w:proofErr w:type="spellStart"/>
            <w:r w:rsidRPr="003728BA">
              <w:rPr>
                <w:rFonts w:ascii="Tahoma" w:hAnsi="Tahoma" w:cs="Tahoma"/>
                <w:sz w:val="22"/>
                <w:szCs w:val="22"/>
              </w:rPr>
              <w:t>Organisation</w:t>
            </w:r>
            <w:proofErr w:type="spellEnd"/>
            <w:r w:rsidRPr="003728BA">
              <w:rPr>
                <w:rFonts w:ascii="Tahoma" w:hAnsi="Tahoma" w:cs="Tahoma"/>
                <w:sz w:val="22"/>
                <w:szCs w:val="22"/>
              </w:rPr>
              <w:t xml:space="preserve"> </w:t>
            </w:r>
            <w:r w:rsidR="00A2361D" w:rsidRPr="003728BA">
              <w:rPr>
                <w:rFonts w:ascii="Tahoma" w:hAnsi="Tahoma" w:cs="Tahoma"/>
                <w:sz w:val="22"/>
                <w:szCs w:val="22"/>
                <w:lang w:val="uk-UA"/>
              </w:rPr>
              <w:t>"</w:t>
            </w:r>
            <w:r w:rsidRPr="003728BA">
              <w:rPr>
                <w:rFonts w:ascii="Tahoma" w:hAnsi="Tahoma" w:cs="Tahoma"/>
                <w:sz w:val="22"/>
                <w:szCs w:val="22"/>
              </w:rPr>
              <w:t>All-Ukrainian Network of People Living with HIV/AIDS</w:t>
            </w:r>
            <w:r w:rsidR="00A2361D" w:rsidRPr="003728BA">
              <w:rPr>
                <w:rFonts w:ascii="Tahoma" w:hAnsi="Tahoma" w:cs="Tahoma"/>
                <w:sz w:val="22"/>
                <w:szCs w:val="22"/>
                <w:lang w:val="uk-UA"/>
              </w:rPr>
              <w:t>"</w:t>
            </w:r>
          </w:p>
        </w:tc>
      </w:tr>
      <w:tr w:rsidR="003728BA" w:rsidRPr="003728BA" w:rsidTr="001C52EC">
        <w:trPr>
          <w:cantSplit/>
          <w:trHeight w:val="243"/>
        </w:trPr>
        <w:tc>
          <w:tcPr>
            <w:tcW w:w="5384" w:type="dxa"/>
          </w:tcPr>
          <w:p w:rsidR="003C72DF" w:rsidRPr="003728BA" w:rsidRDefault="003C72DF">
            <w:pPr>
              <w:pStyle w:val="2"/>
              <w:numPr>
                <w:ilvl w:val="0"/>
                <w:numId w:val="0"/>
              </w:numPr>
              <w:rPr>
                <w:rFonts w:ascii="Tahoma" w:hAnsi="Tahoma" w:cs="Tahoma"/>
                <w:i/>
                <w:sz w:val="22"/>
                <w:szCs w:val="22"/>
                <w:lang w:val="uk-UA"/>
              </w:rPr>
            </w:pPr>
            <w:r w:rsidRPr="003728BA">
              <w:rPr>
                <w:rFonts w:ascii="Tahoma" w:hAnsi="Tahoma" w:cs="Tahoma"/>
                <w:i/>
                <w:sz w:val="22"/>
                <w:szCs w:val="22"/>
                <w:lang w:val="uk-UA"/>
              </w:rPr>
              <w:t>юридична адреса:</w:t>
            </w:r>
          </w:p>
          <w:p w:rsidR="003C72DF" w:rsidRPr="003728BA" w:rsidRDefault="003C72DF">
            <w:pPr>
              <w:pStyle w:val="2"/>
              <w:numPr>
                <w:ilvl w:val="0"/>
                <w:numId w:val="0"/>
              </w:numPr>
              <w:rPr>
                <w:rFonts w:ascii="Tahoma" w:hAnsi="Tahoma" w:cs="Tahoma"/>
                <w:sz w:val="22"/>
                <w:szCs w:val="22"/>
                <w:lang w:val="uk-UA"/>
              </w:rPr>
            </w:pPr>
            <w:r w:rsidRPr="003728BA">
              <w:rPr>
                <w:rFonts w:ascii="Tahoma" w:hAnsi="Tahoma" w:cs="Tahoma"/>
                <w:sz w:val="22"/>
                <w:szCs w:val="22"/>
                <w:lang w:val="uk-UA"/>
              </w:rPr>
              <w:t xml:space="preserve">Україна, </w:t>
            </w:r>
            <w:r w:rsidR="003446BF" w:rsidRPr="003728BA">
              <w:rPr>
                <w:rFonts w:ascii="Tahoma" w:hAnsi="Tahoma" w:cs="Tahoma"/>
                <w:sz w:val="22"/>
                <w:szCs w:val="22"/>
                <w:lang w:val="uk-UA"/>
              </w:rPr>
              <w:t xml:space="preserve">01103, </w:t>
            </w:r>
            <w:r w:rsidRPr="003728BA">
              <w:rPr>
                <w:rFonts w:ascii="Tahoma" w:hAnsi="Tahoma" w:cs="Tahoma"/>
                <w:sz w:val="22"/>
                <w:szCs w:val="22"/>
                <w:lang w:val="uk-UA"/>
              </w:rPr>
              <w:t>м. Київ, в</w:t>
            </w:r>
            <w:r w:rsidR="003446BF" w:rsidRPr="003728BA">
              <w:rPr>
                <w:rFonts w:ascii="Tahoma" w:hAnsi="Tahoma" w:cs="Tahoma"/>
                <w:sz w:val="22"/>
                <w:szCs w:val="22"/>
                <w:lang w:val="uk-UA"/>
              </w:rPr>
              <w:t>ул</w:t>
            </w:r>
            <w:r w:rsidRPr="003728BA">
              <w:rPr>
                <w:rFonts w:ascii="Tahoma" w:hAnsi="Tahoma" w:cs="Tahoma"/>
                <w:sz w:val="22"/>
                <w:szCs w:val="22"/>
                <w:lang w:val="uk-UA"/>
              </w:rPr>
              <w:t>. Академіка Філатова, 3</w:t>
            </w:r>
            <w:r w:rsidRPr="003728BA">
              <w:rPr>
                <w:rFonts w:ascii="Tahoma" w:hAnsi="Tahoma" w:cs="Tahoma"/>
                <w:sz w:val="22"/>
                <w:szCs w:val="22"/>
                <w:lang w:val="ru-RU"/>
              </w:rPr>
              <w:t>/</w:t>
            </w:r>
            <w:r w:rsidRPr="003728BA">
              <w:rPr>
                <w:rFonts w:ascii="Tahoma" w:hAnsi="Tahoma" w:cs="Tahoma"/>
                <w:sz w:val="22"/>
                <w:szCs w:val="22"/>
                <w:lang w:val="uk-UA"/>
              </w:rPr>
              <w:t>1</w:t>
            </w:r>
          </w:p>
          <w:p w:rsidR="003C72DF" w:rsidRPr="003728BA" w:rsidRDefault="003C72DF">
            <w:pPr>
              <w:pStyle w:val="2"/>
              <w:numPr>
                <w:ilvl w:val="0"/>
                <w:numId w:val="0"/>
              </w:numPr>
              <w:rPr>
                <w:rFonts w:ascii="Tahoma" w:hAnsi="Tahoma" w:cs="Tahoma"/>
                <w:i/>
                <w:sz w:val="22"/>
                <w:szCs w:val="22"/>
                <w:lang w:val="uk-UA"/>
              </w:rPr>
            </w:pPr>
            <w:r w:rsidRPr="003728BA">
              <w:rPr>
                <w:rFonts w:ascii="Tahoma" w:hAnsi="Tahoma" w:cs="Tahoma"/>
                <w:i/>
                <w:sz w:val="22"/>
                <w:szCs w:val="22"/>
                <w:lang w:val="uk-UA"/>
              </w:rPr>
              <w:t>адреса для листування:</w:t>
            </w:r>
          </w:p>
          <w:p w:rsidR="003C72DF" w:rsidRPr="003728BA" w:rsidRDefault="003C72DF">
            <w:pPr>
              <w:pStyle w:val="2"/>
              <w:numPr>
                <w:ilvl w:val="0"/>
                <w:numId w:val="0"/>
              </w:numPr>
              <w:rPr>
                <w:rFonts w:ascii="Tahoma" w:hAnsi="Tahoma" w:cs="Tahoma"/>
                <w:sz w:val="22"/>
                <w:szCs w:val="22"/>
                <w:lang w:val="ru-RU"/>
              </w:rPr>
            </w:pPr>
            <w:r w:rsidRPr="003728BA">
              <w:rPr>
                <w:rFonts w:ascii="Tahoma" w:hAnsi="Tahoma" w:cs="Tahoma"/>
                <w:sz w:val="22"/>
                <w:szCs w:val="22"/>
                <w:lang w:val="uk-UA"/>
              </w:rPr>
              <w:t xml:space="preserve">Україна, 04080, м. Київ, вул. </w:t>
            </w:r>
            <w:proofErr w:type="spellStart"/>
            <w:r w:rsidRPr="003728BA">
              <w:rPr>
                <w:rFonts w:ascii="Tahoma" w:hAnsi="Tahoma" w:cs="Tahoma"/>
                <w:sz w:val="22"/>
                <w:szCs w:val="22"/>
                <w:lang w:val="uk-UA"/>
              </w:rPr>
              <w:t>Межигірська</w:t>
            </w:r>
            <w:proofErr w:type="spellEnd"/>
            <w:r w:rsidRPr="003728BA">
              <w:rPr>
                <w:rFonts w:ascii="Tahoma" w:hAnsi="Tahoma" w:cs="Tahoma"/>
                <w:sz w:val="22"/>
                <w:szCs w:val="22"/>
                <w:lang w:val="uk-UA"/>
              </w:rPr>
              <w:t>, 87-Б</w:t>
            </w:r>
          </w:p>
        </w:tc>
        <w:tc>
          <w:tcPr>
            <w:tcW w:w="5072" w:type="dxa"/>
          </w:tcPr>
          <w:p w:rsidR="003C72DF" w:rsidRPr="003728BA" w:rsidRDefault="003C72DF">
            <w:pPr>
              <w:rPr>
                <w:rFonts w:ascii="Tahoma" w:hAnsi="Tahoma" w:cs="Tahoma"/>
                <w:i/>
                <w:sz w:val="22"/>
                <w:szCs w:val="22"/>
              </w:rPr>
            </w:pPr>
            <w:r w:rsidRPr="003728BA">
              <w:rPr>
                <w:rFonts w:ascii="Tahoma" w:hAnsi="Tahoma" w:cs="Tahoma"/>
                <w:i/>
                <w:sz w:val="22"/>
                <w:szCs w:val="22"/>
              </w:rPr>
              <w:t>legal address:</w:t>
            </w:r>
          </w:p>
          <w:p w:rsidR="003C72DF" w:rsidRPr="003728BA" w:rsidRDefault="003C72DF">
            <w:pPr>
              <w:rPr>
                <w:rFonts w:ascii="Tahoma" w:hAnsi="Tahoma" w:cs="Tahoma"/>
                <w:sz w:val="22"/>
                <w:szCs w:val="22"/>
              </w:rPr>
            </w:pPr>
            <w:r w:rsidRPr="003728BA">
              <w:rPr>
                <w:rFonts w:ascii="Tahoma" w:hAnsi="Tahoma" w:cs="Tahoma"/>
                <w:sz w:val="22"/>
                <w:szCs w:val="22"/>
                <w:lang w:val="en-GB"/>
              </w:rPr>
              <w:t xml:space="preserve">3/1 </w:t>
            </w:r>
            <w:proofErr w:type="spellStart"/>
            <w:r w:rsidRPr="003728BA">
              <w:rPr>
                <w:rFonts w:ascii="Tahoma" w:hAnsi="Tahoma" w:cs="Tahoma"/>
                <w:sz w:val="22"/>
                <w:szCs w:val="22"/>
                <w:lang w:val="en-GB"/>
              </w:rPr>
              <w:t>Academika</w:t>
            </w:r>
            <w:proofErr w:type="spellEnd"/>
            <w:r w:rsidRPr="003728BA">
              <w:rPr>
                <w:rFonts w:ascii="Tahoma" w:hAnsi="Tahoma" w:cs="Tahoma"/>
                <w:sz w:val="22"/>
                <w:szCs w:val="22"/>
                <w:lang w:val="en-GB"/>
              </w:rPr>
              <w:t xml:space="preserve"> </w:t>
            </w:r>
            <w:proofErr w:type="spellStart"/>
            <w:r w:rsidRPr="003728BA">
              <w:rPr>
                <w:rFonts w:ascii="Tahoma" w:hAnsi="Tahoma" w:cs="Tahoma"/>
                <w:sz w:val="22"/>
                <w:szCs w:val="22"/>
                <w:lang w:val="en-GB"/>
              </w:rPr>
              <w:t>Filatova</w:t>
            </w:r>
            <w:proofErr w:type="spellEnd"/>
            <w:r w:rsidRPr="003728BA">
              <w:rPr>
                <w:rFonts w:ascii="Tahoma" w:hAnsi="Tahoma" w:cs="Tahoma"/>
                <w:sz w:val="22"/>
                <w:szCs w:val="22"/>
                <w:lang w:val="en-GB"/>
              </w:rPr>
              <w:t xml:space="preserve"> </w:t>
            </w:r>
            <w:proofErr w:type="spellStart"/>
            <w:r w:rsidRPr="003728BA">
              <w:rPr>
                <w:rFonts w:ascii="Tahoma" w:hAnsi="Tahoma" w:cs="Tahoma"/>
                <w:sz w:val="22"/>
                <w:szCs w:val="22"/>
              </w:rPr>
              <w:t>st</w:t>
            </w:r>
            <w:proofErr w:type="spellEnd"/>
            <w:r w:rsidRPr="003728BA">
              <w:rPr>
                <w:rFonts w:ascii="Tahoma" w:hAnsi="Tahoma" w:cs="Tahoma"/>
                <w:sz w:val="22"/>
                <w:szCs w:val="22"/>
                <w:lang w:val="en-GB"/>
              </w:rPr>
              <w:t xml:space="preserve">., </w:t>
            </w:r>
            <w:smartTag w:uri="urn:schemas-microsoft-com:office:smarttags" w:element="City">
              <w:r w:rsidRPr="003728BA">
                <w:rPr>
                  <w:rFonts w:ascii="Tahoma" w:hAnsi="Tahoma" w:cs="Tahoma"/>
                  <w:sz w:val="22"/>
                  <w:szCs w:val="22"/>
                  <w:lang w:val="en-GB"/>
                </w:rPr>
                <w:t>Kyiv</w:t>
              </w:r>
            </w:smartTag>
            <w:r w:rsidRPr="003728BA">
              <w:rPr>
                <w:rFonts w:ascii="Tahoma" w:hAnsi="Tahoma" w:cs="Tahoma"/>
                <w:sz w:val="22"/>
                <w:szCs w:val="22"/>
                <w:lang w:val="en-GB"/>
              </w:rPr>
              <w:t>,</w:t>
            </w:r>
            <w:r w:rsidR="003446BF" w:rsidRPr="003728BA">
              <w:rPr>
                <w:rFonts w:ascii="Tahoma" w:hAnsi="Tahoma" w:cs="Tahoma"/>
                <w:sz w:val="22"/>
                <w:szCs w:val="22"/>
                <w:lang w:val="en-GB"/>
              </w:rPr>
              <w:t xml:space="preserve"> 01103,</w:t>
            </w:r>
            <w:r w:rsidRPr="003728BA">
              <w:rPr>
                <w:rFonts w:ascii="Tahoma" w:hAnsi="Tahoma" w:cs="Tahoma"/>
                <w:sz w:val="22"/>
                <w:szCs w:val="22"/>
                <w:lang w:val="en-GB"/>
              </w:rPr>
              <w:t xml:space="preserve"> </w:t>
            </w:r>
            <w:smartTag w:uri="urn:schemas-microsoft-com:office:smarttags" w:element="country-region">
              <w:r w:rsidRPr="003728BA">
                <w:rPr>
                  <w:rFonts w:ascii="Tahoma" w:hAnsi="Tahoma" w:cs="Tahoma"/>
                  <w:sz w:val="22"/>
                  <w:szCs w:val="22"/>
                  <w:lang w:val="en-GB"/>
                </w:rPr>
                <w:t>Ukraine</w:t>
              </w:r>
            </w:smartTag>
          </w:p>
          <w:p w:rsidR="003C72DF" w:rsidRPr="003728BA" w:rsidRDefault="003C72DF">
            <w:pPr>
              <w:rPr>
                <w:rFonts w:ascii="Tahoma" w:hAnsi="Tahoma" w:cs="Tahoma"/>
                <w:i/>
                <w:sz w:val="22"/>
                <w:szCs w:val="22"/>
              </w:rPr>
            </w:pPr>
            <w:r w:rsidRPr="003728BA">
              <w:rPr>
                <w:rFonts w:ascii="Tahoma" w:hAnsi="Tahoma" w:cs="Tahoma"/>
                <w:i/>
                <w:sz w:val="22"/>
                <w:szCs w:val="22"/>
              </w:rPr>
              <w:t>mailing address:</w:t>
            </w:r>
          </w:p>
          <w:p w:rsidR="003C72DF" w:rsidRPr="003728BA" w:rsidRDefault="003C72DF">
            <w:pPr>
              <w:rPr>
                <w:rFonts w:ascii="Tahoma" w:hAnsi="Tahoma" w:cs="Tahoma"/>
                <w:sz w:val="22"/>
                <w:szCs w:val="22"/>
                <w:lang w:val="en-GB"/>
              </w:rPr>
            </w:pPr>
            <w:r w:rsidRPr="003728BA">
              <w:rPr>
                <w:rFonts w:ascii="Tahoma" w:hAnsi="Tahoma" w:cs="Tahoma"/>
                <w:sz w:val="22"/>
                <w:szCs w:val="22"/>
                <w:lang w:val="en-GB"/>
              </w:rPr>
              <w:t xml:space="preserve">87-B </w:t>
            </w:r>
            <w:proofErr w:type="spellStart"/>
            <w:r w:rsidRPr="003728BA">
              <w:rPr>
                <w:rFonts w:ascii="Tahoma" w:hAnsi="Tahoma" w:cs="Tahoma"/>
                <w:sz w:val="22"/>
                <w:szCs w:val="22"/>
                <w:lang w:val="en-GB"/>
              </w:rPr>
              <w:t>Mezhygirska</w:t>
            </w:r>
            <w:proofErr w:type="spellEnd"/>
            <w:r w:rsidRPr="003728BA">
              <w:rPr>
                <w:rFonts w:ascii="Tahoma" w:hAnsi="Tahoma" w:cs="Tahoma"/>
                <w:sz w:val="22"/>
                <w:szCs w:val="22"/>
                <w:lang w:val="en-GB"/>
              </w:rPr>
              <w:t xml:space="preserve"> str., Kyiv, 04080, </w:t>
            </w:r>
            <w:smartTag w:uri="urn:schemas-microsoft-com:office:smarttags" w:element="country-region">
              <w:smartTag w:uri="urn:schemas-microsoft-com:office:smarttags" w:element="place">
                <w:r w:rsidRPr="003728BA">
                  <w:rPr>
                    <w:rFonts w:ascii="Tahoma" w:hAnsi="Tahoma" w:cs="Tahoma"/>
                    <w:sz w:val="22"/>
                    <w:szCs w:val="22"/>
                    <w:lang w:val="en-GB"/>
                  </w:rPr>
                  <w:t>Ukraine</w:t>
                </w:r>
              </w:smartTag>
            </w:smartTag>
          </w:p>
        </w:tc>
      </w:tr>
      <w:tr w:rsidR="003728BA" w:rsidRPr="003728BA" w:rsidTr="001C52EC">
        <w:trPr>
          <w:cantSplit/>
          <w:trHeight w:val="243"/>
        </w:trPr>
        <w:tc>
          <w:tcPr>
            <w:tcW w:w="5384" w:type="dxa"/>
          </w:tcPr>
          <w:p w:rsidR="00A2361D" w:rsidRPr="003728BA" w:rsidRDefault="00A2361D">
            <w:pPr>
              <w:pStyle w:val="2"/>
              <w:numPr>
                <w:ilvl w:val="0"/>
                <w:numId w:val="0"/>
              </w:numPr>
              <w:rPr>
                <w:rFonts w:ascii="Tahoma" w:hAnsi="Tahoma" w:cs="Tahoma"/>
                <w:i/>
                <w:sz w:val="22"/>
                <w:szCs w:val="22"/>
                <w:lang w:val="uk-UA"/>
              </w:rPr>
            </w:pPr>
          </w:p>
        </w:tc>
        <w:tc>
          <w:tcPr>
            <w:tcW w:w="5072" w:type="dxa"/>
          </w:tcPr>
          <w:p w:rsidR="00A2361D" w:rsidRPr="003728BA" w:rsidRDefault="00A2361D">
            <w:pPr>
              <w:rPr>
                <w:rFonts w:ascii="Tahoma" w:hAnsi="Tahoma" w:cs="Tahoma"/>
                <w:i/>
                <w:sz w:val="22"/>
                <w:szCs w:val="22"/>
              </w:rPr>
            </w:pPr>
          </w:p>
        </w:tc>
      </w:tr>
      <w:tr w:rsidR="003728BA" w:rsidRPr="003728BA" w:rsidTr="001C52EC">
        <w:trPr>
          <w:cantSplit/>
          <w:trHeight w:val="243"/>
        </w:trPr>
        <w:tc>
          <w:tcPr>
            <w:tcW w:w="5384" w:type="dxa"/>
          </w:tcPr>
          <w:p w:rsidR="001C52EC" w:rsidRPr="003728BA" w:rsidRDefault="001C52EC" w:rsidP="001C52EC">
            <w:pPr>
              <w:rPr>
                <w:rFonts w:ascii="Tahoma" w:hAnsi="Tahoma" w:cs="Tahoma"/>
                <w:b/>
                <w:sz w:val="22"/>
                <w:szCs w:val="22"/>
                <w:lang w:val="uk-UA"/>
              </w:rPr>
            </w:pPr>
            <w:r w:rsidRPr="003728BA">
              <w:rPr>
                <w:rFonts w:ascii="Tahoma" w:hAnsi="Tahoma" w:cs="Tahoma"/>
                <w:b/>
                <w:sz w:val="22"/>
                <w:szCs w:val="22"/>
                <w:lang w:val="uk-UA"/>
              </w:rPr>
              <w:t>Реквізити банку:</w:t>
            </w:r>
          </w:p>
          <w:p w:rsidR="001C52EC" w:rsidRPr="003728BA" w:rsidRDefault="001C52EC" w:rsidP="001C52EC">
            <w:pPr>
              <w:widowControl w:val="0"/>
              <w:tabs>
                <w:tab w:val="left" w:pos="-2977"/>
                <w:tab w:val="left" w:pos="-720"/>
              </w:tabs>
              <w:suppressAutoHyphens/>
              <w:autoSpaceDE w:val="0"/>
              <w:autoSpaceDN w:val="0"/>
              <w:adjustRightInd w:val="0"/>
              <w:jc w:val="both"/>
              <w:rPr>
                <w:rFonts w:ascii="Tahoma" w:hAnsi="Tahoma" w:cs="Tahoma"/>
                <w:sz w:val="22"/>
                <w:szCs w:val="22"/>
                <w:lang w:val="uk-UA" w:eastAsia="ru-RU"/>
              </w:rPr>
            </w:pPr>
            <w:r w:rsidRPr="003728BA">
              <w:rPr>
                <w:rFonts w:ascii="Tahoma" w:hAnsi="Tahoma" w:cs="Tahoma"/>
                <w:sz w:val="22"/>
                <w:szCs w:val="22"/>
                <w:lang w:val="uk-UA" w:eastAsia="ru-RU"/>
              </w:rPr>
              <w:t xml:space="preserve">Філія «КІБ» </w:t>
            </w:r>
            <w:r w:rsidR="00572418" w:rsidRPr="003728BA">
              <w:rPr>
                <w:rFonts w:ascii="Tahoma" w:hAnsi="Tahoma" w:cs="Tahoma"/>
                <w:lang w:val="uk-UA" w:eastAsia="ru-RU"/>
              </w:rPr>
              <w:t>ПАТ «</w:t>
            </w:r>
            <w:proofErr w:type="spellStart"/>
            <w:r w:rsidR="00572418" w:rsidRPr="003728BA">
              <w:rPr>
                <w:rFonts w:ascii="Tahoma" w:hAnsi="Tahoma" w:cs="Tahoma"/>
                <w:lang w:val="uk-UA" w:eastAsia="ru-RU"/>
              </w:rPr>
              <w:t>Креді</w:t>
            </w:r>
            <w:proofErr w:type="spellEnd"/>
            <w:r w:rsidR="00572418" w:rsidRPr="003728BA">
              <w:rPr>
                <w:rFonts w:ascii="Tahoma" w:hAnsi="Tahoma" w:cs="Tahoma"/>
                <w:lang w:val="uk-UA" w:eastAsia="ru-RU"/>
              </w:rPr>
              <w:t xml:space="preserve"> </w:t>
            </w:r>
            <w:proofErr w:type="spellStart"/>
            <w:r w:rsidR="00572418" w:rsidRPr="003728BA">
              <w:rPr>
                <w:rFonts w:ascii="Tahoma" w:hAnsi="Tahoma" w:cs="Tahoma"/>
                <w:lang w:val="uk-UA" w:eastAsia="ru-RU"/>
              </w:rPr>
              <w:t>Агріколь</w:t>
            </w:r>
            <w:proofErr w:type="spellEnd"/>
            <w:r w:rsidR="00572418" w:rsidRPr="003728BA">
              <w:rPr>
                <w:rFonts w:ascii="Tahoma" w:hAnsi="Tahoma" w:cs="Tahoma"/>
                <w:lang w:val="uk-UA" w:eastAsia="ru-RU"/>
              </w:rPr>
              <w:t xml:space="preserve"> Банк»</w:t>
            </w:r>
          </w:p>
          <w:p w:rsidR="001C52EC" w:rsidRPr="003728BA" w:rsidRDefault="001C52EC" w:rsidP="001C52EC">
            <w:pPr>
              <w:widowControl w:val="0"/>
              <w:tabs>
                <w:tab w:val="left" w:pos="-2977"/>
                <w:tab w:val="left" w:pos="-720"/>
              </w:tabs>
              <w:suppressAutoHyphens/>
              <w:autoSpaceDE w:val="0"/>
              <w:autoSpaceDN w:val="0"/>
              <w:adjustRightInd w:val="0"/>
              <w:jc w:val="both"/>
              <w:rPr>
                <w:rFonts w:ascii="Tahoma" w:hAnsi="Tahoma" w:cs="Tahoma"/>
                <w:sz w:val="22"/>
                <w:szCs w:val="22"/>
                <w:lang w:val="uk-UA" w:eastAsia="ru-RU"/>
              </w:rPr>
            </w:pPr>
            <w:r w:rsidRPr="003728BA">
              <w:rPr>
                <w:rFonts w:ascii="Tahoma" w:hAnsi="Tahoma" w:cs="Tahoma"/>
                <w:sz w:val="22"/>
                <w:szCs w:val="22"/>
                <w:lang w:val="uk-UA" w:eastAsia="ru-RU"/>
              </w:rPr>
              <w:t>Код ЄДРПОУ: 19357443</w:t>
            </w:r>
          </w:p>
          <w:p w:rsidR="001C52EC" w:rsidRPr="003728BA" w:rsidRDefault="0061772E" w:rsidP="001C52EC">
            <w:pPr>
              <w:widowControl w:val="0"/>
              <w:tabs>
                <w:tab w:val="left" w:pos="-2977"/>
                <w:tab w:val="left" w:pos="-720"/>
              </w:tabs>
              <w:suppressAutoHyphens/>
              <w:autoSpaceDE w:val="0"/>
              <w:autoSpaceDN w:val="0"/>
              <w:adjustRightInd w:val="0"/>
              <w:jc w:val="both"/>
              <w:rPr>
                <w:rFonts w:ascii="Tahoma" w:hAnsi="Tahoma" w:cs="Tahoma"/>
                <w:sz w:val="22"/>
                <w:szCs w:val="22"/>
                <w:lang w:val="uk-UA" w:eastAsia="ru-RU"/>
              </w:rPr>
            </w:pPr>
            <w:r w:rsidRPr="003728BA">
              <w:rPr>
                <w:rFonts w:ascii="Tahoma" w:hAnsi="Tahoma" w:cs="Tahoma"/>
                <w:sz w:val="22"/>
                <w:szCs w:val="22"/>
                <w:lang w:val="uk-UA" w:eastAsia="ru-RU"/>
              </w:rPr>
              <w:t>Код банку</w:t>
            </w:r>
            <w:r w:rsidR="001C52EC" w:rsidRPr="003728BA">
              <w:rPr>
                <w:rFonts w:ascii="Tahoma" w:hAnsi="Tahoma" w:cs="Tahoma"/>
                <w:sz w:val="22"/>
                <w:szCs w:val="22"/>
                <w:lang w:val="uk-UA" w:eastAsia="ru-RU"/>
              </w:rPr>
              <w:t>: 300379</w:t>
            </w:r>
          </w:p>
          <w:p w:rsidR="001C52EC" w:rsidRPr="003728BA" w:rsidRDefault="001C52EC" w:rsidP="001C52EC">
            <w:pPr>
              <w:widowControl w:val="0"/>
              <w:tabs>
                <w:tab w:val="left" w:pos="-2977"/>
                <w:tab w:val="left" w:pos="-720"/>
              </w:tabs>
              <w:suppressAutoHyphens/>
              <w:autoSpaceDE w:val="0"/>
              <w:autoSpaceDN w:val="0"/>
              <w:adjustRightInd w:val="0"/>
              <w:jc w:val="both"/>
              <w:rPr>
                <w:rFonts w:ascii="Tahoma" w:hAnsi="Tahoma" w:cs="Tahoma"/>
                <w:sz w:val="22"/>
                <w:szCs w:val="22"/>
                <w:lang w:val="uk-UA" w:eastAsia="ru-RU"/>
              </w:rPr>
            </w:pPr>
            <w:r w:rsidRPr="003728BA">
              <w:rPr>
                <w:rFonts w:ascii="Tahoma" w:hAnsi="Tahoma" w:cs="Tahoma"/>
                <w:sz w:val="22"/>
                <w:szCs w:val="22"/>
                <w:lang w:val="uk-UA" w:eastAsia="ru-RU"/>
              </w:rPr>
              <w:t>рахунок у доларах США № 26005015434012</w:t>
            </w:r>
          </w:p>
          <w:p w:rsidR="001C52EC" w:rsidRPr="003728BA" w:rsidRDefault="001C52EC" w:rsidP="001C52EC">
            <w:pPr>
              <w:pStyle w:val="2"/>
              <w:numPr>
                <w:ilvl w:val="0"/>
                <w:numId w:val="0"/>
              </w:numPr>
              <w:rPr>
                <w:rFonts w:ascii="Tahoma" w:hAnsi="Tahoma" w:cs="Tahoma"/>
                <w:i/>
                <w:sz w:val="22"/>
                <w:szCs w:val="22"/>
                <w:lang w:val="uk-UA"/>
              </w:rPr>
            </w:pPr>
            <w:r w:rsidRPr="003728BA">
              <w:rPr>
                <w:rFonts w:ascii="Tahoma" w:hAnsi="Tahoma" w:cs="Tahoma"/>
                <w:sz w:val="22"/>
                <w:szCs w:val="22"/>
                <w:lang w:val="uk-UA" w:eastAsia="ru-RU"/>
              </w:rPr>
              <w:t xml:space="preserve">SWIFT код: </w:t>
            </w:r>
            <w:r w:rsidRPr="003728BA">
              <w:rPr>
                <w:rFonts w:ascii="Tahoma" w:hAnsi="Tahoma" w:cs="Tahoma"/>
                <w:sz w:val="22"/>
                <w:szCs w:val="22"/>
                <w:lang w:eastAsia="ru-RU"/>
              </w:rPr>
              <w:t>AGRIUAUKCIB</w:t>
            </w:r>
          </w:p>
        </w:tc>
        <w:tc>
          <w:tcPr>
            <w:tcW w:w="5072" w:type="dxa"/>
          </w:tcPr>
          <w:p w:rsidR="001C52EC" w:rsidRPr="003728BA" w:rsidRDefault="001C52EC" w:rsidP="001C52EC">
            <w:pPr>
              <w:rPr>
                <w:rFonts w:ascii="Tahoma" w:hAnsi="Tahoma" w:cs="Tahoma"/>
                <w:b/>
                <w:sz w:val="22"/>
                <w:szCs w:val="22"/>
              </w:rPr>
            </w:pPr>
            <w:r w:rsidRPr="003728BA">
              <w:rPr>
                <w:rFonts w:ascii="Tahoma" w:hAnsi="Tahoma" w:cs="Tahoma"/>
                <w:b/>
                <w:sz w:val="22"/>
                <w:szCs w:val="22"/>
              </w:rPr>
              <w:t>Banking details:</w:t>
            </w:r>
          </w:p>
          <w:p w:rsidR="001C52EC" w:rsidRPr="003728BA" w:rsidRDefault="00572418" w:rsidP="001C52EC">
            <w:pPr>
              <w:widowControl w:val="0"/>
              <w:tabs>
                <w:tab w:val="left" w:pos="-2977"/>
                <w:tab w:val="left" w:pos="-720"/>
              </w:tabs>
              <w:suppressAutoHyphens/>
              <w:autoSpaceDE w:val="0"/>
              <w:autoSpaceDN w:val="0"/>
              <w:adjustRightInd w:val="0"/>
              <w:jc w:val="both"/>
              <w:rPr>
                <w:rFonts w:ascii="Tahoma" w:hAnsi="Tahoma" w:cs="Tahoma"/>
                <w:sz w:val="22"/>
                <w:szCs w:val="22"/>
                <w:lang w:eastAsia="ru-RU"/>
              </w:rPr>
            </w:pPr>
            <w:r w:rsidRPr="003728BA">
              <w:rPr>
                <w:rFonts w:ascii="Tahoma" w:hAnsi="Tahoma" w:cs="Tahoma"/>
                <w:lang w:eastAsia="ru-RU"/>
              </w:rPr>
              <w:t>CREDIT AGRICOLE BANK, CIB Branch</w:t>
            </w:r>
          </w:p>
          <w:p w:rsidR="001C52EC" w:rsidRPr="003728BA" w:rsidRDefault="001C52EC" w:rsidP="001C52EC">
            <w:pPr>
              <w:widowControl w:val="0"/>
              <w:tabs>
                <w:tab w:val="left" w:pos="-2977"/>
                <w:tab w:val="left" w:pos="-720"/>
              </w:tabs>
              <w:suppressAutoHyphens/>
              <w:autoSpaceDE w:val="0"/>
              <w:autoSpaceDN w:val="0"/>
              <w:adjustRightInd w:val="0"/>
              <w:jc w:val="both"/>
              <w:rPr>
                <w:rFonts w:ascii="Tahoma" w:hAnsi="Tahoma" w:cs="Tahoma"/>
                <w:sz w:val="22"/>
                <w:szCs w:val="22"/>
                <w:lang w:val="uk-UA" w:eastAsia="ru-RU"/>
              </w:rPr>
            </w:pPr>
            <w:proofErr w:type="spellStart"/>
            <w:r w:rsidRPr="003728BA">
              <w:rPr>
                <w:rFonts w:ascii="Tahoma" w:hAnsi="Tahoma" w:cs="Tahoma"/>
                <w:sz w:val="22"/>
                <w:szCs w:val="22"/>
                <w:lang w:val="uk-UA" w:eastAsia="ru-RU"/>
              </w:rPr>
              <w:t>Bank</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code</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or</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Routing</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Number</w:t>
            </w:r>
            <w:proofErr w:type="spellEnd"/>
            <w:r w:rsidRPr="003728BA">
              <w:rPr>
                <w:rFonts w:ascii="Tahoma" w:hAnsi="Tahoma" w:cs="Tahoma"/>
                <w:sz w:val="22"/>
                <w:szCs w:val="22"/>
                <w:lang w:val="uk-UA" w:eastAsia="ru-RU"/>
              </w:rPr>
              <w:t>: 19357443</w:t>
            </w:r>
          </w:p>
          <w:p w:rsidR="001C52EC" w:rsidRPr="003728BA" w:rsidRDefault="0061772E" w:rsidP="001C52EC">
            <w:pPr>
              <w:widowControl w:val="0"/>
              <w:tabs>
                <w:tab w:val="left" w:pos="-2977"/>
                <w:tab w:val="left" w:pos="-720"/>
              </w:tabs>
              <w:suppressAutoHyphens/>
              <w:autoSpaceDE w:val="0"/>
              <w:autoSpaceDN w:val="0"/>
              <w:adjustRightInd w:val="0"/>
              <w:jc w:val="both"/>
              <w:rPr>
                <w:rFonts w:ascii="Tahoma" w:hAnsi="Tahoma" w:cs="Tahoma"/>
                <w:sz w:val="22"/>
                <w:szCs w:val="22"/>
                <w:lang w:val="uk-UA" w:eastAsia="ru-RU"/>
              </w:rPr>
            </w:pPr>
            <w:r w:rsidRPr="003728BA">
              <w:rPr>
                <w:rFonts w:ascii="Tahoma" w:hAnsi="Tahoma" w:cs="Tahoma"/>
                <w:sz w:val="22"/>
                <w:szCs w:val="22"/>
                <w:lang w:eastAsia="ru-RU"/>
              </w:rPr>
              <w:t xml:space="preserve">Bank </w:t>
            </w:r>
            <w:proofErr w:type="spellStart"/>
            <w:r w:rsidR="001C52EC" w:rsidRPr="003728BA">
              <w:rPr>
                <w:rFonts w:ascii="Tahoma" w:hAnsi="Tahoma" w:cs="Tahoma"/>
                <w:sz w:val="22"/>
                <w:szCs w:val="22"/>
                <w:lang w:val="uk-UA" w:eastAsia="ru-RU"/>
              </w:rPr>
              <w:t>code</w:t>
            </w:r>
            <w:proofErr w:type="spellEnd"/>
            <w:r w:rsidR="001C52EC" w:rsidRPr="003728BA">
              <w:rPr>
                <w:rFonts w:ascii="Tahoma" w:hAnsi="Tahoma" w:cs="Tahoma"/>
                <w:sz w:val="22"/>
                <w:szCs w:val="22"/>
                <w:lang w:val="uk-UA" w:eastAsia="ru-RU"/>
              </w:rPr>
              <w:t>: 300379</w:t>
            </w:r>
          </w:p>
          <w:p w:rsidR="001C52EC" w:rsidRPr="003728BA" w:rsidRDefault="001C52EC" w:rsidP="001C52EC">
            <w:pPr>
              <w:widowControl w:val="0"/>
              <w:tabs>
                <w:tab w:val="left" w:pos="-2977"/>
                <w:tab w:val="left" w:pos="-720"/>
              </w:tabs>
              <w:suppressAutoHyphens/>
              <w:autoSpaceDE w:val="0"/>
              <w:autoSpaceDN w:val="0"/>
              <w:adjustRightInd w:val="0"/>
              <w:jc w:val="both"/>
              <w:rPr>
                <w:rFonts w:ascii="Tahoma" w:hAnsi="Tahoma" w:cs="Tahoma"/>
                <w:sz w:val="22"/>
                <w:szCs w:val="22"/>
                <w:lang w:val="uk-UA" w:eastAsia="ru-RU"/>
              </w:rPr>
            </w:pPr>
            <w:proofErr w:type="spellStart"/>
            <w:r w:rsidRPr="003728BA">
              <w:rPr>
                <w:rFonts w:ascii="Tahoma" w:hAnsi="Tahoma" w:cs="Tahoma"/>
                <w:sz w:val="22"/>
                <w:szCs w:val="22"/>
                <w:lang w:val="uk-UA" w:eastAsia="ru-RU"/>
              </w:rPr>
              <w:t>Account</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in</w:t>
            </w:r>
            <w:proofErr w:type="spellEnd"/>
            <w:r w:rsidRPr="003728BA">
              <w:rPr>
                <w:rFonts w:ascii="Tahoma" w:hAnsi="Tahoma" w:cs="Tahoma"/>
                <w:sz w:val="22"/>
                <w:szCs w:val="22"/>
                <w:lang w:val="uk-UA" w:eastAsia="ru-RU"/>
              </w:rPr>
              <w:t xml:space="preserve"> US </w:t>
            </w:r>
            <w:proofErr w:type="spellStart"/>
            <w:r w:rsidRPr="003728BA">
              <w:rPr>
                <w:rFonts w:ascii="Tahoma" w:hAnsi="Tahoma" w:cs="Tahoma"/>
                <w:sz w:val="22"/>
                <w:szCs w:val="22"/>
                <w:lang w:val="uk-UA" w:eastAsia="ru-RU"/>
              </w:rPr>
              <w:t>dollars</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No</w:t>
            </w:r>
            <w:proofErr w:type="spellEnd"/>
            <w:r w:rsidRPr="003728BA">
              <w:rPr>
                <w:rFonts w:ascii="Tahoma" w:hAnsi="Tahoma" w:cs="Tahoma"/>
                <w:sz w:val="22"/>
                <w:szCs w:val="22"/>
                <w:lang w:val="uk-UA" w:eastAsia="ru-RU"/>
              </w:rPr>
              <w:t>. 26005015434012</w:t>
            </w:r>
          </w:p>
          <w:p w:rsidR="001C52EC" w:rsidRPr="003728BA" w:rsidRDefault="001C52EC" w:rsidP="001C52EC">
            <w:pPr>
              <w:widowControl w:val="0"/>
              <w:tabs>
                <w:tab w:val="left" w:pos="-2977"/>
                <w:tab w:val="left" w:pos="-720"/>
              </w:tabs>
              <w:suppressAutoHyphens/>
              <w:autoSpaceDE w:val="0"/>
              <w:autoSpaceDN w:val="0"/>
              <w:adjustRightInd w:val="0"/>
              <w:jc w:val="both"/>
              <w:rPr>
                <w:rFonts w:ascii="Tahoma" w:hAnsi="Tahoma" w:cs="Tahoma"/>
                <w:i/>
                <w:sz w:val="22"/>
                <w:szCs w:val="22"/>
              </w:rPr>
            </w:pPr>
            <w:r w:rsidRPr="003728BA">
              <w:rPr>
                <w:rFonts w:ascii="Tahoma" w:hAnsi="Tahoma" w:cs="Tahoma"/>
                <w:sz w:val="22"/>
                <w:szCs w:val="22"/>
                <w:lang w:val="uk-UA" w:eastAsia="ru-RU"/>
              </w:rPr>
              <w:t xml:space="preserve">SWIFT </w:t>
            </w:r>
            <w:proofErr w:type="spellStart"/>
            <w:r w:rsidRPr="003728BA">
              <w:rPr>
                <w:rFonts w:ascii="Tahoma" w:hAnsi="Tahoma" w:cs="Tahoma"/>
                <w:sz w:val="22"/>
                <w:szCs w:val="22"/>
                <w:lang w:val="uk-UA" w:eastAsia="ru-RU"/>
              </w:rPr>
              <w:t>code</w:t>
            </w:r>
            <w:proofErr w:type="spellEnd"/>
            <w:r w:rsidRPr="003728BA">
              <w:rPr>
                <w:rFonts w:ascii="Tahoma" w:hAnsi="Tahoma" w:cs="Tahoma"/>
                <w:sz w:val="22"/>
                <w:szCs w:val="22"/>
                <w:lang w:val="uk-UA" w:eastAsia="ru-RU"/>
              </w:rPr>
              <w:t xml:space="preserve">: </w:t>
            </w:r>
            <w:r w:rsidRPr="003728BA">
              <w:rPr>
                <w:rFonts w:ascii="Tahoma" w:hAnsi="Tahoma" w:cs="Tahoma"/>
                <w:sz w:val="22"/>
                <w:szCs w:val="22"/>
                <w:lang w:eastAsia="ru-RU"/>
              </w:rPr>
              <w:t>AGRIUAUKCIB</w:t>
            </w:r>
            <w:r w:rsidRPr="003728BA">
              <w:rPr>
                <w:rFonts w:ascii="Tahoma" w:hAnsi="Tahoma" w:cs="Tahoma"/>
                <w:sz w:val="22"/>
                <w:szCs w:val="22"/>
                <w:lang w:val="uk-UA" w:eastAsia="ru-RU"/>
              </w:rPr>
              <w:t xml:space="preserve"> </w:t>
            </w:r>
          </w:p>
        </w:tc>
      </w:tr>
      <w:tr w:rsidR="003728BA" w:rsidRPr="003728BA" w:rsidTr="001C52EC">
        <w:trPr>
          <w:cantSplit/>
          <w:trHeight w:val="1280"/>
        </w:trPr>
        <w:tc>
          <w:tcPr>
            <w:tcW w:w="5384" w:type="dxa"/>
          </w:tcPr>
          <w:p w:rsidR="002B58BA" w:rsidRPr="000338DE" w:rsidRDefault="002B58BA" w:rsidP="001C52EC">
            <w:pPr>
              <w:widowControl w:val="0"/>
              <w:tabs>
                <w:tab w:val="left" w:pos="-2977"/>
                <w:tab w:val="left" w:pos="-720"/>
              </w:tabs>
              <w:suppressAutoHyphens/>
              <w:autoSpaceDE w:val="0"/>
              <w:autoSpaceDN w:val="0"/>
              <w:adjustRightInd w:val="0"/>
              <w:jc w:val="both"/>
              <w:rPr>
                <w:rFonts w:ascii="Tahoma" w:hAnsi="Tahoma" w:cs="Tahoma"/>
                <w:sz w:val="22"/>
                <w:szCs w:val="22"/>
                <w:lang w:val="uk-UA" w:eastAsia="ru-RU"/>
              </w:rPr>
            </w:pPr>
            <w:r w:rsidRPr="003728BA">
              <w:rPr>
                <w:rFonts w:ascii="Tahoma" w:hAnsi="Tahoma" w:cs="Tahoma"/>
                <w:sz w:val="22"/>
                <w:szCs w:val="22"/>
                <w:lang w:val="uk-UA" w:eastAsia="ru-RU"/>
              </w:rPr>
              <w:t xml:space="preserve"> Банк-кореспондент: </w:t>
            </w:r>
            <w:proofErr w:type="spellStart"/>
            <w:r w:rsidRPr="000338DE">
              <w:rPr>
                <w:rFonts w:ascii="Tahoma" w:hAnsi="Tahoma" w:cs="Tahoma"/>
                <w:sz w:val="22"/>
                <w:szCs w:val="22"/>
                <w:lang w:val="uk-UA" w:eastAsia="ru-RU"/>
              </w:rPr>
              <w:t>JPMorgan</w:t>
            </w:r>
            <w:proofErr w:type="spellEnd"/>
            <w:r w:rsidRPr="000338DE">
              <w:rPr>
                <w:rFonts w:ascii="Tahoma" w:hAnsi="Tahoma" w:cs="Tahoma"/>
                <w:sz w:val="22"/>
                <w:szCs w:val="22"/>
                <w:lang w:val="uk-UA" w:eastAsia="ru-RU"/>
              </w:rPr>
              <w:t xml:space="preserve"> </w:t>
            </w:r>
            <w:proofErr w:type="spellStart"/>
            <w:r w:rsidRPr="000338DE">
              <w:rPr>
                <w:rFonts w:ascii="Tahoma" w:hAnsi="Tahoma" w:cs="Tahoma"/>
                <w:sz w:val="22"/>
                <w:szCs w:val="22"/>
                <w:lang w:val="uk-UA" w:eastAsia="ru-RU"/>
              </w:rPr>
              <w:t>Chase</w:t>
            </w:r>
            <w:proofErr w:type="spellEnd"/>
            <w:r w:rsidRPr="000338DE">
              <w:rPr>
                <w:rFonts w:ascii="Tahoma" w:hAnsi="Tahoma" w:cs="Tahoma"/>
                <w:sz w:val="22"/>
                <w:szCs w:val="22"/>
                <w:lang w:val="uk-UA" w:eastAsia="ru-RU"/>
              </w:rPr>
              <w:t xml:space="preserve"> </w:t>
            </w:r>
            <w:proofErr w:type="spellStart"/>
            <w:r w:rsidRPr="000338DE">
              <w:rPr>
                <w:rFonts w:ascii="Tahoma" w:hAnsi="Tahoma" w:cs="Tahoma"/>
                <w:sz w:val="22"/>
                <w:szCs w:val="22"/>
                <w:lang w:val="uk-UA" w:eastAsia="ru-RU"/>
              </w:rPr>
              <w:t>Bank</w:t>
            </w:r>
            <w:proofErr w:type="spellEnd"/>
            <w:r w:rsidRPr="000338DE">
              <w:rPr>
                <w:rFonts w:ascii="Tahoma" w:hAnsi="Tahoma" w:cs="Tahoma"/>
                <w:sz w:val="22"/>
                <w:szCs w:val="22"/>
                <w:lang w:val="uk-UA" w:eastAsia="ru-RU"/>
              </w:rPr>
              <w:t xml:space="preserve">, </w:t>
            </w:r>
          </w:p>
          <w:p w:rsidR="002B58BA" w:rsidRPr="000338DE" w:rsidRDefault="002B58BA" w:rsidP="002B58BA">
            <w:pPr>
              <w:tabs>
                <w:tab w:val="center" w:pos="4320"/>
                <w:tab w:val="right" w:pos="8640"/>
              </w:tabs>
              <w:jc w:val="both"/>
              <w:rPr>
                <w:rFonts w:ascii="Tahoma" w:hAnsi="Tahoma" w:cs="Tahoma"/>
                <w:sz w:val="22"/>
                <w:szCs w:val="22"/>
                <w:lang w:eastAsia="ru-RU"/>
              </w:rPr>
            </w:pPr>
            <w:r w:rsidRPr="000338DE">
              <w:rPr>
                <w:rFonts w:ascii="Tahoma" w:hAnsi="Tahoma" w:cs="Tahoma"/>
                <w:sz w:val="22"/>
                <w:szCs w:val="22"/>
                <w:lang w:val="uk-UA" w:eastAsia="ru-RU"/>
              </w:rPr>
              <w:t>N.A.,</w:t>
            </w:r>
            <w:r w:rsidR="002154F9" w:rsidRPr="000338DE">
              <w:rPr>
                <w:rFonts w:ascii="Tahoma" w:hAnsi="Tahoma" w:cs="Tahoma"/>
                <w:sz w:val="22"/>
                <w:szCs w:val="22"/>
                <w:lang w:eastAsia="ru-RU"/>
              </w:rPr>
              <w:t xml:space="preserve">New </w:t>
            </w:r>
            <w:proofErr w:type="spellStart"/>
            <w:r w:rsidR="002154F9" w:rsidRPr="000338DE">
              <w:rPr>
                <w:rFonts w:ascii="Tahoma" w:hAnsi="Tahoma" w:cs="Tahoma"/>
                <w:sz w:val="22"/>
                <w:szCs w:val="22"/>
                <w:lang w:eastAsia="ru-RU"/>
              </w:rPr>
              <w:t>York,U.S.A</w:t>
            </w:r>
            <w:proofErr w:type="spellEnd"/>
            <w:r w:rsidR="002154F9" w:rsidRPr="000338DE">
              <w:rPr>
                <w:rFonts w:ascii="Tahoma" w:hAnsi="Tahoma" w:cs="Tahoma"/>
                <w:sz w:val="22"/>
                <w:szCs w:val="22"/>
                <w:lang w:eastAsia="ru-RU"/>
              </w:rPr>
              <w:t>.</w:t>
            </w:r>
            <w:r w:rsidRPr="000338DE">
              <w:rPr>
                <w:rFonts w:ascii="Tahoma" w:hAnsi="Tahoma" w:cs="Tahoma"/>
                <w:sz w:val="22"/>
                <w:szCs w:val="22"/>
                <w:lang w:val="uk-UA" w:eastAsia="ru-RU"/>
              </w:rPr>
              <w:t xml:space="preserve"> SWIFT </w:t>
            </w:r>
            <w:proofErr w:type="spellStart"/>
            <w:r w:rsidRPr="000338DE">
              <w:rPr>
                <w:rFonts w:ascii="Tahoma" w:hAnsi="Tahoma" w:cs="Tahoma"/>
                <w:sz w:val="22"/>
                <w:szCs w:val="22"/>
                <w:lang w:val="uk-UA" w:eastAsia="ru-RU"/>
              </w:rPr>
              <w:t>Code</w:t>
            </w:r>
            <w:proofErr w:type="spellEnd"/>
            <w:r w:rsidRPr="000338DE">
              <w:rPr>
                <w:rFonts w:ascii="Tahoma" w:hAnsi="Tahoma" w:cs="Tahoma"/>
                <w:sz w:val="22"/>
                <w:szCs w:val="22"/>
                <w:lang w:val="uk-UA" w:eastAsia="ru-RU"/>
              </w:rPr>
              <w:t xml:space="preserve">: CHASUS33, </w:t>
            </w:r>
          </w:p>
          <w:p w:rsidR="003C72DF" w:rsidRPr="003728BA" w:rsidRDefault="002B58BA" w:rsidP="001362B3">
            <w:pPr>
              <w:pStyle w:val="2"/>
              <w:numPr>
                <w:ilvl w:val="0"/>
                <w:numId w:val="0"/>
              </w:numPr>
              <w:rPr>
                <w:rFonts w:ascii="Tahoma" w:hAnsi="Tahoma" w:cs="Tahoma"/>
                <w:sz w:val="22"/>
                <w:szCs w:val="22"/>
                <w:lang w:val="en-GB"/>
              </w:rPr>
            </w:pPr>
            <w:proofErr w:type="spellStart"/>
            <w:r w:rsidRPr="003728BA">
              <w:rPr>
                <w:rFonts w:ascii="Tahoma" w:hAnsi="Tahoma" w:cs="Tahoma"/>
                <w:sz w:val="22"/>
                <w:szCs w:val="22"/>
                <w:lang w:val="uk-UA" w:eastAsia="ru-RU"/>
              </w:rPr>
              <w:t>Account</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No</w:t>
            </w:r>
            <w:proofErr w:type="spellEnd"/>
            <w:r w:rsidRPr="003728BA">
              <w:rPr>
                <w:rFonts w:ascii="Tahoma" w:hAnsi="Tahoma" w:cs="Tahoma"/>
                <w:sz w:val="22"/>
                <w:szCs w:val="22"/>
                <w:lang w:val="uk-UA" w:eastAsia="ru-RU"/>
              </w:rPr>
              <w:t xml:space="preserve">.: </w:t>
            </w:r>
            <w:r w:rsidR="00572418" w:rsidRPr="003728BA">
              <w:rPr>
                <w:rFonts w:ascii="Tahoma" w:hAnsi="Tahoma" w:cs="Tahoma"/>
                <w:sz w:val="22"/>
                <w:szCs w:val="22"/>
                <w:lang w:val="uk-UA" w:eastAsia="ru-RU"/>
              </w:rPr>
              <w:t>464651053</w:t>
            </w:r>
          </w:p>
        </w:tc>
        <w:tc>
          <w:tcPr>
            <w:tcW w:w="5072" w:type="dxa"/>
          </w:tcPr>
          <w:p w:rsidR="002B58BA" w:rsidRPr="003728BA" w:rsidRDefault="002B58BA" w:rsidP="002B58BA">
            <w:pPr>
              <w:widowControl w:val="0"/>
              <w:autoSpaceDE w:val="0"/>
              <w:autoSpaceDN w:val="0"/>
              <w:adjustRightInd w:val="0"/>
              <w:rPr>
                <w:rFonts w:ascii="Tahoma" w:hAnsi="Tahoma" w:cs="Tahoma"/>
                <w:sz w:val="22"/>
                <w:szCs w:val="22"/>
                <w:lang w:val="uk-UA" w:eastAsia="ru-RU"/>
              </w:rPr>
            </w:pPr>
            <w:proofErr w:type="spellStart"/>
            <w:r w:rsidRPr="003728BA">
              <w:rPr>
                <w:rFonts w:ascii="Tahoma" w:hAnsi="Tahoma" w:cs="Tahoma"/>
                <w:sz w:val="22"/>
                <w:szCs w:val="22"/>
                <w:lang w:val="uk-UA" w:eastAsia="ru-RU"/>
              </w:rPr>
              <w:t>Correspondent</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bank</w:t>
            </w:r>
            <w:proofErr w:type="spellEnd"/>
            <w:r w:rsidRPr="003728BA">
              <w:rPr>
                <w:rFonts w:ascii="Tahoma" w:hAnsi="Tahoma" w:cs="Tahoma"/>
                <w:sz w:val="22"/>
                <w:szCs w:val="22"/>
                <w:lang w:val="uk-UA" w:eastAsia="ru-RU"/>
              </w:rPr>
              <w:t xml:space="preserve">(USD): </w:t>
            </w:r>
            <w:proofErr w:type="spellStart"/>
            <w:r w:rsidRPr="003728BA">
              <w:rPr>
                <w:rFonts w:ascii="Tahoma" w:hAnsi="Tahoma" w:cs="Tahoma"/>
                <w:sz w:val="22"/>
                <w:szCs w:val="22"/>
                <w:lang w:val="uk-UA" w:eastAsia="ru-RU"/>
              </w:rPr>
              <w:t>JPMorgan</w:t>
            </w:r>
            <w:proofErr w:type="spellEnd"/>
            <w:r w:rsidRPr="003728BA">
              <w:rPr>
                <w:rFonts w:ascii="Tahoma" w:hAnsi="Tahoma" w:cs="Tahoma"/>
                <w:sz w:val="22"/>
                <w:szCs w:val="22"/>
                <w:lang w:val="uk-UA" w:eastAsia="ru-RU"/>
              </w:rPr>
              <w:t xml:space="preserve"> </w:t>
            </w:r>
          </w:p>
          <w:p w:rsidR="002B58BA" w:rsidRPr="003728BA" w:rsidRDefault="002B58BA" w:rsidP="002B58BA">
            <w:pPr>
              <w:widowControl w:val="0"/>
              <w:autoSpaceDE w:val="0"/>
              <w:autoSpaceDN w:val="0"/>
              <w:adjustRightInd w:val="0"/>
              <w:rPr>
                <w:rFonts w:ascii="Tahoma" w:hAnsi="Tahoma" w:cs="Tahoma"/>
                <w:sz w:val="22"/>
                <w:szCs w:val="22"/>
                <w:lang w:val="uk-UA" w:eastAsia="ru-RU"/>
              </w:rPr>
            </w:pPr>
            <w:proofErr w:type="spellStart"/>
            <w:r w:rsidRPr="003728BA">
              <w:rPr>
                <w:rFonts w:ascii="Tahoma" w:hAnsi="Tahoma" w:cs="Tahoma"/>
                <w:sz w:val="22"/>
                <w:szCs w:val="22"/>
                <w:lang w:val="uk-UA" w:eastAsia="ru-RU"/>
              </w:rPr>
              <w:t>Chase</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Bank</w:t>
            </w:r>
            <w:proofErr w:type="spellEnd"/>
            <w:r w:rsidRPr="003728BA">
              <w:rPr>
                <w:rFonts w:ascii="Tahoma" w:hAnsi="Tahoma" w:cs="Tahoma"/>
                <w:sz w:val="22"/>
                <w:szCs w:val="22"/>
                <w:lang w:val="uk-UA" w:eastAsia="ru-RU"/>
              </w:rPr>
              <w:t xml:space="preserve">, N.A., </w:t>
            </w:r>
          </w:p>
          <w:p w:rsidR="002B58BA" w:rsidRPr="003728BA" w:rsidRDefault="002B58BA" w:rsidP="002B58BA">
            <w:pPr>
              <w:widowControl w:val="0"/>
              <w:autoSpaceDE w:val="0"/>
              <w:autoSpaceDN w:val="0"/>
              <w:adjustRightInd w:val="0"/>
              <w:rPr>
                <w:rFonts w:ascii="Tahoma" w:hAnsi="Tahoma" w:cs="Tahoma"/>
                <w:sz w:val="22"/>
                <w:szCs w:val="22"/>
                <w:lang w:val="uk-UA" w:eastAsia="ru-RU"/>
              </w:rPr>
            </w:pPr>
            <w:r w:rsidRPr="003728BA">
              <w:rPr>
                <w:rFonts w:ascii="Tahoma" w:hAnsi="Tahoma" w:cs="Tahoma"/>
                <w:sz w:val="22"/>
                <w:szCs w:val="22"/>
                <w:lang w:val="uk-UA" w:eastAsia="ru-RU"/>
              </w:rPr>
              <w:t xml:space="preserve">SWIFT </w:t>
            </w:r>
            <w:proofErr w:type="spellStart"/>
            <w:r w:rsidRPr="003728BA">
              <w:rPr>
                <w:rFonts w:ascii="Tahoma" w:hAnsi="Tahoma" w:cs="Tahoma"/>
                <w:sz w:val="22"/>
                <w:szCs w:val="22"/>
                <w:lang w:val="uk-UA" w:eastAsia="ru-RU"/>
              </w:rPr>
              <w:t>Code</w:t>
            </w:r>
            <w:proofErr w:type="spellEnd"/>
            <w:r w:rsidRPr="003728BA">
              <w:rPr>
                <w:rFonts w:ascii="Tahoma" w:hAnsi="Tahoma" w:cs="Tahoma"/>
                <w:sz w:val="22"/>
                <w:szCs w:val="22"/>
                <w:lang w:val="uk-UA" w:eastAsia="ru-RU"/>
              </w:rPr>
              <w:t xml:space="preserve">: CHASUS33, </w:t>
            </w:r>
          </w:p>
          <w:p w:rsidR="002B58BA" w:rsidRPr="003728BA" w:rsidRDefault="002B58BA" w:rsidP="002B58BA">
            <w:pPr>
              <w:rPr>
                <w:rFonts w:ascii="Tahoma" w:hAnsi="Tahoma" w:cs="Tahoma"/>
                <w:b/>
                <w:sz w:val="22"/>
                <w:szCs w:val="22"/>
                <w:lang w:val="uk-UA"/>
              </w:rPr>
            </w:pPr>
            <w:proofErr w:type="spellStart"/>
            <w:r w:rsidRPr="003728BA">
              <w:rPr>
                <w:rFonts w:ascii="Tahoma" w:hAnsi="Tahoma" w:cs="Tahoma"/>
                <w:sz w:val="22"/>
                <w:szCs w:val="22"/>
                <w:lang w:val="uk-UA" w:eastAsia="ru-RU"/>
              </w:rPr>
              <w:t>Account</w:t>
            </w:r>
            <w:proofErr w:type="spellEnd"/>
            <w:r w:rsidRPr="003728BA">
              <w:rPr>
                <w:rFonts w:ascii="Tahoma" w:hAnsi="Tahoma" w:cs="Tahoma"/>
                <w:sz w:val="22"/>
                <w:szCs w:val="22"/>
                <w:lang w:val="uk-UA" w:eastAsia="ru-RU"/>
              </w:rPr>
              <w:t xml:space="preserve"> </w:t>
            </w:r>
            <w:proofErr w:type="spellStart"/>
            <w:r w:rsidRPr="003728BA">
              <w:rPr>
                <w:rFonts w:ascii="Tahoma" w:hAnsi="Tahoma" w:cs="Tahoma"/>
                <w:sz w:val="22"/>
                <w:szCs w:val="22"/>
                <w:lang w:val="uk-UA" w:eastAsia="ru-RU"/>
              </w:rPr>
              <w:t>No</w:t>
            </w:r>
            <w:proofErr w:type="spellEnd"/>
            <w:r w:rsidRPr="003728BA">
              <w:rPr>
                <w:rFonts w:ascii="Tahoma" w:hAnsi="Tahoma" w:cs="Tahoma"/>
                <w:sz w:val="22"/>
                <w:szCs w:val="22"/>
                <w:lang w:val="uk-UA" w:eastAsia="ru-RU"/>
              </w:rPr>
              <w:t xml:space="preserve">.: </w:t>
            </w:r>
            <w:r w:rsidR="00572418" w:rsidRPr="003728BA">
              <w:rPr>
                <w:rFonts w:ascii="Tahoma" w:hAnsi="Tahoma" w:cs="Tahoma"/>
                <w:lang w:eastAsia="ru-RU"/>
              </w:rPr>
              <w:t>464651053</w:t>
            </w:r>
          </w:p>
          <w:p w:rsidR="003C72DF" w:rsidRPr="003728BA" w:rsidRDefault="003C72DF" w:rsidP="001362B3">
            <w:pPr>
              <w:rPr>
                <w:rFonts w:ascii="Tahoma" w:hAnsi="Tahoma" w:cs="Tahoma"/>
                <w:sz w:val="22"/>
                <w:szCs w:val="22"/>
                <w:lang w:val="en-GB"/>
              </w:rPr>
            </w:pPr>
          </w:p>
        </w:tc>
      </w:tr>
      <w:tr w:rsidR="003728BA" w:rsidRPr="003728BA" w:rsidTr="001C52EC">
        <w:trPr>
          <w:cantSplit/>
          <w:trHeight w:val="243"/>
        </w:trPr>
        <w:tc>
          <w:tcPr>
            <w:tcW w:w="5384" w:type="dxa"/>
          </w:tcPr>
          <w:p w:rsidR="003C72DF" w:rsidRPr="003728BA" w:rsidRDefault="003C72DF">
            <w:pPr>
              <w:pStyle w:val="2"/>
              <w:numPr>
                <w:ilvl w:val="0"/>
                <w:numId w:val="0"/>
              </w:numPr>
              <w:rPr>
                <w:rFonts w:ascii="Tahoma" w:hAnsi="Tahoma" w:cs="Tahoma"/>
                <w:sz w:val="22"/>
                <w:szCs w:val="22"/>
                <w:lang w:val="uk-UA"/>
              </w:rPr>
            </w:pPr>
            <w:r w:rsidRPr="003728BA">
              <w:rPr>
                <w:rFonts w:ascii="Tahoma" w:hAnsi="Tahoma" w:cs="Tahoma"/>
                <w:sz w:val="22"/>
                <w:szCs w:val="22"/>
                <w:lang w:val="uk-UA"/>
              </w:rPr>
              <w:lastRenderedPageBreak/>
              <w:t>Посада:</w:t>
            </w:r>
          </w:p>
          <w:p w:rsidR="003C72DF" w:rsidRPr="003728BA" w:rsidRDefault="003C72DF">
            <w:pPr>
              <w:pStyle w:val="2"/>
              <w:numPr>
                <w:ilvl w:val="0"/>
                <w:numId w:val="0"/>
              </w:numPr>
              <w:rPr>
                <w:rFonts w:ascii="Tahoma" w:hAnsi="Tahoma" w:cs="Tahoma"/>
                <w:sz w:val="22"/>
                <w:szCs w:val="22"/>
                <w:lang w:val="uk-UA"/>
              </w:rPr>
            </w:pPr>
            <w:r w:rsidRPr="003728BA">
              <w:rPr>
                <w:rFonts w:ascii="Tahoma" w:hAnsi="Tahoma" w:cs="Tahoma"/>
                <w:sz w:val="22"/>
                <w:szCs w:val="22"/>
                <w:lang w:val="uk-UA"/>
              </w:rPr>
              <w:t>Голова Координаційної Ради</w:t>
            </w:r>
          </w:p>
          <w:p w:rsidR="003C72DF" w:rsidRPr="003728BA" w:rsidRDefault="0061772E">
            <w:pPr>
              <w:pStyle w:val="2"/>
              <w:numPr>
                <w:ilvl w:val="0"/>
                <w:numId w:val="0"/>
              </w:numPr>
              <w:rPr>
                <w:rFonts w:ascii="Tahoma" w:hAnsi="Tahoma" w:cs="Tahoma"/>
                <w:sz w:val="22"/>
                <w:szCs w:val="22"/>
                <w:lang w:val="uk-UA"/>
              </w:rPr>
            </w:pPr>
            <w:proofErr w:type="spellStart"/>
            <w:r w:rsidRPr="003728BA">
              <w:rPr>
                <w:rFonts w:ascii="Tahoma" w:hAnsi="Tahoma" w:cs="Tahoma"/>
                <w:sz w:val="22"/>
                <w:szCs w:val="22"/>
                <w:lang w:val="uk-UA"/>
              </w:rPr>
              <w:t>Шерембей</w:t>
            </w:r>
            <w:proofErr w:type="spellEnd"/>
            <w:r w:rsidRPr="003728BA">
              <w:rPr>
                <w:rFonts w:ascii="Tahoma" w:hAnsi="Tahoma" w:cs="Tahoma"/>
                <w:sz w:val="22"/>
                <w:szCs w:val="22"/>
                <w:lang w:val="uk-UA"/>
              </w:rPr>
              <w:t xml:space="preserve"> Д.</w:t>
            </w:r>
          </w:p>
          <w:p w:rsidR="003C72DF" w:rsidRPr="003728BA" w:rsidRDefault="003C72DF">
            <w:pPr>
              <w:pStyle w:val="2"/>
              <w:numPr>
                <w:ilvl w:val="0"/>
                <w:numId w:val="0"/>
              </w:numPr>
              <w:rPr>
                <w:rFonts w:ascii="Tahoma" w:hAnsi="Tahoma" w:cs="Tahoma"/>
                <w:sz w:val="22"/>
                <w:szCs w:val="22"/>
                <w:lang w:val="ru-RU"/>
              </w:rPr>
            </w:pPr>
          </w:p>
          <w:p w:rsidR="003C72DF" w:rsidRPr="003728BA" w:rsidRDefault="003C72DF">
            <w:pPr>
              <w:pStyle w:val="2"/>
              <w:numPr>
                <w:ilvl w:val="0"/>
                <w:numId w:val="0"/>
              </w:numPr>
              <w:rPr>
                <w:rFonts w:ascii="Tahoma" w:hAnsi="Tahoma" w:cs="Tahoma"/>
                <w:sz w:val="22"/>
                <w:szCs w:val="22"/>
                <w:lang w:val="ru-RU"/>
              </w:rPr>
            </w:pPr>
          </w:p>
          <w:p w:rsidR="003C72DF" w:rsidRPr="003728BA" w:rsidRDefault="003C72DF">
            <w:pPr>
              <w:pStyle w:val="2"/>
              <w:numPr>
                <w:ilvl w:val="0"/>
                <w:numId w:val="0"/>
              </w:numPr>
              <w:rPr>
                <w:rFonts w:ascii="Tahoma" w:hAnsi="Tahoma" w:cs="Tahoma"/>
                <w:sz w:val="22"/>
                <w:szCs w:val="22"/>
                <w:lang w:val="uk-UA"/>
              </w:rPr>
            </w:pPr>
            <w:r w:rsidRPr="003728BA">
              <w:rPr>
                <w:rFonts w:ascii="Tahoma" w:hAnsi="Tahoma" w:cs="Tahoma"/>
                <w:sz w:val="22"/>
                <w:szCs w:val="22"/>
                <w:lang w:val="uk-UA"/>
              </w:rPr>
              <w:t>___________________________</w:t>
            </w:r>
          </w:p>
          <w:p w:rsidR="003C72DF" w:rsidRPr="003728BA" w:rsidRDefault="003C72DF">
            <w:pPr>
              <w:pStyle w:val="2"/>
              <w:numPr>
                <w:ilvl w:val="0"/>
                <w:numId w:val="0"/>
              </w:numPr>
              <w:rPr>
                <w:rFonts w:ascii="Tahoma" w:hAnsi="Tahoma" w:cs="Tahoma"/>
                <w:sz w:val="22"/>
                <w:szCs w:val="22"/>
                <w:lang w:val="uk-UA"/>
              </w:rPr>
            </w:pPr>
            <w:r w:rsidRPr="003728BA">
              <w:rPr>
                <w:rFonts w:ascii="Tahoma" w:hAnsi="Tahoma" w:cs="Tahoma"/>
                <w:sz w:val="22"/>
                <w:szCs w:val="22"/>
                <w:lang w:val="uk-UA"/>
              </w:rPr>
              <w:t xml:space="preserve">                   Підпис</w:t>
            </w:r>
          </w:p>
        </w:tc>
        <w:tc>
          <w:tcPr>
            <w:tcW w:w="5072" w:type="dxa"/>
          </w:tcPr>
          <w:p w:rsidR="003C72DF" w:rsidRPr="003728BA" w:rsidRDefault="003C72DF" w:rsidP="000B0791">
            <w:pPr>
              <w:pStyle w:val="2"/>
              <w:numPr>
                <w:ilvl w:val="0"/>
                <w:numId w:val="0"/>
              </w:numPr>
              <w:rPr>
                <w:rFonts w:ascii="Tahoma" w:hAnsi="Tahoma" w:cs="Tahoma"/>
                <w:sz w:val="22"/>
                <w:szCs w:val="22"/>
                <w:lang w:val="uk-UA"/>
              </w:rPr>
            </w:pPr>
            <w:r w:rsidRPr="003728BA">
              <w:rPr>
                <w:rFonts w:ascii="Tahoma" w:hAnsi="Tahoma" w:cs="Tahoma"/>
                <w:sz w:val="22"/>
                <w:szCs w:val="22"/>
              </w:rPr>
              <w:t>Title</w:t>
            </w:r>
            <w:r w:rsidRPr="003728BA">
              <w:rPr>
                <w:rFonts w:ascii="Tahoma" w:hAnsi="Tahoma" w:cs="Tahoma"/>
                <w:sz w:val="22"/>
                <w:szCs w:val="22"/>
                <w:lang w:val="uk-UA"/>
              </w:rPr>
              <w:t>:</w:t>
            </w:r>
          </w:p>
          <w:p w:rsidR="003C72DF" w:rsidRPr="003728BA" w:rsidRDefault="00F21392" w:rsidP="000B0791">
            <w:pPr>
              <w:pStyle w:val="2"/>
              <w:numPr>
                <w:ilvl w:val="0"/>
                <w:numId w:val="0"/>
              </w:numPr>
              <w:rPr>
                <w:rFonts w:ascii="Tahoma" w:hAnsi="Tahoma" w:cs="Tahoma"/>
                <w:sz w:val="22"/>
                <w:szCs w:val="22"/>
              </w:rPr>
            </w:pPr>
            <w:r w:rsidRPr="003728BA">
              <w:rPr>
                <w:rFonts w:ascii="Tahoma" w:hAnsi="Tahoma" w:cs="Tahoma"/>
                <w:sz w:val="22"/>
                <w:szCs w:val="22"/>
              </w:rPr>
              <w:t>Head of Coordination Council</w:t>
            </w:r>
          </w:p>
          <w:p w:rsidR="003C72DF" w:rsidRPr="003728BA" w:rsidRDefault="0061772E" w:rsidP="000B0791">
            <w:pPr>
              <w:pStyle w:val="2"/>
              <w:numPr>
                <w:ilvl w:val="0"/>
                <w:numId w:val="0"/>
              </w:numPr>
              <w:rPr>
                <w:rFonts w:ascii="Tahoma" w:hAnsi="Tahoma" w:cs="Tahoma"/>
                <w:sz w:val="22"/>
                <w:szCs w:val="22"/>
              </w:rPr>
            </w:pPr>
            <w:r w:rsidRPr="003728BA">
              <w:rPr>
                <w:rFonts w:ascii="Tahoma" w:hAnsi="Tahoma" w:cs="Tahoma"/>
                <w:sz w:val="22"/>
                <w:szCs w:val="22"/>
              </w:rPr>
              <w:t xml:space="preserve">D. </w:t>
            </w:r>
            <w:proofErr w:type="spellStart"/>
            <w:r w:rsidRPr="003728BA">
              <w:rPr>
                <w:rFonts w:ascii="Tahoma" w:hAnsi="Tahoma" w:cs="Tahoma"/>
                <w:sz w:val="22"/>
                <w:szCs w:val="22"/>
              </w:rPr>
              <w:t>Sherembey</w:t>
            </w:r>
            <w:proofErr w:type="spellEnd"/>
            <w:r w:rsidRPr="003728BA">
              <w:rPr>
                <w:rFonts w:ascii="Tahoma" w:hAnsi="Tahoma" w:cs="Tahoma"/>
                <w:sz w:val="22"/>
                <w:szCs w:val="22"/>
              </w:rPr>
              <w:t xml:space="preserve"> </w:t>
            </w:r>
          </w:p>
          <w:p w:rsidR="003C72DF" w:rsidRPr="003728BA" w:rsidRDefault="003C72DF" w:rsidP="000B0791">
            <w:pPr>
              <w:pStyle w:val="2"/>
              <w:numPr>
                <w:ilvl w:val="0"/>
                <w:numId w:val="0"/>
              </w:numPr>
              <w:rPr>
                <w:rFonts w:ascii="Tahoma" w:hAnsi="Tahoma" w:cs="Tahoma"/>
                <w:sz w:val="22"/>
                <w:szCs w:val="22"/>
              </w:rPr>
            </w:pPr>
          </w:p>
          <w:p w:rsidR="003C72DF" w:rsidRPr="003728BA" w:rsidRDefault="003C72DF" w:rsidP="000B0791">
            <w:pPr>
              <w:pStyle w:val="2"/>
              <w:numPr>
                <w:ilvl w:val="0"/>
                <w:numId w:val="0"/>
              </w:numPr>
              <w:rPr>
                <w:rFonts w:ascii="Tahoma" w:hAnsi="Tahoma" w:cs="Tahoma"/>
                <w:sz w:val="22"/>
                <w:szCs w:val="22"/>
              </w:rPr>
            </w:pPr>
          </w:p>
          <w:p w:rsidR="003C72DF" w:rsidRPr="003728BA" w:rsidRDefault="003C72DF" w:rsidP="000B0791">
            <w:pPr>
              <w:pStyle w:val="2"/>
              <w:numPr>
                <w:ilvl w:val="0"/>
                <w:numId w:val="0"/>
              </w:numPr>
              <w:rPr>
                <w:rFonts w:ascii="Tahoma" w:hAnsi="Tahoma" w:cs="Tahoma"/>
                <w:sz w:val="22"/>
                <w:szCs w:val="22"/>
                <w:lang w:val="uk-UA"/>
              </w:rPr>
            </w:pPr>
            <w:r w:rsidRPr="003728BA">
              <w:rPr>
                <w:rFonts w:ascii="Tahoma" w:hAnsi="Tahoma" w:cs="Tahoma"/>
                <w:sz w:val="22"/>
                <w:szCs w:val="22"/>
                <w:lang w:val="uk-UA"/>
              </w:rPr>
              <w:t>___________________________</w:t>
            </w:r>
          </w:p>
          <w:p w:rsidR="003C72DF" w:rsidRPr="003728BA" w:rsidRDefault="003C72DF" w:rsidP="00A2361D">
            <w:pPr>
              <w:pStyle w:val="2"/>
              <w:numPr>
                <w:ilvl w:val="0"/>
                <w:numId w:val="0"/>
              </w:numPr>
              <w:rPr>
                <w:rFonts w:ascii="Tahoma" w:hAnsi="Tahoma" w:cs="Tahoma"/>
                <w:sz w:val="22"/>
                <w:szCs w:val="22"/>
              </w:rPr>
            </w:pPr>
            <w:r w:rsidRPr="003728BA">
              <w:rPr>
                <w:rFonts w:ascii="Tahoma" w:hAnsi="Tahoma" w:cs="Tahoma"/>
                <w:sz w:val="22"/>
                <w:szCs w:val="22"/>
                <w:lang w:val="uk-UA"/>
              </w:rPr>
              <w:t xml:space="preserve">                   </w:t>
            </w:r>
            <w:r w:rsidRPr="003728BA">
              <w:rPr>
                <w:rFonts w:ascii="Tahoma" w:hAnsi="Tahoma" w:cs="Tahoma"/>
                <w:sz w:val="22"/>
                <w:szCs w:val="22"/>
              </w:rPr>
              <w:t>Signature</w:t>
            </w:r>
          </w:p>
        </w:tc>
      </w:tr>
      <w:tr w:rsidR="003728BA" w:rsidRPr="003728BA" w:rsidTr="001C52EC">
        <w:trPr>
          <w:cantSplit/>
          <w:trHeight w:val="243"/>
        </w:trPr>
        <w:tc>
          <w:tcPr>
            <w:tcW w:w="5384" w:type="dxa"/>
          </w:tcPr>
          <w:p w:rsidR="003C72DF" w:rsidRPr="003728BA" w:rsidRDefault="003C72DF">
            <w:pPr>
              <w:pStyle w:val="2"/>
              <w:numPr>
                <w:ilvl w:val="0"/>
                <w:numId w:val="0"/>
              </w:numPr>
              <w:rPr>
                <w:rFonts w:ascii="Tahoma" w:hAnsi="Tahoma" w:cs="Tahoma"/>
                <w:sz w:val="22"/>
                <w:szCs w:val="22"/>
                <w:lang w:val="en-GB"/>
              </w:rPr>
            </w:pPr>
          </w:p>
        </w:tc>
        <w:tc>
          <w:tcPr>
            <w:tcW w:w="5072" w:type="dxa"/>
          </w:tcPr>
          <w:p w:rsidR="003C72DF" w:rsidRPr="003728BA" w:rsidRDefault="003C72DF">
            <w:pPr>
              <w:rPr>
                <w:rFonts w:ascii="Tahoma" w:hAnsi="Tahoma" w:cs="Tahoma"/>
                <w:sz w:val="22"/>
                <w:szCs w:val="22"/>
                <w:lang w:val="en-GB"/>
              </w:rPr>
            </w:pPr>
          </w:p>
        </w:tc>
      </w:tr>
      <w:tr w:rsidR="003728BA" w:rsidRPr="003728BA" w:rsidTr="001C52EC">
        <w:trPr>
          <w:cantSplit/>
          <w:trHeight w:val="243"/>
        </w:trPr>
        <w:tc>
          <w:tcPr>
            <w:tcW w:w="5384" w:type="dxa"/>
          </w:tcPr>
          <w:p w:rsidR="003C72DF" w:rsidRPr="003728BA" w:rsidRDefault="003C72DF">
            <w:pPr>
              <w:pStyle w:val="2"/>
              <w:numPr>
                <w:ilvl w:val="0"/>
                <w:numId w:val="0"/>
              </w:numPr>
              <w:rPr>
                <w:rFonts w:ascii="Tahoma" w:hAnsi="Tahoma" w:cs="Tahoma"/>
                <w:sz w:val="22"/>
                <w:szCs w:val="22"/>
                <w:lang w:val="en-GB"/>
              </w:rPr>
            </w:pPr>
          </w:p>
        </w:tc>
        <w:tc>
          <w:tcPr>
            <w:tcW w:w="5072" w:type="dxa"/>
          </w:tcPr>
          <w:p w:rsidR="003C72DF" w:rsidRPr="003728BA" w:rsidRDefault="003C72DF">
            <w:pPr>
              <w:rPr>
                <w:rFonts w:ascii="Tahoma" w:hAnsi="Tahoma" w:cs="Tahoma"/>
                <w:sz w:val="22"/>
                <w:szCs w:val="22"/>
                <w:lang w:val="en-GB"/>
              </w:rPr>
            </w:pPr>
          </w:p>
        </w:tc>
      </w:tr>
      <w:tr w:rsidR="003728BA" w:rsidRPr="003728BA" w:rsidTr="001C52EC">
        <w:trPr>
          <w:cantSplit/>
          <w:trHeight w:val="243"/>
        </w:trPr>
        <w:tc>
          <w:tcPr>
            <w:tcW w:w="5384" w:type="dxa"/>
          </w:tcPr>
          <w:p w:rsidR="009F2201" w:rsidRPr="003728BA" w:rsidRDefault="009F2201" w:rsidP="00991749">
            <w:pPr>
              <w:pStyle w:val="2"/>
              <w:numPr>
                <w:ilvl w:val="0"/>
                <w:numId w:val="0"/>
              </w:numPr>
              <w:rPr>
                <w:rFonts w:ascii="Tahoma" w:hAnsi="Tahoma" w:cs="Tahoma"/>
                <w:b/>
                <w:sz w:val="22"/>
                <w:szCs w:val="22"/>
                <w:lang w:val="en-GB"/>
              </w:rPr>
            </w:pPr>
            <w:r w:rsidRPr="003728BA">
              <w:rPr>
                <w:rFonts w:ascii="Tahoma" w:hAnsi="Tahoma" w:cs="Tahoma"/>
                <w:b/>
                <w:sz w:val="22"/>
                <w:szCs w:val="22"/>
                <w:lang w:val="uk-UA"/>
              </w:rPr>
              <w:t>Постачальник</w:t>
            </w:r>
            <w:r w:rsidRPr="003728BA">
              <w:rPr>
                <w:rFonts w:ascii="Tahoma" w:hAnsi="Tahoma" w:cs="Tahoma"/>
                <w:b/>
                <w:sz w:val="22"/>
                <w:szCs w:val="22"/>
              </w:rPr>
              <w:t>:</w:t>
            </w:r>
          </w:p>
          <w:p w:rsidR="009F2201" w:rsidRPr="003728BA" w:rsidRDefault="00984667" w:rsidP="00991749">
            <w:pPr>
              <w:pStyle w:val="2"/>
              <w:numPr>
                <w:ilvl w:val="0"/>
                <w:numId w:val="0"/>
              </w:numPr>
              <w:rPr>
                <w:rFonts w:ascii="Tahoma" w:hAnsi="Tahoma" w:cs="Tahoma"/>
                <w:b/>
                <w:sz w:val="22"/>
                <w:szCs w:val="22"/>
                <w:lang w:val="en-GB"/>
              </w:rPr>
            </w:pPr>
            <w:r w:rsidRPr="000338DE">
              <w:rPr>
                <w:rFonts w:ascii="Tahoma" w:hAnsi="Tahoma" w:cs="Tahoma"/>
                <w:bCs/>
                <w:sz w:val="22"/>
                <w:szCs w:val="22"/>
                <w:lang w:val="en-GB"/>
              </w:rPr>
              <w:t>_______________________</w:t>
            </w:r>
          </w:p>
        </w:tc>
        <w:tc>
          <w:tcPr>
            <w:tcW w:w="5072" w:type="dxa"/>
          </w:tcPr>
          <w:p w:rsidR="009F2201" w:rsidRPr="003728BA" w:rsidRDefault="009F2201" w:rsidP="00991749">
            <w:pPr>
              <w:rPr>
                <w:rFonts w:ascii="Tahoma" w:hAnsi="Tahoma" w:cs="Tahoma"/>
                <w:b/>
                <w:sz w:val="22"/>
                <w:szCs w:val="22"/>
                <w:u w:val="single"/>
                <w:lang w:val="en-GB"/>
              </w:rPr>
            </w:pPr>
            <w:r w:rsidRPr="003728BA">
              <w:rPr>
                <w:rFonts w:ascii="Tahoma" w:hAnsi="Tahoma" w:cs="Tahoma"/>
                <w:b/>
                <w:sz w:val="22"/>
                <w:szCs w:val="22"/>
                <w:u w:val="single"/>
                <w:lang w:val="en-GB"/>
              </w:rPr>
              <w:t>Supplier:</w:t>
            </w:r>
          </w:p>
          <w:p w:rsidR="009F2201" w:rsidRPr="003728BA" w:rsidRDefault="00984667" w:rsidP="00991749">
            <w:pPr>
              <w:rPr>
                <w:rFonts w:ascii="Tahoma" w:hAnsi="Tahoma" w:cs="Tahoma"/>
                <w:bCs/>
                <w:sz w:val="22"/>
                <w:szCs w:val="22"/>
                <w:lang w:val="en-GB"/>
              </w:rPr>
            </w:pPr>
            <w:r w:rsidRPr="000338DE">
              <w:rPr>
                <w:rFonts w:ascii="Tahoma" w:hAnsi="Tahoma" w:cs="Tahoma"/>
                <w:bCs/>
                <w:sz w:val="22"/>
                <w:szCs w:val="22"/>
                <w:lang w:val="en-GB"/>
              </w:rPr>
              <w:t>_______________________</w:t>
            </w:r>
          </w:p>
        </w:tc>
      </w:tr>
      <w:tr w:rsidR="003728BA" w:rsidRPr="003728BA" w:rsidTr="001C52EC">
        <w:trPr>
          <w:cantSplit/>
          <w:trHeight w:val="243"/>
        </w:trPr>
        <w:tc>
          <w:tcPr>
            <w:tcW w:w="5384" w:type="dxa"/>
          </w:tcPr>
          <w:p w:rsidR="009F2201" w:rsidRPr="003728BA" w:rsidRDefault="00984667" w:rsidP="00991749">
            <w:pPr>
              <w:pStyle w:val="2"/>
              <w:numPr>
                <w:ilvl w:val="0"/>
                <w:numId w:val="0"/>
              </w:numPr>
              <w:rPr>
                <w:rFonts w:ascii="Tahoma" w:hAnsi="Tahoma" w:cs="Tahoma"/>
                <w:b/>
                <w:sz w:val="22"/>
                <w:szCs w:val="22"/>
                <w:lang w:val="uk-UA"/>
              </w:rPr>
            </w:pPr>
            <w:r w:rsidRPr="000338DE">
              <w:rPr>
                <w:rFonts w:ascii="Tahoma" w:hAnsi="Tahoma" w:cs="Tahoma"/>
                <w:bCs/>
                <w:sz w:val="22"/>
                <w:szCs w:val="22"/>
                <w:lang w:val="en-GB"/>
              </w:rPr>
              <w:t>_______________________</w:t>
            </w:r>
          </w:p>
        </w:tc>
        <w:tc>
          <w:tcPr>
            <w:tcW w:w="5072" w:type="dxa"/>
          </w:tcPr>
          <w:p w:rsidR="009F2201" w:rsidRPr="003728BA" w:rsidRDefault="00984667" w:rsidP="00991749">
            <w:pPr>
              <w:rPr>
                <w:rFonts w:ascii="Tahoma" w:hAnsi="Tahoma" w:cs="Tahoma"/>
                <w:b/>
                <w:sz w:val="22"/>
                <w:szCs w:val="22"/>
                <w:lang w:val="en-GB"/>
              </w:rPr>
            </w:pPr>
            <w:r w:rsidRPr="000338DE">
              <w:rPr>
                <w:rFonts w:ascii="Tahoma" w:hAnsi="Tahoma" w:cs="Tahoma"/>
                <w:bCs/>
                <w:sz w:val="22"/>
                <w:szCs w:val="22"/>
                <w:lang w:val="en-GB"/>
              </w:rPr>
              <w:t>_______________________</w:t>
            </w:r>
          </w:p>
        </w:tc>
      </w:tr>
      <w:tr w:rsidR="003728BA" w:rsidRPr="003728BA" w:rsidTr="001C52EC">
        <w:trPr>
          <w:cantSplit/>
          <w:trHeight w:val="243"/>
        </w:trPr>
        <w:tc>
          <w:tcPr>
            <w:tcW w:w="5384" w:type="dxa"/>
          </w:tcPr>
          <w:p w:rsidR="00F405E0" w:rsidRPr="003728BA" w:rsidRDefault="00984667" w:rsidP="00F405E0">
            <w:pPr>
              <w:pStyle w:val="2"/>
              <w:numPr>
                <w:ilvl w:val="0"/>
                <w:numId w:val="0"/>
              </w:numPr>
              <w:rPr>
                <w:rFonts w:ascii="Tahoma" w:hAnsi="Tahoma" w:cs="Tahoma"/>
                <w:sz w:val="22"/>
                <w:szCs w:val="22"/>
                <w:lang w:val="uk-UA"/>
              </w:rPr>
            </w:pPr>
            <w:r w:rsidRPr="000338DE">
              <w:rPr>
                <w:rFonts w:ascii="Tahoma" w:hAnsi="Tahoma" w:cs="Tahoma"/>
                <w:bCs/>
                <w:sz w:val="22"/>
                <w:szCs w:val="22"/>
                <w:lang w:val="en-GB"/>
              </w:rPr>
              <w:t>_______________________</w:t>
            </w:r>
            <w:r w:rsidR="00F405E0" w:rsidRPr="003728BA">
              <w:rPr>
                <w:rFonts w:ascii="Tahoma" w:hAnsi="Tahoma" w:cs="Tahoma"/>
                <w:sz w:val="22"/>
                <w:szCs w:val="22"/>
                <w:lang w:val="uk-UA"/>
              </w:rPr>
              <w:t xml:space="preserve"> </w:t>
            </w:r>
          </w:p>
        </w:tc>
        <w:tc>
          <w:tcPr>
            <w:tcW w:w="5072" w:type="dxa"/>
          </w:tcPr>
          <w:p w:rsidR="00F405E0" w:rsidRPr="003728BA" w:rsidRDefault="00984667" w:rsidP="00991749">
            <w:pPr>
              <w:rPr>
                <w:rFonts w:ascii="Tahoma" w:hAnsi="Tahoma" w:cs="Tahoma"/>
                <w:sz w:val="22"/>
                <w:szCs w:val="22"/>
              </w:rPr>
            </w:pPr>
            <w:r w:rsidRPr="000338DE">
              <w:rPr>
                <w:rFonts w:ascii="Tahoma" w:hAnsi="Tahoma" w:cs="Tahoma"/>
                <w:bCs/>
                <w:sz w:val="22"/>
                <w:szCs w:val="22"/>
                <w:lang w:val="en-GB"/>
              </w:rPr>
              <w:t>_______________________</w:t>
            </w:r>
          </w:p>
        </w:tc>
      </w:tr>
      <w:tr w:rsidR="003728BA" w:rsidRPr="003728BA" w:rsidTr="001C52EC">
        <w:trPr>
          <w:cantSplit/>
          <w:trHeight w:val="243"/>
        </w:trPr>
        <w:tc>
          <w:tcPr>
            <w:tcW w:w="5384" w:type="dxa"/>
          </w:tcPr>
          <w:p w:rsidR="009F2201" w:rsidRPr="003728BA" w:rsidRDefault="009F2201" w:rsidP="00991749">
            <w:pPr>
              <w:pStyle w:val="2"/>
              <w:numPr>
                <w:ilvl w:val="0"/>
                <w:numId w:val="0"/>
              </w:numPr>
              <w:rPr>
                <w:rFonts w:ascii="Tahoma" w:hAnsi="Tahoma" w:cs="Tahoma"/>
                <w:b/>
                <w:sz w:val="22"/>
                <w:szCs w:val="22"/>
                <w:lang w:val="uk-UA"/>
              </w:rPr>
            </w:pPr>
          </w:p>
        </w:tc>
        <w:tc>
          <w:tcPr>
            <w:tcW w:w="5072" w:type="dxa"/>
          </w:tcPr>
          <w:p w:rsidR="009F2201" w:rsidRPr="003728BA" w:rsidRDefault="009F2201" w:rsidP="00991749">
            <w:pPr>
              <w:rPr>
                <w:rFonts w:ascii="Tahoma" w:hAnsi="Tahoma" w:cs="Tahoma"/>
                <w:b/>
                <w:sz w:val="22"/>
                <w:szCs w:val="22"/>
                <w:u w:val="single"/>
                <w:lang w:val="en-GB"/>
              </w:rPr>
            </w:pPr>
          </w:p>
        </w:tc>
      </w:tr>
      <w:tr w:rsidR="003728BA" w:rsidRPr="003728BA" w:rsidTr="001C52EC">
        <w:trPr>
          <w:cantSplit/>
          <w:trHeight w:val="2533"/>
        </w:trPr>
        <w:tc>
          <w:tcPr>
            <w:tcW w:w="5384" w:type="dxa"/>
            <w:tcBorders>
              <w:bottom w:val="single" w:sz="4" w:space="0" w:color="auto"/>
            </w:tcBorders>
          </w:tcPr>
          <w:p w:rsidR="009F2201" w:rsidRPr="003728BA" w:rsidRDefault="009F2201" w:rsidP="00991749">
            <w:pPr>
              <w:pStyle w:val="2"/>
              <w:numPr>
                <w:ilvl w:val="0"/>
                <w:numId w:val="0"/>
              </w:numPr>
              <w:rPr>
                <w:rFonts w:ascii="Tahoma" w:hAnsi="Tahoma" w:cs="Tahoma"/>
                <w:b/>
                <w:bCs/>
                <w:sz w:val="22"/>
                <w:szCs w:val="22"/>
              </w:rPr>
            </w:pPr>
            <w:r w:rsidRPr="003728BA">
              <w:rPr>
                <w:rFonts w:ascii="Tahoma" w:hAnsi="Tahoma" w:cs="Tahoma"/>
                <w:b/>
                <w:bCs/>
                <w:sz w:val="22"/>
                <w:szCs w:val="22"/>
                <w:lang w:val="uk-UA"/>
              </w:rPr>
              <w:t>Реквізити банку</w:t>
            </w:r>
            <w:r w:rsidRPr="003728BA">
              <w:rPr>
                <w:rFonts w:ascii="Tahoma" w:hAnsi="Tahoma" w:cs="Tahoma"/>
                <w:b/>
                <w:bCs/>
                <w:sz w:val="22"/>
                <w:szCs w:val="22"/>
              </w:rPr>
              <w:t>:</w:t>
            </w:r>
          </w:p>
          <w:p w:rsidR="006648F7" w:rsidRPr="000338DE" w:rsidRDefault="00984667" w:rsidP="006648F7">
            <w:pPr>
              <w:rPr>
                <w:rFonts w:ascii="Tahoma" w:hAnsi="Tahoma" w:cs="Tahoma"/>
                <w:sz w:val="22"/>
                <w:szCs w:val="22"/>
              </w:rPr>
            </w:pPr>
            <w:r w:rsidRPr="000338DE">
              <w:rPr>
                <w:rFonts w:ascii="Tahoma" w:hAnsi="Tahoma" w:cs="Tahoma"/>
                <w:bCs/>
                <w:sz w:val="22"/>
                <w:szCs w:val="22"/>
                <w:lang w:val="en-GB"/>
              </w:rPr>
              <w:t>_______________________</w:t>
            </w:r>
          </w:p>
          <w:p w:rsidR="009F2201" w:rsidRPr="003728BA" w:rsidRDefault="00984667" w:rsidP="001C52EC">
            <w:pPr>
              <w:rPr>
                <w:rFonts w:ascii="Tahoma" w:hAnsi="Tahoma" w:cs="Tahoma"/>
                <w:b/>
                <w:sz w:val="22"/>
                <w:szCs w:val="22"/>
              </w:rPr>
            </w:pPr>
            <w:r w:rsidRPr="000338DE">
              <w:rPr>
                <w:rFonts w:ascii="Tahoma" w:hAnsi="Tahoma" w:cs="Tahoma"/>
                <w:bCs/>
                <w:sz w:val="22"/>
                <w:szCs w:val="22"/>
                <w:lang w:val="en-GB"/>
              </w:rPr>
              <w:t>_______________________</w:t>
            </w:r>
          </w:p>
        </w:tc>
        <w:tc>
          <w:tcPr>
            <w:tcW w:w="5072" w:type="dxa"/>
            <w:tcBorders>
              <w:bottom w:val="single" w:sz="4" w:space="0" w:color="auto"/>
            </w:tcBorders>
          </w:tcPr>
          <w:p w:rsidR="009F2201" w:rsidRPr="003728BA" w:rsidRDefault="009F2201" w:rsidP="00991749">
            <w:pPr>
              <w:rPr>
                <w:rFonts w:ascii="Tahoma" w:hAnsi="Tahoma" w:cs="Tahoma"/>
                <w:b/>
                <w:sz w:val="22"/>
                <w:szCs w:val="22"/>
              </w:rPr>
            </w:pPr>
            <w:r w:rsidRPr="003728BA">
              <w:rPr>
                <w:rFonts w:ascii="Tahoma" w:hAnsi="Tahoma" w:cs="Tahoma"/>
                <w:b/>
                <w:sz w:val="22"/>
                <w:szCs w:val="22"/>
              </w:rPr>
              <w:t>Banking details:</w:t>
            </w:r>
          </w:p>
          <w:p w:rsidR="00984667" w:rsidRPr="003728BA" w:rsidRDefault="00984667" w:rsidP="00931131">
            <w:pPr>
              <w:rPr>
                <w:rFonts w:ascii="Tahoma" w:hAnsi="Tahoma" w:cs="Tahoma"/>
                <w:bCs/>
                <w:sz w:val="22"/>
                <w:szCs w:val="22"/>
                <w:lang w:val="en-GB"/>
              </w:rPr>
            </w:pPr>
            <w:r w:rsidRPr="000338DE">
              <w:rPr>
                <w:rFonts w:ascii="Tahoma" w:hAnsi="Tahoma" w:cs="Tahoma"/>
                <w:bCs/>
                <w:sz w:val="22"/>
                <w:szCs w:val="22"/>
                <w:lang w:val="en-GB"/>
              </w:rPr>
              <w:t>_______________________</w:t>
            </w:r>
          </w:p>
          <w:p w:rsidR="009F2201" w:rsidRPr="003728BA" w:rsidRDefault="00984667" w:rsidP="001C52EC">
            <w:pPr>
              <w:rPr>
                <w:rFonts w:ascii="Tahoma" w:hAnsi="Tahoma" w:cs="Tahoma"/>
                <w:b/>
                <w:sz w:val="22"/>
                <w:szCs w:val="22"/>
                <w:u w:val="single"/>
                <w:lang w:val="en-GB"/>
              </w:rPr>
            </w:pPr>
            <w:r w:rsidRPr="000338DE">
              <w:rPr>
                <w:rFonts w:ascii="Tahoma" w:hAnsi="Tahoma" w:cs="Tahoma"/>
                <w:bCs/>
                <w:sz w:val="22"/>
                <w:szCs w:val="22"/>
                <w:lang w:val="en-GB"/>
              </w:rPr>
              <w:t>_______________________</w:t>
            </w:r>
          </w:p>
        </w:tc>
      </w:tr>
      <w:tr w:rsidR="003728BA" w:rsidRPr="003728BA" w:rsidTr="001C52EC">
        <w:trPr>
          <w:cantSplit/>
          <w:trHeight w:val="3552"/>
        </w:trPr>
        <w:tc>
          <w:tcPr>
            <w:tcW w:w="5384" w:type="dxa"/>
            <w:tcBorders>
              <w:top w:val="single" w:sz="4" w:space="0" w:color="auto"/>
            </w:tcBorders>
          </w:tcPr>
          <w:p w:rsidR="00984667" w:rsidRPr="003728BA" w:rsidRDefault="00A61C36" w:rsidP="006648F7">
            <w:pPr>
              <w:rPr>
                <w:rFonts w:ascii="Tahoma" w:hAnsi="Tahoma" w:cs="Tahoma"/>
                <w:b/>
                <w:sz w:val="22"/>
                <w:szCs w:val="22"/>
              </w:rPr>
            </w:pPr>
            <w:r w:rsidRPr="003728BA">
              <w:rPr>
                <w:rFonts w:ascii="Tahoma" w:hAnsi="Tahoma" w:cs="Tahoma"/>
                <w:b/>
                <w:sz w:val="22"/>
                <w:szCs w:val="22"/>
              </w:rPr>
              <w:t>Beneficiary Name:</w:t>
            </w:r>
          </w:p>
          <w:p w:rsidR="00A61C36" w:rsidRPr="003728BA" w:rsidRDefault="00984667" w:rsidP="006648F7">
            <w:pPr>
              <w:rPr>
                <w:rFonts w:ascii="Tahoma" w:hAnsi="Tahoma" w:cs="Tahoma"/>
                <w:sz w:val="22"/>
                <w:szCs w:val="22"/>
              </w:rPr>
            </w:pPr>
            <w:r w:rsidRPr="000338DE">
              <w:rPr>
                <w:rFonts w:ascii="Tahoma" w:hAnsi="Tahoma" w:cs="Tahoma"/>
                <w:bCs/>
                <w:sz w:val="22"/>
                <w:szCs w:val="22"/>
                <w:lang w:val="en-GB"/>
              </w:rPr>
              <w:t>_______________________</w:t>
            </w:r>
          </w:p>
          <w:p w:rsidR="00984667" w:rsidRPr="000338DE" w:rsidRDefault="00A61C36" w:rsidP="00984667">
            <w:pPr>
              <w:rPr>
                <w:rFonts w:ascii="Tahoma" w:hAnsi="Tahoma" w:cs="Tahoma"/>
                <w:sz w:val="22"/>
                <w:szCs w:val="22"/>
              </w:rPr>
            </w:pPr>
            <w:r w:rsidRPr="000338DE">
              <w:rPr>
                <w:rFonts w:ascii="Tahoma" w:hAnsi="Tahoma" w:cs="Tahoma"/>
                <w:b/>
                <w:sz w:val="22"/>
                <w:szCs w:val="22"/>
              </w:rPr>
              <w:t>Correspondent Bank</w:t>
            </w:r>
            <w:r w:rsidRPr="000338DE">
              <w:rPr>
                <w:rFonts w:ascii="Tahoma" w:hAnsi="Tahoma" w:cs="Tahoma"/>
                <w:sz w:val="22"/>
                <w:szCs w:val="22"/>
              </w:rPr>
              <w:t>:</w:t>
            </w:r>
          </w:p>
          <w:p w:rsidR="00A61C36" w:rsidRPr="003728BA" w:rsidRDefault="00984667" w:rsidP="00984667">
            <w:pPr>
              <w:rPr>
                <w:rFonts w:ascii="Tahoma" w:hAnsi="Tahoma" w:cs="Tahoma"/>
                <w:b/>
                <w:bCs/>
                <w:sz w:val="22"/>
                <w:szCs w:val="22"/>
                <w:lang w:val="uk-UA"/>
              </w:rPr>
            </w:pPr>
            <w:r w:rsidRPr="000338DE">
              <w:rPr>
                <w:rFonts w:ascii="Tahoma" w:hAnsi="Tahoma" w:cs="Tahoma"/>
                <w:bCs/>
                <w:sz w:val="22"/>
                <w:szCs w:val="22"/>
                <w:lang w:val="en-GB"/>
              </w:rPr>
              <w:t>_______________________</w:t>
            </w:r>
          </w:p>
        </w:tc>
        <w:tc>
          <w:tcPr>
            <w:tcW w:w="5072" w:type="dxa"/>
            <w:tcBorders>
              <w:top w:val="single" w:sz="4" w:space="0" w:color="auto"/>
            </w:tcBorders>
          </w:tcPr>
          <w:p w:rsidR="00984667" w:rsidRPr="003728BA" w:rsidRDefault="00A61C36" w:rsidP="00931131">
            <w:pPr>
              <w:rPr>
                <w:rFonts w:ascii="Tahoma" w:hAnsi="Tahoma" w:cs="Tahoma"/>
                <w:b/>
                <w:sz w:val="22"/>
                <w:szCs w:val="22"/>
              </w:rPr>
            </w:pPr>
            <w:r w:rsidRPr="003728BA">
              <w:rPr>
                <w:rFonts w:ascii="Tahoma" w:hAnsi="Tahoma" w:cs="Tahoma"/>
                <w:b/>
                <w:sz w:val="22"/>
                <w:szCs w:val="22"/>
              </w:rPr>
              <w:t>Beneficiary Name:</w:t>
            </w:r>
          </w:p>
          <w:p w:rsidR="00A61C36" w:rsidRPr="003728BA" w:rsidRDefault="00984667" w:rsidP="00931131">
            <w:pPr>
              <w:rPr>
                <w:rFonts w:ascii="Tahoma" w:hAnsi="Tahoma" w:cs="Tahoma"/>
                <w:sz w:val="22"/>
                <w:szCs w:val="22"/>
              </w:rPr>
            </w:pPr>
            <w:r w:rsidRPr="000338DE">
              <w:rPr>
                <w:rFonts w:ascii="Tahoma" w:hAnsi="Tahoma" w:cs="Tahoma"/>
                <w:bCs/>
                <w:sz w:val="22"/>
                <w:szCs w:val="22"/>
                <w:lang w:val="en-GB"/>
              </w:rPr>
              <w:t>_______________________</w:t>
            </w:r>
          </w:p>
          <w:p w:rsidR="00A61C36" w:rsidRPr="003728BA" w:rsidRDefault="00A61C36" w:rsidP="001C52EC">
            <w:pPr>
              <w:rPr>
                <w:rFonts w:ascii="Tahoma" w:hAnsi="Tahoma" w:cs="Tahoma"/>
                <w:b/>
                <w:sz w:val="22"/>
                <w:szCs w:val="22"/>
              </w:rPr>
            </w:pPr>
            <w:r w:rsidRPr="000338DE">
              <w:rPr>
                <w:rFonts w:ascii="Tahoma" w:hAnsi="Tahoma" w:cs="Tahoma"/>
                <w:b/>
                <w:sz w:val="22"/>
                <w:szCs w:val="22"/>
              </w:rPr>
              <w:t>Correspondent Bank</w:t>
            </w:r>
            <w:r w:rsidRPr="000338DE">
              <w:rPr>
                <w:rFonts w:ascii="Tahoma" w:hAnsi="Tahoma" w:cs="Tahoma"/>
                <w:sz w:val="22"/>
                <w:szCs w:val="22"/>
              </w:rPr>
              <w:t xml:space="preserve">: </w:t>
            </w:r>
            <w:r w:rsidR="00984667" w:rsidRPr="000338DE">
              <w:rPr>
                <w:rFonts w:ascii="Tahoma" w:hAnsi="Tahoma" w:cs="Tahoma"/>
                <w:bCs/>
                <w:sz w:val="22"/>
                <w:szCs w:val="22"/>
                <w:lang w:val="en-GB"/>
              </w:rPr>
              <w:t>_______________________</w:t>
            </w:r>
          </w:p>
        </w:tc>
      </w:tr>
      <w:tr w:rsidR="003728BA" w:rsidRPr="003728BA" w:rsidTr="001C52EC">
        <w:trPr>
          <w:cantSplit/>
          <w:trHeight w:val="243"/>
        </w:trPr>
        <w:tc>
          <w:tcPr>
            <w:tcW w:w="5384" w:type="dxa"/>
          </w:tcPr>
          <w:p w:rsidR="009F2201" w:rsidRPr="003728BA" w:rsidRDefault="009F2201" w:rsidP="00991749">
            <w:pPr>
              <w:pStyle w:val="2"/>
              <w:numPr>
                <w:ilvl w:val="0"/>
                <w:numId w:val="0"/>
              </w:numPr>
              <w:rPr>
                <w:rFonts w:ascii="Tahoma" w:hAnsi="Tahoma" w:cs="Tahoma"/>
                <w:b/>
                <w:sz w:val="22"/>
                <w:szCs w:val="22"/>
                <w:lang w:val="uk-UA"/>
              </w:rPr>
            </w:pPr>
          </w:p>
        </w:tc>
        <w:tc>
          <w:tcPr>
            <w:tcW w:w="5072" w:type="dxa"/>
          </w:tcPr>
          <w:p w:rsidR="009F2201" w:rsidRPr="003728BA" w:rsidRDefault="009F2201" w:rsidP="00991749">
            <w:pPr>
              <w:rPr>
                <w:rFonts w:ascii="Tahoma" w:hAnsi="Tahoma" w:cs="Tahoma"/>
                <w:b/>
                <w:sz w:val="22"/>
                <w:szCs w:val="22"/>
                <w:u w:val="single"/>
                <w:lang w:val="en-GB"/>
              </w:rPr>
            </w:pPr>
          </w:p>
        </w:tc>
      </w:tr>
      <w:tr w:rsidR="009F2201" w:rsidRPr="003728BA" w:rsidTr="001C52EC">
        <w:trPr>
          <w:cantSplit/>
          <w:trHeight w:val="243"/>
        </w:trPr>
        <w:tc>
          <w:tcPr>
            <w:tcW w:w="5384" w:type="dxa"/>
          </w:tcPr>
          <w:p w:rsidR="009F2201" w:rsidRPr="003728BA" w:rsidRDefault="009F2201" w:rsidP="00991749">
            <w:pPr>
              <w:pStyle w:val="2"/>
              <w:numPr>
                <w:ilvl w:val="0"/>
                <w:numId w:val="0"/>
              </w:numPr>
              <w:rPr>
                <w:rFonts w:ascii="Tahoma" w:hAnsi="Tahoma" w:cs="Tahoma"/>
                <w:bCs/>
                <w:sz w:val="22"/>
                <w:szCs w:val="22"/>
              </w:rPr>
            </w:pPr>
            <w:r w:rsidRPr="003728BA">
              <w:rPr>
                <w:rFonts w:ascii="Tahoma" w:hAnsi="Tahoma" w:cs="Tahoma"/>
                <w:bCs/>
                <w:sz w:val="22"/>
                <w:szCs w:val="22"/>
                <w:lang w:val="uk-UA"/>
              </w:rPr>
              <w:t>Посада</w:t>
            </w:r>
            <w:r w:rsidR="007055C5" w:rsidRPr="003728BA">
              <w:rPr>
                <w:rFonts w:ascii="Tahoma" w:hAnsi="Tahoma" w:cs="Tahoma"/>
                <w:bCs/>
                <w:sz w:val="22"/>
                <w:szCs w:val="22"/>
                <w:lang w:val="uk-UA"/>
              </w:rPr>
              <w:t>, Ім’я</w:t>
            </w:r>
            <w:r w:rsidRPr="003728BA">
              <w:rPr>
                <w:rFonts w:ascii="Tahoma" w:hAnsi="Tahoma" w:cs="Tahoma"/>
                <w:bCs/>
                <w:sz w:val="22"/>
                <w:szCs w:val="22"/>
              </w:rPr>
              <w:t>:</w:t>
            </w:r>
          </w:p>
          <w:p w:rsidR="00953536" w:rsidRPr="003728BA" w:rsidRDefault="00984667" w:rsidP="00953536">
            <w:pPr>
              <w:pStyle w:val="2"/>
              <w:numPr>
                <w:ilvl w:val="0"/>
                <w:numId w:val="0"/>
              </w:numPr>
              <w:rPr>
                <w:rFonts w:ascii="Tahoma" w:hAnsi="Tahoma" w:cs="Tahoma"/>
                <w:bCs/>
                <w:sz w:val="22"/>
                <w:szCs w:val="22"/>
                <w:lang w:val="uk-UA"/>
              </w:rPr>
            </w:pPr>
            <w:r w:rsidRPr="000338DE">
              <w:rPr>
                <w:rFonts w:ascii="Tahoma" w:hAnsi="Tahoma" w:cs="Tahoma"/>
                <w:bCs/>
                <w:sz w:val="22"/>
                <w:szCs w:val="22"/>
                <w:lang w:val="en-GB"/>
              </w:rPr>
              <w:t>_______________________</w:t>
            </w:r>
          </w:p>
          <w:p w:rsidR="009F2201" w:rsidRPr="003728BA" w:rsidRDefault="009F2201" w:rsidP="00991749">
            <w:pPr>
              <w:pStyle w:val="2"/>
              <w:numPr>
                <w:ilvl w:val="0"/>
                <w:numId w:val="0"/>
              </w:numPr>
              <w:rPr>
                <w:rFonts w:ascii="Tahoma" w:hAnsi="Tahoma" w:cs="Tahoma"/>
                <w:bCs/>
                <w:sz w:val="22"/>
                <w:szCs w:val="22"/>
              </w:rPr>
            </w:pPr>
          </w:p>
          <w:p w:rsidR="009F2201" w:rsidRPr="003728BA" w:rsidRDefault="009F2201" w:rsidP="00991749">
            <w:pPr>
              <w:pStyle w:val="2"/>
              <w:numPr>
                <w:ilvl w:val="0"/>
                <w:numId w:val="0"/>
              </w:numPr>
              <w:rPr>
                <w:rFonts w:ascii="Tahoma" w:hAnsi="Tahoma" w:cs="Tahoma"/>
                <w:bCs/>
                <w:sz w:val="22"/>
                <w:szCs w:val="22"/>
              </w:rPr>
            </w:pPr>
          </w:p>
          <w:p w:rsidR="009F2201" w:rsidRPr="003728BA" w:rsidRDefault="009F2201" w:rsidP="00991749">
            <w:pPr>
              <w:pStyle w:val="2"/>
              <w:numPr>
                <w:ilvl w:val="0"/>
                <w:numId w:val="0"/>
              </w:numPr>
              <w:rPr>
                <w:rFonts w:ascii="Tahoma" w:hAnsi="Tahoma" w:cs="Tahoma"/>
                <w:bCs/>
                <w:sz w:val="22"/>
                <w:szCs w:val="22"/>
                <w:lang w:val="ru-RU"/>
              </w:rPr>
            </w:pPr>
            <w:r w:rsidRPr="003728BA">
              <w:rPr>
                <w:rFonts w:ascii="Tahoma" w:hAnsi="Tahoma" w:cs="Tahoma"/>
                <w:bCs/>
                <w:sz w:val="22"/>
                <w:szCs w:val="22"/>
                <w:lang w:val="ru-RU"/>
              </w:rPr>
              <w:t>___________________________</w:t>
            </w:r>
          </w:p>
          <w:p w:rsidR="009F2201" w:rsidRPr="003728BA" w:rsidRDefault="009F2201" w:rsidP="00991749">
            <w:pPr>
              <w:pStyle w:val="2"/>
              <w:numPr>
                <w:ilvl w:val="0"/>
                <w:numId w:val="0"/>
              </w:numPr>
              <w:rPr>
                <w:rFonts w:ascii="Tahoma" w:hAnsi="Tahoma" w:cs="Tahoma"/>
                <w:bCs/>
                <w:sz w:val="22"/>
                <w:szCs w:val="22"/>
                <w:lang w:val="uk-UA"/>
              </w:rPr>
            </w:pPr>
            <w:r w:rsidRPr="003728BA">
              <w:rPr>
                <w:rFonts w:ascii="Tahoma" w:hAnsi="Tahoma" w:cs="Tahoma"/>
                <w:bCs/>
                <w:sz w:val="22"/>
                <w:szCs w:val="22"/>
                <w:lang w:val="ru-RU"/>
              </w:rPr>
              <w:t xml:space="preserve">                   </w:t>
            </w:r>
            <w:r w:rsidRPr="003728BA">
              <w:rPr>
                <w:rFonts w:ascii="Tahoma" w:hAnsi="Tahoma" w:cs="Tahoma"/>
                <w:bCs/>
                <w:sz w:val="22"/>
                <w:szCs w:val="22"/>
                <w:lang w:val="uk-UA"/>
              </w:rPr>
              <w:t>Підпис</w:t>
            </w:r>
          </w:p>
        </w:tc>
        <w:tc>
          <w:tcPr>
            <w:tcW w:w="5072" w:type="dxa"/>
          </w:tcPr>
          <w:p w:rsidR="009F2201" w:rsidRPr="003728BA" w:rsidRDefault="009F2201" w:rsidP="00991749">
            <w:pPr>
              <w:pStyle w:val="2"/>
              <w:numPr>
                <w:ilvl w:val="0"/>
                <w:numId w:val="0"/>
              </w:numPr>
              <w:rPr>
                <w:rFonts w:ascii="Tahoma" w:hAnsi="Tahoma" w:cs="Tahoma"/>
                <w:bCs/>
                <w:sz w:val="22"/>
                <w:szCs w:val="22"/>
                <w:lang w:val="en-GB"/>
              </w:rPr>
            </w:pPr>
            <w:r w:rsidRPr="003728BA">
              <w:rPr>
                <w:rFonts w:ascii="Tahoma" w:hAnsi="Tahoma" w:cs="Tahoma"/>
                <w:bCs/>
                <w:sz w:val="22"/>
                <w:szCs w:val="22"/>
              </w:rPr>
              <w:t>Title</w:t>
            </w:r>
            <w:r w:rsidR="007055C5" w:rsidRPr="003728BA">
              <w:rPr>
                <w:rFonts w:ascii="Tahoma" w:hAnsi="Tahoma" w:cs="Tahoma"/>
                <w:bCs/>
                <w:sz w:val="22"/>
                <w:szCs w:val="22"/>
              </w:rPr>
              <w:t>, Name</w:t>
            </w:r>
            <w:r w:rsidRPr="003728BA">
              <w:rPr>
                <w:rFonts w:ascii="Tahoma" w:hAnsi="Tahoma" w:cs="Tahoma"/>
                <w:bCs/>
                <w:sz w:val="22"/>
                <w:szCs w:val="22"/>
                <w:lang w:val="en-GB"/>
              </w:rPr>
              <w:t>:</w:t>
            </w:r>
          </w:p>
          <w:p w:rsidR="009F2201" w:rsidRPr="003728BA" w:rsidRDefault="00984667" w:rsidP="00991749">
            <w:pPr>
              <w:pStyle w:val="2"/>
              <w:numPr>
                <w:ilvl w:val="0"/>
                <w:numId w:val="0"/>
              </w:numPr>
              <w:rPr>
                <w:rFonts w:ascii="Tahoma" w:hAnsi="Tahoma" w:cs="Tahoma"/>
                <w:bCs/>
                <w:sz w:val="22"/>
                <w:szCs w:val="22"/>
                <w:lang w:val="en-GB"/>
              </w:rPr>
            </w:pPr>
            <w:r w:rsidRPr="000338DE">
              <w:rPr>
                <w:rFonts w:ascii="Tahoma" w:hAnsi="Tahoma" w:cs="Tahoma"/>
                <w:bCs/>
                <w:sz w:val="22"/>
                <w:szCs w:val="22"/>
                <w:lang w:val="en-GB"/>
              </w:rPr>
              <w:t>_______________________</w:t>
            </w:r>
          </w:p>
          <w:p w:rsidR="009F2201" w:rsidRPr="003728BA" w:rsidRDefault="009F2201" w:rsidP="00991749">
            <w:pPr>
              <w:pStyle w:val="2"/>
              <w:numPr>
                <w:ilvl w:val="0"/>
                <w:numId w:val="0"/>
              </w:numPr>
              <w:rPr>
                <w:rFonts w:ascii="Tahoma" w:hAnsi="Tahoma" w:cs="Tahoma"/>
                <w:bCs/>
                <w:sz w:val="22"/>
                <w:szCs w:val="22"/>
              </w:rPr>
            </w:pPr>
          </w:p>
          <w:p w:rsidR="009F2201" w:rsidRPr="003728BA" w:rsidRDefault="009F2201" w:rsidP="00991749">
            <w:pPr>
              <w:pStyle w:val="2"/>
              <w:numPr>
                <w:ilvl w:val="0"/>
                <w:numId w:val="0"/>
              </w:numPr>
              <w:rPr>
                <w:rFonts w:ascii="Tahoma" w:hAnsi="Tahoma" w:cs="Tahoma"/>
                <w:bCs/>
                <w:sz w:val="22"/>
                <w:szCs w:val="22"/>
                <w:lang w:val="uk-UA"/>
              </w:rPr>
            </w:pPr>
          </w:p>
          <w:p w:rsidR="009F2201" w:rsidRPr="003728BA" w:rsidRDefault="009F2201" w:rsidP="00991749">
            <w:pPr>
              <w:pStyle w:val="2"/>
              <w:numPr>
                <w:ilvl w:val="0"/>
                <w:numId w:val="0"/>
              </w:numPr>
              <w:rPr>
                <w:rFonts w:ascii="Tahoma" w:hAnsi="Tahoma" w:cs="Tahoma"/>
                <w:bCs/>
                <w:sz w:val="22"/>
                <w:szCs w:val="22"/>
                <w:lang w:val="en-GB"/>
              </w:rPr>
            </w:pPr>
            <w:r w:rsidRPr="003728BA">
              <w:rPr>
                <w:rFonts w:ascii="Tahoma" w:hAnsi="Tahoma" w:cs="Tahoma"/>
                <w:bCs/>
                <w:sz w:val="22"/>
                <w:szCs w:val="22"/>
                <w:lang w:val="en-GB"/>
              </w:rPr>
              <w:t>___________________________</w:t>
            </w:r>
          </w:p>
          <w:p w:rsidR="009F2201" w:rsidRPr="003728BA" w:rsidRDefault="009F2201" w:rsidP="00991749">
            <w:pPr>
              <w:pStyle w:val="2"/>
              <w:numPr>
                <w:ilvl w:val="0"/>
                <w:numId w:val="0"/>
              </w:numPr>
              <w:rPr>
                <w:rFonts w:ascii="Tahoma" w:hAnsi="Tahoma" w:cs="Tahoma"/>
                <w:b/>
                <w:sz w:val="22"/>
                <w:szCs w:val="22"/>
                <w:u w:val="single"/>
                <w:lang w:val="en-GB"/>
              </w:rPr>
            </w:pPr>
            <w:r w:rsidRPr="003728BA">
              <w:rPr>
                <w:rFonts w:ascii="Tahoma" w:hAnsi="Tahoma" w:cs="Tahoma"/>
                <w:bCs/>
                <w:sz w:val="22"/>
                <w:szCs w:val="22"/>
                <w:lang w:val="en-GB"/>
              </w:rPr>
              <w:t xml:space="preserve">                   Signature</w:t>
            </w:r>
          </w:p>
        </w:tc>
      </w:tr>
    </w:tbl>
    <w:p w:rsidR="00442EFA" w:rsidRPr="003728BA" w:rsidRDefault="00442EFA" w:rsidP="00876A98">
      <w:pPr>
        <w:pStyle w:val="2"/>
        <w:numPr>
          <w:ilvl w:val="0"/>
          <w:numId w:val="0"/>
        </w:numPr>
        <w:rPr>
          <w:rFonts w:ascii="Tahoma" w:hAnsi="Tahoma" w:cs="Tahoma"/>
          <w:sz w:val="22"/>
          <w:szCs w:val="22"/>
          <w:lang w:val="en-GB"/>
        </w:rPr>
      </w:pPr>
    </w:p>
    <w:sectPr w:rsidR="00442EFA" w:rsidRPr="003728BA" w:rsidSect="001C52EC">
      <w:headerReference w:type="default" r:id="rId21"/>
      <w:footerReference w:type="default" r:id="rId22"/>
      <w:pgSz w:w="11907" w:h="16840" w:code="9"/>
      <w:pgMar w:top="709" w:right="1077" w:bottom="568" w:left="1077" w:header="708" w:footer="276" w:gutter="0"/>
      <w:pgNumType w:start="1"/>
      <w:cols w:space="43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084" w:rsidRDefault="00932084">
      <w:r>
        <w:separator/>
      </w:r>
    </w:p>
  </w:endnote>
  <w:endnote w:type="continuationSeparator" w:id="0">
    <w:p w:rsidR="00932084" w:rsidRDefault="00932084">
      <w:r>
        <w:continuationSeparator/>
      </w:r>
    </w:p>
  </w:endnote>
  <w:endnote w:type="continuationNotice" w:id="1">
    <w:p w:rsidR="00932084" w:rsidRDefault="009320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1A6" w:rsidRPr="00507880" w:rsidRDefault="00EA01A6">
    <w:pPr>
      <w:pStyle w:val="a8"/>
      <w:jc w:val="right"/>
      <w:rPr>
        <w:rFonts w:ascii="Tahoma" w:hAnsi="Tahoma" w:cs="Tahoma"/>
        <w:sz w:val="22"/>
        <w:szCs w:val="22"/>
      </w:rPr>
    </w:pPr>
    <w:r w:rsidRPr="00507880">
      <w:rPr>
        <w:rFonts w:ascii="Tahoma" w:hAnsi="Tahoma" w:cs="Tahoma"/>
        <w:sz w:val="22"/>
        <w:szCs w:val="22"/>
      </w:rPr>
      <w:fldChar w:fldCharType="begin"/>
    </w:r>
    <w:r w:rsidRPr="00507880">
      <w:rPr>
        <w:rFonts w:ascii="Tahoma" w:hAnsi="Tahoma" w:cs="Tahoma"/>
        <w:sz w:val="22"/>
        <w:szCs w:val="22"/>
      </w:rPr>
      <w:instrText>PAGE   \* MERGEFORMAT</w:instrText>
    </w:r>
    <w:r w:rsidRPr="00507880">
      <w:rPr>
        <w:rFonts w:ascii="Tahoma" w:hAnsi="Tahoma" w:cs="Tahoma"/>
        <w:sz w:val="22"/>
        <w:szCs w:val="22"/>
      </w:rPr>
      <w:fldChar w:fldCharType="separate"/>
    </w:r>
    <w:r w:rsidR="000338DE" w:rsidRPr="000338DE">
      <w:rPr>
        <w:rFonts w:ascii="Tahoma" w:hAnsi="Tahoma" w:cs="Tahoma"/>
        <w:noProof/>
        <w:sz w:val="22"/>
        <w:szCs w:val="22"/>
        <w:lang w:val="ru-RU"/>
      </w:rPr>
      <w:t>15</w:t>
    </w:r>
    <w:r w:rsidRPr="00507880">
      <w:rPr>
        <w:rFonts w:ascii="Tahoma" w:hAnsi="Tahoma" w:cs="Tahoma"/>
        <w:sz w:val="22"/>
        <w:szCs w:val="22"/>
      </w:rPr>
      <w:fldChar w:fldCharType="end"/>
    </w:r>
  </w:p>
  <w:p w:rsidR="00EA01A6" w:rsidRDefault="00EA01A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084" w:rsidRDefault="00932084">
      <w:r>
        <w:separator/>
      </w:r>
    </w:p>
  </w:footnote>
  <w:footnote w:type="continuationSeparator" w:id="0">
    <w:p w:rsidR="00932084" w:rsidRDefault="00932084">
      <w:r>
        <w:continuationSeparator/>
      </w:r>
    </w:p>
  </w:footnote>
  <w:footnote w:type="continuationNotice" w:id="1">
    <w:p w:rsidR="00932084" w:rsidRDefault="009320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246" w:rsidRDefault="00BD02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0E14"/>
    <w:multiLevelType w:val="multilevel"/>
    <w:tmpl w:val="9DF68DBA"/>
    <w:lvl w:ilvl="0">
      <w:start w:val="1"/>
      <w:numFmt w:val="decimal"/>
      <w:lvlText w:val="%1."/>
      <w:lvlJc w:val="left"/>
      <w:pPr>
        <w:tabs>
          <w:tab w:val="num" w:pos="360"/>
        </w:tabs>
        <w:ind w:left="360" w:hanging="360"/>
      </w:pPr>
      <w:rPr>
        <w:rFonts w:cs="Times New Roman" w:hint="default"/>
      </w:rPr>
    </w:lvl>
    <w:lvl w:ilvl="1">
      <w:start w:val="1"/>
      <w:numFmt w:val="decimal"/>
      <w:lvlRestart w:val="0"/>
      <w:lvlText w:val="%1.%2."/>
      <w:lvlJc w:val="left"/>
      <w:pPr>
        <w:tabs>
          <w:tab w:val="num" w:pos="360"/>
        </w:tabs>
        <w:ind w:left="360" w:hanging="360"/>
      </w:pPr>
      <w:rPr>
        <w:rFonts w:cs="Times New Roman" w:hint="default"/>
      </w:rPr>
    </w:lvl>
    <w:lvl w:ilvl="2">
      <w:start w:val="1"/>
      <w:numFmt w:val="none"/>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30B772E"/>
    <w:multiLevelType w:val="hybridMultilevel"/>
    <w:tmpl w:val="FC18D008"/>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0955390F"/>
    <w:multiLevelType w:val="multilevel"/>
    <w:tmpl w:val="9C667CA8"/>
    <w:lvl w:ilvl="0">
      <w:start w:val="1"/>
      <w:numFmt w:val="decimal"/>
      <w:lvlText w:val="%1"/>
      <w:lvlJc w:val="left"/>
      <w:pPr>
        <w:tabs>
          <w:tab w:val="num" w:pos="720"/>
        </w:tabs>
        <w:ind w:left="720" w:hanging="720"/>
      </w:pPr>
      <w:rPr>
        <w:rFonts w:hint="default"/>
        <w:color w:val="auto"/>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
    <w:nsid w:val="0D56402E"/>
    <w:multiLevelType w:val="hybridMultilevel"/>
    <w:tmpl w:val="F04405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F7E02C2"/>
    <w:multiLevelType w:val="multilevel"/>
    <w:tmpl w:val="1B82CC8E"/>
    <w:lvl w:ilvl="0">
      <w:start w:val="2"/>
      <w:numFmt w:val="decimal"/>
      <w:lvlText w:val="%1."/>
      <w:lvlJc w:val="left"/>
      <w:pPr>
        <w:tabs>
          <w:tab w:val="num" w:pos="360"/>
        </w:tabs>
        <w:ind w:left="360" w:hanging="360"/>
      </w:pPr>
      <w:rPr>
        <w:rFonts w:cs="Times New Roman" w:hint="default"/>
      </w:rPr>
    </w:lvl>
    <w:lvl w:ilvl="1">
      <w:start w:val="1"/>
      <w:numFmt w:val="decimal"/>
      <w:lvlRestart w:val="0"/>
      <w:lvlText w:val="%1.%2."/>
      <w:lvlJc w:val="left"/>
      <w:pPr>
        <w:tabs>
          <w:tab w:val="num" w:pos="2160"/>
        </w:tabs>
        <w:ind w:left="2160" w:hanging="360"/>
      </w:pPr>
      <w:rPr>
        <w:rFonts w:cs="Times New Roman" w:hint="default"/>
        <w:b w:val="0"/>
        <w:i w:val="0"/>
      </w:rPr>
    </w:lvl>
    <w:lvl w:ilvl="2">
      <w:start w:val="1"/>
      <w:numFmt w:val="none"/>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FC93971"/>
    <w:multiLevelType w:val="multilevel"/>
    <w:tmpl w:val="B226C8EA"/>
    <w:lvl w:ilvl="0">
      <w:start w:val="2"/>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6">
    <w:nsid w:val="0FFA2E04"/>
    <w:multiLevelType w:val="hybridMultilevel"/>
    <w:tmpl w:val="5B88DA30"/>
    <w:lvl w:ilvl="0" w:tplc="1E4A3FD6">
      <w:start w:val="1"/>
      <w:numFmt w:val="lowerLetter"/>
      <w:lvlText w:val="%1)"/>
      <w:lvlJc w:val="left"/>
      <w:pPr>
        <w:tabs>
          <w:tab w:val="num" w:pos="720"/>
        </w:tabs>
        <w:ind w:left="720" w:hanging="360"/>
      </w:pPr>
      <w:rPr>
        <w:rFonts w:hint="default"/>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99E6569"/>
    <w:multiLevelType w:val="multilevel"/>
    <w:tmpl w:val="58A8841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8A00CB"/>
    <w:multiLevelType w:val="multilevel"/>
    <w:tmpl w:val="E140EE94"/>
    <w:lvl w:ilvl="0">
      <w:start w:val="2"/>
      <w:numFmt w:val="decimal"/>
      <w:lvlText w:val="%1."/>
      <w:lvlJc w:val="left"/>
      <w:pPr>
        <w:tabs>
          <w:tab w:val="num" w:pos="360"/>
        </w:tabs>
        <w:ind w:left="360" w:hanging="360"/>
      </w:pPr>
      <w:rPr>
        <w:rFonts w:cs="Times New Roman" w:hint="default"/>
      </w:rPr>
    </w:lvl>
    <w:lvl w:ilvl="1">
      <w:start w:val="1"/>
      <w:numFmt w:val="decimal"/>
      <w:lvlRestart w:val="0"/>
      <w:lvlText w:val="%1.%2."/>
      <w:lvlJc w:val="left"/>
      <w:pPr>
        <w:tabs>
          <w:tab w:val="num" w:pos="360"/>
        </w:tabs>
        <w:ind w:left="360" w:hanging="360"/>
      </w:pPr>
      <w:rPr>
        <w:rFonts w:cs="Times New Roman" w:hint="default"/>
      </w:rPr>
    </w:lvl>
    <w:lvl w:ilvl="2">
      <w:start w:val="1"/>
      <w:numFmt w:val="none"/>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5CD65A4"/>
    <w:multiLevelType w:val="multilevel"/>
    <w:tmpl w:val="B5981EDC"/>
    <w:lvl w:ilvl="0">
      <w:start w:val="6"/>
      <w:numFmt w:val="decimal"/>
      <w:lvlText w:val="%1."/>
      <w:lvlJc w:val="left"/>
      <w:pPr>
        <w:tabs>
          <w:tab w:val="num" w:pos="510"/>
        </w:tabs>
        <w:ind w:left="510" w:hanging="510"/>
      </w:pPr>
      <w:rPr>
        <w:rFonts w:hint="default"/>
      </w:rPr>
    </w:lvl>
    <w:lvl w:ilvl="1">
      <w:start w:val="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6234FCC"/>
    <w:multiLevelType w:val="hybridMultilevel"/>
    <w:tmpl w:val="E84895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A467B9F"/>
    <w:multiLevelType w:val="multilevel"/>
    <w:tmpl w:val="4E94F04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C823732"/>
    <w:multiLevelType w:val="hybridMultilevel"/>
    <w:tmpl w:val="5252917E"/>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35C06DC"/>
    <w:multiLevelType w:val="multilevel"/>
    <w:tmpl w:val="B830C336"/>
    <w:lvl w:ilvl="0">
      <w:start w:val="15"/>
      <w:numFmt w:val="decimal"/>
      <w:lvlText w:val="%1."/>
      <w:lvlJc w:val="left"/>
      <w:pPr>
        <w:tabs>
          <w:tab w:val="num" w:pos="360"/>
        </w:tabs>
        <w:ind w:left="360" w:hanging="360"/>
      </w:pPr>
      <w:rPr>
        <w:rFonts w:cs="Times New Roman" w:hint="default"/>
      </w:rPr>
    </w:lvl>
    <w:lvl w:ilvl="1">
      <w:start w:val="1"/>
      <w:numFmt w:val="decimal"/>
      <w:lvlRestart w:val="0"/>
      <w:lvlText w:val="%1.%2."/>
      <w:lvlJc w:val="left"/>
      <w:pPr>
        <w:tabs>
          <w:tab w:val="num" w:pos="360"/>
        </w:tabs>
        <w:ind w:left="360" w:hanging="360"/>
      </w:pPr>
      <w:rPr>
        <w:rFonts w:cs="Times New Roman" w:hint="default"/>
        <w:b w:val="0"/>
        <w:i w:val="0"/>
      </w:rPr>
    </w:lvl>
    <w:lvl w:ilvl="2">
      <w:start w:val="1"/>
      <w:numFmt w:val="none"/>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A1330FE"/>
    <w:multiLevelType w:val="hybridMultilevel"/>
    <w:tmpl w:val="9FD41C80"/>
    <w:lvl w:ilvl="0" w:tplc="8E526BDC">
      <w:start w:val="1"/>
      <w:numFmt w:val="decimal"/>
      <w:lvlText w:val="1.%1. "/>
      <w:lvlJc w:val="left"/>
      <w:pPr>
        <w:ind w:left="720" w:hanging="360"/>
      </w:pPr>
      <w:rPr>
        <w:rFonts w:ascii="Arial" w:hAnsi="Arial" w:cs="Arial" w:hint="default"/>
        <w:b w:val="0"/>
        <w:i w:val="0"/>
        <w:color w:val="auto"/>
        <w:sz w:val="20"/>
        <w:szCs w:val="20"/>
        <w:u w:val="none"/>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BA72781"/>
    <w:multiLevelType w:val="hybridMultilevel"/>
    <w:tmpl w:val="59580E0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054069D"/>
    <w:multiLevelType w:val="hybridMultilevel"/>
    <w:tmpl w:val="79DECD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2096DD6"/>
    <w:multiLevelType w:val="multilevel"/>
    <w:tmpl w:val="4F283070"/>
    <w:lvl w:ilvl="0">
      <w:start w:val="8"/>
      <w:numFmt w:val="decimal"/>
      <w:lvlText w:val="%1."/>
      <w:lvlJc w:val="left"/>
      <w:pPr>
        <w:tabs>
          <w:tab w:val="num" w:pos="360"/>
        </w:tabs>
        <w:ind w:left="360" w:hanging="360"/>
      </w:pPr>
      <w:rPr>
        <w:rFonts w:cs="Times New Roman" w:hint="default"/>
      </w:rPr>
    </w:lvl>
    <w:lvl w:ilvl="1">
      <w:start w:val="1"/>
      <w:numFmt w:val="decimal"/>
      <w:lvlRestart w:val="0"/>
      <w:lvlText w:val="%1.%2."/>
      <w:lvlJc w:val="left"/>
      <w:pPr>
        <w:tabs>
          <w:tab w:val="num" w:pos="360"/>
        </w:tabs>
        <w:ind w:left="360" w:hanging="360"/>
      </w:pPr>
      <w:rPr>
        <w:rFonts w:cs="Times New Roman" w:hint="default"/>
        <w:b w:val="0"/>
        <w:i w:val="0"/>
      </w:rPr>
    </w:lvl>
    <w:lvl w:ilvl="2">
      <w:start w:val="1"/>
      <w:numFmt w:val="none"/>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54917487"/>
    <w:multiLevelType w:val="multilevel"/>
    <w:tmpl w:val="9DF68DBA"/>
    <w:lvl w:ilvl="0">
      <w:start w:val="1"/>
      <w:numFmt w:val="decimal"/>
      <w:lvlText w:val="%1."/>
      <w:lvlJc w:val="left"/>
      <w:pPr>
        <w:tabs>
          <w:tab w:val="num" w:pos="360"/>
        </w:tabs>
        <w:ind w:left="360" w:hanging="360"/>
      </w:pPr>
      <w:rPr>
        <w:rFonts w:cs="Times New Roman" w:hint="default"/>
      </w:rPr>
    </w:lvl>
    <w:lvl w:ilvl="1">
      <w:start w:val="1"/>
      <w:numFmt w:val="decimal"/>
      <w:lvlRestart w:val="0"/>
      <w:lvlText w:val="%1.%2."/>
      <w:lvlJc w:val="left"/>
      <w:pPr>
        <w:tabs>
          <w:tab w:val="num" w:pos="360"/>
        </w:tabs>
        <w:ind w:left="360" w:hanging="360"/>
      </w:pPr>
      <w:rPr>
        <w:rFonts w:cs="Times New Roman" w:hint="default"/>
      </w:rPr>
    </w:lvl>
    <w:lvl w:ilvl="2">
      <w:start w:val="1"/>
      <w:numFmt w:val="none"/>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7E4072E"/>
    <w:multiLevelType w:val="multilevel"/>
    <w:tmpl w:val="41E682B2"/>
    <w:lvl w:ilvl="0">
      <w:start w:val="14"/>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7F35DE9"/>
    <w:multiLevelType w:val="multilevel"/>
    <w:tmpl w:val="BE6CC63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895140E"/>
    <w:multiLevelType w:val="hybridMultilevel"/>
    <w:tmpl w:val="3C088F1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4236B2E"/>
    <w:multiLevelType w:val="hybridMultilevel"/>
    <w:tmpl w:val="7A30F416"/>
    <w:lvl w:ilvl="0" w:tplc="04090011">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767291"/>
    <w:multiLevelType w:val="hybridMultilevel"/>
    <w:tmpl w:val="EDCAF148"/>
    <w:lvl w:ilvl="0" w:tplc="46EE9008">
      <w:start w:val="1"/>
      <w:numFmt w:val="lowerLetter"/>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7C41EA0"/>
    <w:multiLevelType w:val="multilevel"/>
    <w:tmpl w:val="41E682B2"/>
    <w:lvl w:ilvl="0">
      <w:start w:val="14"/>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96D5B88"/>
    <w:multiLevelType w:val="multilevel"/>
    <w:tmpl w:val="F2622610"/>
    <w:lvl w:ilvl="0">
      <w:start w:val="6"/>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2AB528C"/>
    <w:multiLevelType w:val="multilevel"/>
    <w:tmpl w:val="5BF665B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31B14A2"/>
    <w:multiLevelType w:val="multilevel"/>
    <w:tmpl w:val="93EEB0E6"/>
    <w:lvl w:ilvl="0">
      <w:start w:val="6"/>
      <w:numFmt w:val="decimal"/>
      <w:lvlText w:val="%1."/>
      <w:lvlJc w:val="left"/>
      <w:pPr>
        <w:tabs>
          <w:tab w:val="num" w:pos="510"/>
        </w:tabs>
        <w:ind w:left="510" w:hanging="510"/>
      </w:pPr>
      <w:rPr>
        <w:rFonts w:hint="default"/>
      </w:rPr>
    </w:lvl>
    <w:lvl w:ilvl="1">
      <w:start w:val="4"/>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34449F2"/>
    <w:multiLevelType w:val="multilevel"/>
    <w:tmpl w:val="6F16FEB8"/>
    <w:lvl w:ilvl="0">
      <w:start w:val="1"/>
      <w:numFmt w:val="decimal"/>
      <w:pStyle w:val="2"/>
      <w:lvlText w:val="%1."/>
      <w:lvlJc w:val="left"/>
      <w:pPr>
        <w:tabs>
          <w:tab w:val="num" w:pos="216"/>
        </w:tabs>
        <w:ind w:left="216" w:hanging="216"/>
      </w:pPr>
      <w:rPr>
        <w:rFonts w:hint="default"/>
      </w:rPr>
    </w:lvl>
    <w:lvl w:ilvl="1">
      <w:start w:val="1"/>
      <w:numFmt w:val="decimal"/>
      <w:lvlText w:val="%1.%2"/>
      <w:lvlJc w:val="left"/>
      <w:pPr>
        <w:tabs>
          <w:tab w:val="num" w:pos="504"/>
        </w:tabs>
        <w:ind w:left="504" w:hanging="288"/>
      </w:pPr>
      <w:rPr>
        <w:rFonts w:hint="default"/>
      </w:rPr>
    </w:lvl>
    <w:lvl w:ilvl="2">
      <w:start w:val="1"/>
      <w:numFmt w:val="decimal"/>
      <w:lvlText w:val="%1.%2.%3"/>
      <w:lvlJc w:val="left"/>
      <w:pPr>
        <w:tabs>
          <w:tab w:val="num" w:pos="792"/>
        </w:tabs>
        <w:ind w:left="792" w:hanging="360"/>
      </w:pPr>
      <w:rPr>
        <w:rFonts w:hint="default"/>
      </w:rPr>
    </w:lvl>
    <w:lvl w:ilvl="3">
      <w:start w:val="1"/>
      <w:numFmt w:val="decimal"/>
      <w:lvlText w:val="%1.%2.%3.%4"/>
      <w:lvlJc w:val="left"/>
      <w:pPr>
        <w:tabs>
          <w:tab w:val="num" w:pos="1368"/>
        </w:tabs>
        <w:ind w:left="1368" w:hanging="720"/>
      </w:pPr>
      <w:rPr>
        <w:rFonts w:hint="default"/>
      </w:rPr>
    </w:lvl>
    <w:lvl w:ilvl="4">
      <w:start w:val="1"/>
      <w:numFmt w:val="decimal"/>
      <w:lvlText w:val="%1.%2.%3.%4.%5"/>
      <w:lvlJc w:val="left"/>
      <w:pPr>
        <w:tabs>
          <w:tab w:val="num" w:pos="1584"/>
        </w:tabs>
        <w:ind w:left="1584" w:hanging="720"/>
      </w:pPr>
      <w:rPr>
        <w:rFonts w:hint="default"/>
      </w:rPr>
    </w:lvl>
    <w:lvl w:ilvl="5">
      <w:start w:val="1"/>
      <w:numFmt w:val="decimal"/>
      <w:lvlText w:val="%1.%2.%3.%4.%5.%6"/>
      <w:lvlJc w:val="left"/>
      <w:pPr>
        <w:tabs>
          <w:tab w:val="num" w:pos="1800"/>
        </w:tabs>
        <w:ind w:left="1800" w:hanging="720"/>
      </w:pPr>
      <w:rPr>
        <w:rFonts w:hint="default"/>
      </w:rPr>
    </w:lvl>
    <w:lvl w:ilvl="6">
      <w:start w:val="1"/>
      <w:numFmt w:val="decimal"/>
      <w:lvlText w:val="%1.%2.%3.%4.%5.%6.%7"/>
      <w:lvlJc w:val="left"/>
      <w:pPr>
        <w:tabs>
          <w:tab w:val="num" w:pos="2016"/>
        </w:tabs>
        <w:ind w:left="2016" w:hanging="720"/>
      </w:pPr>
      <w:rPr>
        <w:rFonts w:hint="default"/>
      </w:rPr>
    </w:lvl>
    <w:lvl w:ilvl="7">
      <w:start w:val="1"/>
      <w:numFmt w:val="decimal"/>
      <w:lvlText w:val="%1.%2.%3.%4.%5.%6.%7.%8"/>
      <w:lvlJc w:val="left"/>
      <w:pPr>
        <w:tabs>
          <w:tab w:val="num" w:pos="2592"/>
        </w:tabs>
        <w:ind w:left="2592" w:hanging="1080"/>
      </w:pPr>
      <w:rPr>
        <w:rFonts w:hint="default"/>
      </w:rPr>
    </w:lvl>
    <w:lvl w:ilvl="8">
      <w:start w:val="1"/>
      <w:numFmt w:val="decimal"/>
      <w:lvlText w:val="%1.%2.%3.%4.%5.%6.%7.%8.%9"/>
      <w:lvlJc w:val="left"/>
      <w:pPr>
        <w:tabs>
          <w:tab w:val="num" w:pos="2808"/>
        </w:tabs>
        <w:ind w:left="2808" w:hanging="1080"/>
      </w:pPr>
      <w:rPr>
        <w:rFonts w:hint="default"/>
      </w:rPr>
    </w:lvl>
  </w:abstractNum>
  <w:abstractNum w:abstractNumId="29">
    <w:nsid w:val="7BED0C2D"/>
    <w:multiLevelType w:val="multilevel"/>
    <w:tmpl w:val="B900C33E"/>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numFmt w:val="none"/>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7E19472A"/>
    <w:multiLevelType w:val="hybridMultilevel"/>
    <w:tmpl w:val="D14A8294"/>
    <w:lvl w:ilvl="0" w:tplc="D18A1482">
      <w:start w:val="8"/>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5"/>
  </w:num>
  <w:num w:numId="4">
    <w:abstractNumId w:val="13"/>
  </w:num>
  <w:num w:numId="5">
    <w:abstractNumId w:val="19"/>
  </w:num>
  <w:num w:numId="6">
    <w:abstractNumId w:val="26"/>
  </w:num>
  <w:num w:numId="7">
    <w:abstractNumId w:val="5"/>
  </w:num>
  <w:num w:numId="8">
    <w:abstractNumId w:val="20"/>
  </w:num>
  <w:num w:numId="9">
    <w:abstractNumId w:val="9"/>
  </w:num>
  <w:num w:numId="10">
    <w:abstractNumId w:val="27"/>
  </w:num>
  <w:num w:numId="11">
    <w:abstractNumId w:val="29"/>
  </w:num>
  <w:num w:numId="12">
    <w:abstractNumId w:val="18"/>
  </w:num>
  <w:num w:numId="13">
    <w:abstractNumId w:val="4"/>
  </w:num>
  <w:num w:numId="14">
    <w:abstractNumId w:val="8"/>
  </w:num>
  <w:num w:numId="15">
    <w:abstractNumId w:val="17"/>
  </w:num>
  <w:num w:numId="16">
    <w:abstractNumId w:val="7"/>
  </w:num>
  <w:num w:numId="17">
    <w:abstractNumId w:val="11"/>
  </w:num>
  <w:num w:numId="18">
    <w:abstractNumId w:val="24"/>
  </w:num>
  <w:num w:numId="19">
    <w:abstractNumId w:val="23"/>
  </w:num>
  <w:num w:numId="20">
    <w:abstractNumId w:val="6"/>
  </w:num>
  <w:num w:numId="21">
    <w:abstractNumId w:val="2"/>
  </w:num>
  <w:num w:numId="22">
    <w:abstractNumId w:val="15"/>
  </w:num>
  <w:num w:numId="23">
    <w:abstractNumId w:val="16"/>
  </w:num>
  <w:num w:numId="24">
    <w:abstractNumId w:val="10"/>
  </w:num>
  <w:num w:numId="25">
    <w:abstractNumId w:val="3"/>
  </w:num>
  <w:num w:numId="26">
    <w:abstractNumId w:val="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1"/>
  </w:num>
  <w:num w:numId="31">
    <w:abstractNumId w:val="30"/>
  </w:num>
  <w:num w:numId="32">
    <w:abstractNumId w:val="12"/>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activeWritingStyle w:appName="MSWord" w:lang="pl-PL" w:vendorID="12"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113"/>
  <w:hyphenationZone w:val="425"/>
  <w:noPunctuationKerning/>
  <w:characterSpacingControl w:val="doNotCompress"/>
  <w:hdrShapeDefaults>
    <o:shapedefaults v:ext="edit" spidmax="4097" o:allowincell="f" fillcolor="white">
      <v:fill color="white"/>
    </o:shapedefaults>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94A91"/>
    <w:rsid w:val="000022C7"/>
    <w:rsid w:val="000024BA"/>
    <w:rsid w:val="00002F30"/>
    <w:rsid w:val="000037E6"/>
    <w:rsid w:val="00003F53"/>
    <w:rsid w:val="000040DF"/>
    <w:rsid w:val="00004210"/>
    <w:rsid w:val="00004974"/>
    <w:rsid w:val="00004CEA"/>
    <w:rsid w:val="000066F8"/>
    <w:rsid w:val="00007E4D"/>
    <w:rsid w:val="0001085D"/>
    <w:rsid w:val="000130E6"/>
    <w:rsid w:val="00013E5D"/>
    <w:rsid w:val="00013E7F"/>
    <w:rsid w:val="00014E77"/>
    <w:rsid w:val="000169E1"/>
    <w:rsid w:val="0001794F"/>
    <w:rsid w:val="00023497"/>
    <w:rsid w:val="00023D4D"/>
    <w:rsid w:val="000242F1"/>
    <w:rsid w:val="00024A0A"/>
    <w:rsid w:val="00025FAD"/>
    <w:rsid w:val="0002649C"/>
    <w:rsid w:val="00031425"/>
    <w:rsid w:val="00031E96"/>
    <w:rsid w:val="00031FCB"/>
    <w:rsid w:val="000338DE"/>
    <w:rsid w:val="00033D86"/>
    <w:rsid w:val="00035D26"/>
    <w:rsid w:val="00037F64"/>
    <w:rsid w:val="000413FD"/>
    <w:rsid w:val="00041D05"/>
    <w:rsid w:val="00042D4C"/>
    <w:rsid w:val="000438A9"/>
    <w:rsid w:val="00043E81"/>
    <w:rsid w:val="00043F2B"/>
    <w:rsid w:val="000536CE"/>
    <w:rsid w:val="000537A5"/>
    <w:rsid w:val="00053876"/>
    <w:rsid w:val="000547FB"/>
    <w:rsid w:val="00054D16"/>
    <w:rsid w:val="00055405"/>
    <w:rsid w:val="000567BF"/>
    <w:rsid w:val="000627D3"/>
    <w:rsid w:val="000628F1"/>
    <w:rsid w:val="00063EC5"/>
    <w:rsid w:val="00064603"/>
    <w:rsid w:val="000646B6"/>
    <w:rsid w:val="00064CC1"/>
    <w:rsid w:val="00064F40"/>
    <w:rsid w:val="00067546"/>
    <w:rsid w:val="00071EEA"/>
    <w:rsid w:val="0007276A"/>
    <w:rsid w:val="00072F00"/>
    <w:rsid w:val="00074A92"/>
    <w:rsid w:val="000775C7"/>
    <w:rsid w:val="0007770F"/>
    <w:rsid w:val="00080EF9"/>
    <w:rsid w:val="00082E7A"/>
    <w:rsid w:val="00086573"/>
    <w:rsid w:val="000867C8"/>
    <w:rsid w:val="00086858"/>
    <w:rsid w:val="00087F3D"/>
    <w:rsid w:val="00090F06"/>
    <w:rsid w:val="00091025"/>
    <w:rsid w:val="0009299E"/>
    <w:rsid w:val="00092DE3"/>
    <w:rsid w:val="0009345C"/>
    <w:rsid w:val="00093585"/>
    <w:rsid w:val="00093EF5"/>
    <w:rsid w:val="000946B5"/>
    <w:rsid w:val="00094BDE"/>
    <w:rsid w:val="00095780"/>
    <w:rsid w:val="0009578C"/>
    <w:rsid w:val="00096C5D"/>
    <w:rsid w:val="000A1D65"/>
    <w:rsid w:val="000A24EA"/>
    <w:rsid w:val="000A5339"/>
    <w:rsid w:val="000B0791"/>
    <w:rsid w:val="000B08BD"/>
    <w:rsid w:val="000B1F02"/>
    <w:rsid w:val="000B2226"/>
    <w:rsid w:val="000B3011"/>
    <w:rsid w:val="000B70DE"/>
    <w:rsid w:val="000B7BB9"/>
    <w:rsid w:val="000C00E9"/>
    <w:rsid w:val="000C1B38"/>
    <w:rsid w:val="000C2971"/>
    <w:rsid w:val="000C325B"/>
    <w:rsid w:val="000C537A"/>
    <w:rsid w:val="000D05EC"/>
    <w:rsid w:val="000D2895"/>
    <w:rsid w:val="000D329F"/>
    <w:rsid w:val="000D3D9A"/>
    <w:rsid w:val="000E01B5"/>
    <w:rsid w:val="000E16E5"/>
    <w:rsid w:val="000E1916"/>
    <w:rsid w:val="000E6EE4"/>
    <w:rsid w:val="000F0F00"/>
    <w:rsid w:val="000F176B"/>
    <w:rsid w:val="000F38D3"/>
    <w:rsid w:val="000F4264"/>
    <w:rsid w:val="001000B7"/>
    <w:rsid w:val="0010298E"/>
    <w:rsid w:val="00102FCF"/>
    <w:rsid w:val="0010313C"/>
    <w:rsid w:val="00105C66"/>
    <w:rsid w:val="00106B17"/>
    <w:rsid w:val="00107001"/>
    <w:rsid w:val="00113BCD"/>
    <w:rsid w:val="00113BFC"/>
    <w:rsid w:val="00115DF6"/>
    <w:rsid w:val="001161B0"/>
    <w:rsid w:val="00116484"/>
    <w:rsid w:val="00116BA4"/>
    <w:rsid w:val="001200DA"/>
    <w:rsid w:val="00120BC6"/>
    <w:rsid w:val="00123B44"/>
    <w:rsid w:val="00124CD8"/>
    <w:rsid w:val="001319C4"/>
    <w:rsid w:val="001338EF"/>
    <w:rsid w:val="00133AD6"/>
    <w:rsid w:val="00134EBF"/>
    <w:rsid w:val="00135A14"/>
    <w:rsid w:val="001362B3"/>
    <w:rsid w:val="00136A2C"/>
    <w:rsid w:val="001416B1"/>
    <w:rsid w:val="001418CC"/>
    <w:rsid w:val="00141D43"/>
    <w:rsid w:val="001423D5"/>
    <w:rsid w:val="00144F18"/>
    <w:rsid w:val="00145BD1"/>
    <w:rsid w:val="001505E9"/>
    <w:rsid w:val="00150C24"/>
    <w:rsid w:val="00151FA6"/>
    <w:rsid w:val="00152742"/>
    <w:rsid w:val="00153AF8"/>
    <w:rsid w:val="001552C1"/>
    <w:rsid w:val="00155B62"/>
    <w:rsid w:val="00160397"/>
    <w:rsid w:val="001609AC"/>
    <w:rsid w:val="0016107F"/>
    <w:rsid w:val="0016271C"/>
    <w:rsid w:val="0016520A"/>
    <w:rsid w:val="00167715"/>
    <w:rsid w:val="00167861"/>
    <w:rsid w:val="00171995"/>
    <w:rsid w:val="00172F58"/>
    <w:rsid w:val="001735A1"/>
    <w:rsid w:val="00173F44"/>
    <w:rsid w:val="001758AC"/>
    <w:rsid w:val="001769C3"/>
    <w:rsid w:val="00177042"/>
    <w:rsid w:val="001808ED"/>
    <w:rsid w:val="0018342A"/>
    <w:rsid w:val="00184258"/>
    <w:rsid w:val="001854B0"/>
    <w:rsid w:val="00187750"/>
    <w:rsid w:val="00187982"/>
    <w:rsid w:val="00192459"/>
    <w:rsid w:val="001931FC"/>
    <w:rsid w:val="001946A5"/>
    <w:rsid w:val="00194AA7"/>
    <w:rsid w:val="00197C61"/>
    <w:rsid w:val="001A2CE8"/>
    <w:rsid w:val="001A2EEB"/>
    <w:rsid w:val="001A329C"/>
    <w:rsid w:val="001A38A4"/>
    <w:rsid w:val="001A4454"/>
    <w:rsid w:val="001A56CF"/>
    <w:rsid w:val="001A5C57"/>
    <w:rsid w:val="001B1AB5"/>
    <w:rsid w:val="001B2C58"/>
    <w:rsid w:val="001B34E8"/>
    <w:rsid w:val="001B4285"/>
    <w:rsid w:val="001B7C7F"/>
    <w:rsid w:val="001C0808"/>
    <w:rsid w:val="001C08AE"/>
    <w:rsid w:val="001C13DF"/>
    <w:rsid w:val="001C52EC"/>
    <w:rsid w:val="001C6138"/>
    <w:rsid w:val="001D3102"/>
    <w:rsid w:val="001D396A"/>
    <w:rsid w:val="001D3BDD"/>
    <w:rsid w:val="001D4737"/>
    <w:rsid w:val="001D4BFF"/>
    <w:rsid w:val="001D57B9"/>
    <w:rsid w:val="001D6CCF"/>
    <w:rsid w:val="001D776A"/>
    <w:rsid w:val="001E0F62"/>
    <w:rsid w:val="001E351D"/>
    <w:rsid w:val="001E39DA"/>
    <w:rsid w:val="001E424C"/>
    <w:rsid w:val="001E5BEC"/>
    <w:rsid w:val="001F06A1"/>
    <w:rsid w:val="001F19FB"/>
    <w:rsid w:val="001F2550"/>
    <w:rsid w:val="001F49C0"/>
    <w:rsid w:val="00202152"/>
    <w:rsid w:val="00202EE8"/>
    <w:rsid w:val="00204752"/>
    <w:rsid w:val="0020513C"/>
    <w:rsid w:val="00205232"/>
    <w:rsid w:val="0020539F"/>
    <w:rsid w:val="0020689F"/>
    <w:rsid w:val="00211D1D"/>
    <w:rsid w:val="00212021"/>
    <w:rsid w:val="00212A48"/>
    <w:rsid w:val="002138F8"/>
    <w:rsid w:val="00215052"/>
    <w:rsid w:val="002153C6"/>
    <w:rsid w:val="002154F9"/>
    <w:rsid w:val="00216396"/>
    <w:rsid w:val="002163A1"/>
    <w:rsid w:val="00216C61"/>
    <w:rsid w:val="00216DA0"/>
    <w:rsid w:val="00217102"/>
    <w:rsid w:val="002179D5"/>
    <w:rsid w:val="00220871"/>
    <w:rsid w:val="0022114C"/>
    <w:rsid w:val="00221188"/>
    <w:rsid w:val="002228FD"/>
    <w:rsid w:val="0022508C"/>
    <w:rsid w:val="00225E00"/>
    <w:rsid w:val="00230705"/>
    <w:rsid w:val="00232A5B"/>
    <w:rsid w:val="00234790"/>
    <w:rsid w:val="002367ED"/>
    <w:rsid w:val="00236E1A"/>
    <w:rsid w:val="0024178A"/>
    <w:rsid w:val="00242024"/>
    <w:rsid w:val="00242B1C"/>
    <w:rsid w:val="00244EDE"/>
    <w:rsid w:val="0024652F"/>
    <w:rsid w:val="00246EDB"/>
    <w:rsid w:val="00250B36"/>
    <w:rsid w:val="002527AB"/>
    <w:rsid w:val="00254F48"/>
    <w:rsid w:val="00257C7C"/>
    <w:rsid w:val="00261659"/>
    <w:rsid w:val="00261953"/>
    <w:rsid w:val="00261C3B"/>
    <w:rsid w:val="00262AB3"/>
    <w:rsid w:val="00262D2F"/>
    <w:rsid w:val="00266268"/>
    <w:rsid w:val="0026657B"/>
    <w:rsid w:val="002665D3"/>
    <w:rsid w:val="00270339"/>
    <w:rsid w:val="0027138A"/>
    <w:rsid w:val="002718D4"/>
    <w:rsid w:val="00271934"/>
    <w:rsid w:val="002722DC"/>
    <w:rsid w:val="0027516A"/>
    <w:rsid w:val="00276FEB"/>
    <w:rsid w:val="00282567"/>
    <w:rsid w:val="00285622"/>
    <w:rsid w:val="00285A47"/>
    <w:rsid w:val="00287225"/>
    <w:rsid w:val="00287AB4"/>
    <w:rsid w:val="00291155"/>
    <w:rsid w:val="0029315C"/>
    <w:rsid w:val="00293F04"/>
    <w:rsid w:val="00294D84"/>
    <w:rsid w:val="002972CB"/>
    <w:rsid w:val="002A304B"/>
    <w:rsid w:val="002A4D8E"/>
    <w:rsid w:val="002A52C7"/>
    <w:rsid w:val="002A55AF"/>
    <w:rsid w:val="002A5752"/>
    <w:rsid w:val="002A6B6B"/>
    <w:rsid w:val="002A6DCE"/>
    <w:rsid w:val="002B1396"/>
    <w:rsid w:val="002B1C0B"/>
    <w:rsid w:val="002B2541"/>
    <w:rsid w:val="002B58BA"/>
    <w:rsid w:val="002C0BA6"/>
    <w:rsid w:val="002C129F"/>
    <w:rsid w:val="002C3031"/>
    <w:rsid w:val="002C51E3"/>
    <w:rsid w:val="002D04F0"/>
    <w:rsid w:val="002D34A2"/>
    <w:rsid w:val="002D44D1"/>
    <w:rsid w:val="002D555A"/>
    <w:rsid w:val="002D638E"/>
    <w:rsid w:val="002D6A67"/>
    <w:rsid w:val="002D76C0"/>
    <w:rsid w:val="002E20AA"/>
    <w:rsid w:val="002E21FA"/>
    <w:rsid w:val="002E2E7E"/>
    <w:rsid w:val="002E33C5"/>
    <w:rsid w:val="002E3A52"/>
    <w:rsid w:val="002E5939"/>
    <w:rsid w:val="002E5B43"/>
    <w:rsid w:val="002E62E2"/>
    <w:rsid w:val="002E6BDA"/>
    <w:rsid w:val="002F0553"/>
    <w:rsid w:val="002F0AB2"/>
    <w:rsid w:val="002F160B"/>
    <w:rsid w:val="002F1F1A"/>
    <w:rsid w:val="002F2DEA"/>
    <w:rsid w:val="0030023C"/>
    <w:rsid w:val="003010B1"/>
    <w:rsid w:val="003014E0"/>
    <w:rsid w:val="00302C8B"/>
    <w:rsid w:val="00303D12"/>
    <w:rsid w:val="00306816"/>
    <w:rsid w:val="00307883"/>
    <w:rsid w:val="00307A77"/>
    <w:rsid w:val="00311890"/>
    <w:rsid w:val="0031225B"/>
    <w:rsid w:val="003144E5"/>
    <w:rsid w:val="0031473F"/>
    <w:rsid w:val="0031519A"/>
    <w:rsid w:val="00315C67"/>
    <w:rsid w:val="003161CD"/>
    <w:rsid w:val="003206F1"/>
    <w:rsid w:val="003217BC"/>
    <w:rsid w:val="003228D3"/>
    <w:rsid w:val="00323549"/>
    <w:rsid w:val="00324774"/>
    <w:rsid w:val="00324F3B"/>
    <w:rsid w:val="003259D8"/>
    <w:rsid w:val="00327801"/>
    <w:rsid w:val="00330009"/>
    <w:rsid w:val="00330372"/>
    <w:rsid w:val="00330AA6"/>
    <w:rsid w:val="00330EC6"/>
    <w:rsid w:val="00331703"/>
    <w:rsid w:val="00333C25"/>
    <w:rsid w:val="00335A03"/>
    <w:rsid w:val="00337EBD"/>
    <w:rsid w:val="00337FD6"/>
    <w:rsid w:val="0034019E"/>
    <w:rsid w:val="003446BF"/>
    <w:rsid w:val="0034567C"/>
    <w:rsid w:val="003456C2"/>
    <w:rsid w:val="00350D63"/>
    <w:rsid w:val="003526BA"/>
    <w:rsid w:val="00352FD4"/>
    <w:rsid w:val="00353221"/>
    <w:rsid w:val="00354D88"/>
    <w:rsid w:val="0036002D"/>
    <w:rsid w:val="00360339"/>
    <w:rsid w:val="0036037A"/>
    <w:rsid w:val="0036052A"/>
    <w:rsid w:val="00365B57"/>
    <w:rsid w:val="0036689C"/>
    <w:rsid w:val="00367A56"/>
    <w:rsid w:val="0037142A"/>
    <w:rsid w:val="003728BA"/>
    <w:rsid w:val="00373AB7"/>
    <w:rsid w:val="00374779"/>
    <w:rsid w:val="00375A2F"/>
    <w:rsid w:val="00375F1D"/>
    <w:rsid w:val="00377FB9"/>
    <w:rsid w:val="00380519"/>
    <w:rsid w:val="00381C5E"/>
    <w:rsid w:val="00382DC8"/>
    <w:rsid w:val="00382F74"/>
    <w:rsid w:val="0038347D"/>
    <w:rsid w:val="00383A2C"/>
    <w:rsid w:val="0038419C"/>
    <w:rsid w:val="003859CE"/>
    <w:rsid w:val="00385A95"/>
    <w:rsid w:val="003861B3"/>
    <w:rsid w:val="003922AB"/>
    <w:rsid w:val="00392D38"/>
    <w:rsid w:val="003957A9"/>
    <w:rsid w:val="00397EEE"/>
    <w:rsid w:val="003A0C63"/>
    <w:rsid w:val="003A39FF"/>
    <w:rsid w:val="003A5737"/>
    <w:rsid w:val="003A621E"/>
    <w:rsid w:val="003A7B51"/>
    <w:rsid w:val="003B05E8"/>
    <w:rsid w:val="003B2CF3"/>
    <w:rsid w:val="003B5922"/>
    <w:rsid w:val="003B5934"/>
    <w:rsid w:val="003B6D37"/>
    <w:rsid w:val="003B7115"/>
    <w:rsid w:val="003B743C"/>
    <w:rsid w:val="003C0091"/>
    <w:rsid w:val="003C0537"/>
    <w:rsid w:val="003C2C5B"/>
    <w:rsid w:val="003C2F3F"/>
    <w:rsid w:val="003C38E7"/>
    <w:rsid w:val="003C4343"/>
    <w:rsid w:val="003C5220"/>
    <w:rsid w:val="003C551B"/>
    <w:rsid w:val="003C6D76"/>
    <w:rsid w:val="003C72DF"/>
    <w:rsid w:val="003C7525"/>
    <w:rsid w:val="003D140E"/>
    <w:rsid w:val="003D337F"/>
    <w:rsid w:val="003D3744"/>
    <w:rsid w:val="003D3D8D"/>
    <w:rsid w:val="003D43E9"/>
    <w:rsid w:val="003D4EFF"/>
    <w:rsid w:val="003D5083"/>
    <w:rsid w:val="003D61E0"/>
    <w:rsid w:val="003D6441"/>
    <w:rsid w:val="003D6980"/>
    <w:rsid w:val="003E0A08"/>
    <w:rsid w:val="003E1AF4"/>
    <w:rsid w:val="003E2123"/>
    <w:rsid w:val="003E258D"/>
    <w:rsid w:val="003E350A"/>
    <w:rsid w:val="003E36A1"/>
    <w:rsid w:val="003E4807"/>
    <w:rsid w:val="003E4F63"/>
    <w:rsid w:val="003E542C"/>
    <w:rsid w:val="003E5DB2"/>
    <w:rsid w:val="003E6012"/>
    <w:rsid w:val="003E615E"/>
    <w:rsid w:val="003F1DC0"/>
    <w:rsid w:val="003F2234"/>
    <w:rsid w:val="003F23E0"/>
    <w:rsid w:val="003F338D"/>
    <w:rsid w:val="003F392A"/>
    <w:rsid w:val="003F3C2A"/>
    <w:rsid w:val="003F4483"/>
    <w:rsid w:val="003F4C38"/>
    <w:rsid w:val="003F693A"/>
    <w:rsid w:val="003F703B"/>
    <w:rsid w:val="0040010A"/>
    <w:rsid w:val="00401A13"/>
    <w:rsid w:val="00401EA6"/>
    <w:rsid w:val="0040627A"/>
    <w:rsid w:val="00411801"/>
    <w:rsid w:val="00413432"/>
    <w:rsid w:val="00414158"/>
    <w:rsid w:val="00414EAE"/>
    <w:rsid w:val="00415A4C"/>
    <w:rsid w:val="00415FB9"/>
    <w:rsid w:val="004178AE"/>
    <w:rsid w:val="0042215D"/>
    <w:rsid w:val="00422AF5"/>
    <w:rsid w:val="00423E8B"/>
    <w:rsid w:val="0042666A"/>
    <w:rsid w:val="00426E96"/>
    <w:rsid w:val="004300C5"/>
    <w:rsid w:val="0043061A"/>
    <w:rsid w:val="004308A5"/>
    <w:rsid w:val="00431E9A"/>
    <w:rsid w:val="004323F9"/>
    <w:rsid w:val="00436240"/>
    <w:rsid w:val="00437D42"/>
    <w:rsid w:val="004400AB"/>
    <w:rsid w:val="00440DCC"/>
    <w:rsid w:val="00442899"/>
    <w:rsid w:val="00442EFA"/>
    <w:rsid w:val="0044416C"/>
    <w:rsid w:val="00445614"/>
    <w:rsid w:val="0044686A"/>
    <w:rsid w:val="00446AF5"/>
    <w:rsid w:val="00447CC5"/>
    <w:rsid w:val="004556B4"/>
    <w:rsid w:val="00457554"/>
    <w:rsid w:val="00460546"/>
    <w:rsid w:val="004612B9"/>
    <w:rsid w:val="00462BBC"/>
    <w:rsid w:val="00462E72"/>
    <w:rsid w:val="004641B0"/>
    <w:rsid w:val="004665CD"/>
    <w:rsid w:val="00472205"/>
    <w:rsid w:val="00473E1F"/>
    <w:rsid w:val="0047428C"/>
    <w:rsid w:val="00477422"/>
    <w:rsid w:val="0047776A"/>
    <w:rsid w:val="00477999"/>
    <w:rsid w:val="00477BEF"/>
    <w:rsid w:val="004819D2"/>
    <w:rsid w:val="00482EAA"/>
    <w:rsid w:val="00483731"/>
    <w:rsid w:val="004838E7"/>
    <w:rsid w:val="00484622"/>
    <w:rsid w:val="00484D5C"/>
    <w:rsid w:val="00485261"/>
    <w:rsid w:val="004852FC"/>
    <w:rsid w:val="004874FF"/>
    <w:rsid w:val="00487D90"/>
    <w:rsid w:val="00490396"/>
    <w:rsid w:val="0049140E"/>
    <w:rsid w:val="00491E71"/>
    <w:rsid w:val="0049254D"/>
    <w:rsid w:val="00492AB1"/>
    <w:rsid w:val="00493237"/>
    <w:rsid w:val="00495D36"/>
    <w:rsid w:val="00497290"/>
    <w:rsid w:val="004A1559"/>
    <w:rsid w:val="004A2B07"/>
    <w:rsid w:val="004A420A"/>
    <w:rsid w:val="004A4859"/>
    <w:rsid w:val="004A74C5"/>
    <w:rsid w:val="004B1606"/>
    <w:rsid w:val="004B2262"/>
    <w:rsid w:val="004B39D2"/>
    <w:rsid w:val="004B488A"/>
    <w:rsid w:val="004B56CF"/>
    <w:rsid w:val="004B68E3"/>
    <w:rsid w:val="004B7F76"/>
    <w:rsid w:val="004C007B"/>
    <w:rsid w:val="004C0BC7"/>
    <w:rsid w:val="004C6213"/>
    <w:rsid w:val="004C63AE"/>
    <w:rsid w:val="004C7543"/>
    <w:rsid w:val="004D3068"/>
    <w:rsid w:val="004D3E8D"/>
    <w:rsid w:val="004D4B7D"/>
    <w:rsid w:val="004D4F09"/>
    <w:rsid w:val="004D53B4"/>
    <w:rsid w:val="004D5D1E"/>
    <w:rsid w:val="004D62CA"/>
    <w:rsid w:val="004D676E"/>
    <w:rsid w:val="004E15EE"/>
    <w:rsid w:val="004E27A9"/>
    <w:rsid w:val="004E3254"/>
    <w:rsid w:val="004E4418"/>
    <w:rsid w:val="004E454C"/>
    <w:rsid w:val="004E4E15"/>
    <w:rsid w:val="004E54DE"/>
    <w:rsid w:val="004F06C4"/>
    <w:rsid w:val="004F0BE0"/>
    <w:rsid w:val="004F0D98"/>
    <w:rsid w:val="004F1237"/>
    <w:rsid w:val="004F23CF"/>
    <w:rsid w:val="004F3E21"/>
    <w:rsid w:val="004F5C84"/>
    <w:rsid w:val="004F7025"/>
    <w:rsid w:val="004F7F53"/>
    <w:rsid w:val="00500BA0"/>
    <w:rsid w:val="00501BF4"/>
    <w:rsid w:val="00503B80"/>
    <w:rsid w:val="00503EB4"/>
    <w:rsid w:val="00506C97"/>
    <w:rsid w:val="005076BB"/>
    <w:rsid w:val="00507880"/>
    <w:rsid w:val="00512A90"/>
    <w:rsid w:val="0051666F"/>
    <w:rsid w:val="00520411"/>
    <w:rsid w:val="00520909"/>
    <w:rsid w:val="005228A3"/>
    <w:rsid w:val="00522CE7"/>
    <w:rsid w:val="005231C9"/>
    <w:rsid w:val="005246DA"/>
    <w:rsid w:val="00524994"/>
    <w:rsid w:val="0053050E"/>
    <w:rsid w:val="0053131C"/>
    <w:rsid w:val="00532704"/>
    <w:rsid w:val="005358D9"/>
    <w:rsid w:val="00535C73"/>
    <w:rsid w:val="005363AF"/>
    <w:rsid w:val="00536915"/>
    <w:rsid w:val="00537C24"/>
    <w:rsid w:val="00537DF5"/>
    <w:rsid w:val="00541262"/>
    <w:rsid w:val="00541C60"/>
    <w:rsid w:val="005442B8"/>
    <w:rsid w:val="00545E50"/>
    <w:rsid w:val="00545F5B"/>
    <w:rsid w:val="005469DF"/>
    <w:rsid w:val="00546B42"/>
    <w:rsid w:val="00547196"/>
    <w:rsid w:val="005477BD"/>
    <w:rsid w:val="0055163A"/>
    <w:rsid w:val="005529EA"/>
    <w:rsid w:val="00553275"/>
    <w:rsid w:val="005550FF"/>
    <w:rsid w:val="00555709"/>
    <w:rsid w:val="0055666A"/>
    <w:rsid w:val="00556AD2"/>
    <w:rsid w:val="005578A0"/>
    <w:rsid w:val="00557951"/>
    <w:rsid w:val="00560C13"/>
    <w:rsid w:val="005635FC"/>
    <w:rsid w:val="00563E26"/>
    <w:rsid w:val="00564357"/>
    <w:rsid w:val="005662C2"/>
    <w:rsid w:val="00566A73"/>
    <w:rsid w:val="00566F47"/>
    <w:rsid w:val="00567FED"/>
    <w:rsid w:val="00570050"/>
    <w:rsid w:val="00570B77"/>
    <w:rsid w:val="00572418"/>
    <w:rsid w:val="0057396C"/>
    <w:rsid w:val="005741AA"/>
    <w:rsid w:val="005761EB"/>
    <w:rsid w:val="00580A04"/>
    <w:rsid w:val="00581F71"/>
    <w:rsid w:val="005822BE"/>
    <w:rsid w:val="005827B5"/>
    <w:rsid w:val="00582C90"/>
    <w:rsid w:val="00584499"/>
    <w:rsid w:val="005850DC"/>
    <w:rsid w:val="00585C63"/>
    <w:rsid w:val="00585F4C"/>
    <w:rsid w:val="00587FAA"/>
    <w:rsid w:val="00590295"/>
    <w:rsid w:val="00591FFB"/>
    <w:rsid w:val="00592B12"/>
    <w:rsid w:val="00593F99"/>
    <w:rsid w:val="00594DF3"/>
    <w:rsid w:val="005A000B"/>
    <w:rsid w:val="005A0E9C"/>
    <w:rsid w:val="005A0F58"/>
    <w:rsid w:val="005A16C1"/>
    <w:rsid w:val="005A16FA"/>
    <w:rsid w:val="005A3139"/>
    <w:rsid w:val="005A33A6"/>
    <w:rsid w:val="005A3CD1"/>
    <w:rsid w:val="005A5BC0"/>
    <w:rsid w:val="005A63FF"/>
    <w:rsid w:val="005A7528"/>
    <w:rsid w:val="005A758A"/>
    <w:rsid w:val="005A786E"/>
    <w:rsid w:val="005B1FA6"/>
    <w:rsid w:val="005B340B"/>
    <w:rsid w:val="005B392A"/>
    <w:rsid w:val="005B5AC3"/>
    <w:rsid w:val="005B6036"/>
    <w:rsid w:val="005B6751"/>
    <w:rsid w:val="005C1F6D"/>
    <w:rsid w:val="005C311E"/>
    <w:rsid w:val="005C3846"/>
    <w:rsid w:val="005C4E58"/>
    <w:rsid w:val="005C4EFB"/>
    <w:rsid w:val="005C5B41"/>
    <w:rsid w:val="005C5D5E"/>
    <w:rsid w:val="005C751F"/>
    <w:rsid w:val="005C7917"/>
    <w:rsid w:val="005C7C2B"/>
    <w:rsid w:val="005D03CB"/>
    <w:rsid w:val="005D3801"/>
    <w:rsid w:val="005D39AF"/>
    <w:rsid w:val="005D461C"/>
    <w:rsid w:val="005D66C2"/>
    <w:rsid w:val="005D68DF"/>
    <w:rsid w:val="005D6C19"/>
    <w:rsid w:val="005D776E"/>
    <w:rsid w:val="005E03E4"/>
    <w:rsid w:val="005E0B52"/>
    <w:rsid w:val="005E13CC"/>
    <w:rsid w:val="005E1654"/>
    <w:rsid w:val="005E3D18"/>
    <w:rsid w:val="005E6FA9"/>
    <w:rsid w:val="005F16F7"/>
    <w:rsid w:val="005F1778"/>
    <w:rsid w:val="005F273C"/>
    <w:rsid w:val="005F3A4E"/>
    <w:rsid w:val="005F5CBB"/>
    <w:rsid w:val="005F6543"/>
    <w:rsid w:val="005F7269"/>
    <w:rsid w:val="005F76BB"/>
    <w:rsid w:val="005F7B0E"/>
    <w:rsid w:val="00600EEB"/>
    <w:rsid w:val="006034B7"/>
    <w:rsid w:val="006047D0"/>
    <w:rsid w:val="00606562"/>
    <w:rsid w:val="00606784"/>
    <w:rsid w:val="00607649"/>
    <w:rsid w:val="0060780B"/>
    <w:rsid w:val="006133D6"/>
    <w:rsid w:val="00614B03"/>
    <w:rsid w:val="00615ACD"/>
    <w:rsid w:val="00616423"/>
    <w:rsid w:val="0061772E"/>
    <w:rsid w:val="006201EF"/>
    <w:rsid w:val="006210EA"/>
    <w:rsid w:val="006245BA"/>
    <w:rsid w:val="00624837"/>
    <w:rsid w:val="00626342"/>
    <w:rsid w:val="0062651B"/>
    <w:rsid w:val="00627936"/>
    <w:rsid w:val="006306C3"/>
    <w:rsid w:val="00630997"/>
    <w:rsid w:val="0063187D"/>
    <w:rsid w:val="006320F0"/>
    <w:rsid w:val="0063280B"/>
    <w:rsid w:val="00634455"/>
    <w:rsid w:val="006348D2"/>
    <w:rsid w:val="00634BD4"/>
    <w:rsid w:val="0063554A"/>
    <w:rsid w:val="00635EDB"/>
    <w:rsid w:val="00636139"/>
    <w:rsid w:val="00636762"/>
    <w:rsid w:val="00637DDA"/>
    <w:rsid w:val="0064039A"/>
    <w:rsid w:val="006416FF"/>
    <w:rsid w:val="00642408"/>
    <w:rsid w:val="006428F7"/>
    <w:rsid w:val="00643072"/>
    <w:rsid w:val="00647778"/>
    <w:rsid w:val="006501A3"/>
    <w:rsid w:val="006516E8"/>
    <w:rsid w:val="00652A72"/>
    <w:rsid w:val="00653C2F"/>
    <w:rsid w:val="00655EF4"/>
    <w:rsid w:val="00656012"/>
    <w:rsid w:val="006568E2"/>
    <w:rsid w:val="006577EC"/>
    <w:rsid w:val="0066071B"/>
    <w:rsid w:val="006608F4"/>
    <w:rsid w:val="00660972"/>
    <w:rsid w:val="00663F6E"/>
    <w:rsid w:val="006645FA"/>
    <w:rsid w:val="006648F7"/>
    <w:rsid w:val="00664D8C"/>
    <w:rsid w:val="00665719"/>
    <w:rsid w:val="006677F0"/>
    <w:rsid w:val="00667CF5"/>
    <w:rsid w:val="006744DE"/>
    <w:rsid w:val="00675B25"/>
    <w:rsid w:val="00676D60"/>
    <w:rsid w:val="00681B82"/>
    <w:rsid w:val="00682908"/>
    <w:rsid w:val="00682A08"/>
    <w:rsid w:val="00684E7A"/>
    <w:rsid w:val="006856DA"/>
    <w:rsid w:val="00685B94"/>
    <w:rsid w:val="00691CCE"/>
    <w:rsid w:val="0069555D"/>
    <w:rsid w:val="00695EF3"/>
    <w:rsid w:val="00696A11"/>
    <w:rsid w:val="006A048A"/>
    <w:rsid w:val="006A149D"/>
    <w:rsid w:val="006A14E9"/>
    <w:rsid w:val="006A158B"/>
    <w:rsid w:val="006A4437"/>
    <w:rsid w:val="006A4903"/>
    <w:rsid w:val="006A4BBC"/>
    <w:rsid w:val="006A58E5"/>
    <w:rsid w:val="006A5AC1"/>
    <w:rsid w:val="006A5EF4"/>
    <w:rsid w:val="006A6717"/>
    <w:rsid w:val="006B455A"/>
    <w:rsid w:val="006B5866"/>
    <w:rsid w:val="006B77D2"/>
    <w:rsid w:val="006B7975"/>
    <w:rsid w:val="006C0400"/>
    <w:rsid w:val="006C1FB1"/>
    <w:rsid w:val="006C4725"/>
    <w:rsid w:val="006C745D"/>
    <w:rsid w:val="006D060A"/>
    <w:rsid w:val="006D123A"/>
    <w:rsid w:val="006D2965"/>
    <w:rsid w:val="006D40AE"/>
    <w:rsid w:val="006D4D4E"/>
    <w:rsid w:val="006D6570"/>
    <w:rsid w:val="006D6AD9"/>
    <w:rsid w:val="006D6E47"/>
    <w:rsid w:val="006E054E"/>
    <w:rsid w:val="006E0742"/>
    <w:rsid w:val="006E0A45"/>
    <w:rsid w:val="006E0AAE"/>
    <w:rsid w:val="006E0B79"/>
    <w:rsid w:val="006E1981"/>
    <w:rsid w:val="006E1F1F"/>
    <w:rsid w:val="006E445C"/>
    <w:rsid w:val="006E4561"/>
    <w:rsid w:val="006E4FE0"/>
    <w:rsid w:val="006E51CA"/>
    <w:rsid w:val="006E562E"/>
    <w:rsid w:val="006E7CDB"/>
    <w:rsid w:val="006F257E"/>
    <w:rsid w:val="00700A67"/>
    <w:rsid w:val="0070226C"/>
    <w:rsid w:val="007031A7"/>
    <w:rsid w:val="0070366D"/>
    <w:rsid w:val="007055C5"/>
    <w:rsid w:val="00706BC2"/>
    <w:rsid w:val="00706C13"/>
    <w:rsid w:val="00710B79"/>
    <w:rsid w:val="00711E6C"/>
    <w:rsid w:val="0071227E"/>
    <w:rsid w:val="007132CF"/>
    <w:rsid w:val="00713AB8"/>
    <w:rsid w:val="0071402F"/>
    <w:rsid w:val="007151A3"/>
    <w:rsid w:val="00715F07"/>
    <w:rsid w:val="0071669C"/>
    <w:rsid w:val="007245AF"/>
    <w:rsid w:val="00724959"/>
    <w:rsid w:val="00725079"/>
    <w:rsid w:val="007253B4"/>
    <w:rsid w:val="00726C44"/>
    <w:rsid w:val="00730F58"/>
    <w:rsid w:val="00732A9F"/>
    <w:rsid w:val="007354D8"/>
    <w:rsid w:val="00736A31"/>
    <w:rsid w:val="00737A73"/>
    <w:rsid w:val="007420C1"/>
    <w:rsid w:val="00742985"/>
    <w:rsid w:val="00742C7D"/>
    <w:rsid w:val="00742D2C"/>
    <w:rsid w:val="00743650"/>
    <w:rsid w:val="00746526"/>
    <w:rsid w:val="00746877"/>
    <w:rsid w:val="00746BDE"/>
    <w:rsid w:val="007470CE"/>
    <w:rsid w:val="00747944"/>
    <w:rsid w:val="007504A1"/>
    <w:rsid w:val="007519E9"/>
    <w:rsid w:val="00752086"/>
    <w:rsid w:val="00755297"/>
    <w:rsid w:val="007575E6"/>
    <w:rsid w:val="00757746"/>
    <w:rsid w:val="0076075E"/>
    <w:rsid w:val="00760CB8"/>
    <w:rsid w:val="007611A7"/>
    <w:rsid w:val="007627DD"/>
    <w:rsid w:val="00764664"/>
    <w:rsid w:val="007711C4"/>
    <w:rsid w:val="007713EA"/>
    <w:rsid w:val="00771C67"/>
    <w:rsid w:val="00774B22"/>
    <w:rsid w:val="00780002"/>
    <w:rsid w:val="00780676"/>
    <w:rsid w:val="007829ED"/>
    <w:rsid w:val="00785B4F"/>
    <w:rsid w:val="00786528"/>
    <w:rsid w:val="00791416"/>
    <w:rsid w:val="00792277"/>
    <w:rsid w:val="00792628"/>
    <w:rsid w:val="00795004"/>
    <w:rsid w:val="007953C2"/>
    <w:rsid w:val="007968E7"/>
    <w:rsid w:val="0079723B"/>
    <w:rsid w:val="007974A0"/>
    <w:rsid w:val="007A175E"/>
    <w:rsid w:val="007A2294"/>
    <w:rsid w:val="007A2568"/>
    <w:rsid w:val="007A25B9"/>
    <w:rsid w:val="007A25DD"/>
    <w:rsid w:val="007A38D1"/>
    <w:rsid w:val="007A5A8E"/>
    <w:rsid w:val="007A5D56"/>
    <w:rsid w:val="007A7A16"/>
    <w:rsid w:val="007B0A55"/>
    <w:rsid w:val="007B1C1A"/>
    <w:rsid w:val="007B3145"/>
    <w:rsid w:val="007B39B8"/>
    <w:rsid w:val="007B43C7"/>
    <w:rsid w:val="007B49FE"/>
    <w:rsid w:val="007B6854"/>
    <w:rsid w:val="007B7386"/>
    <w:rsid w:val="007B741C"/>
    <w:rsid w:val="007C08AB"/>
    <w:rsid w:val="007C18EA"/>
    <w:rsid w:val="007C3132"/>
    <w:rsid w:val="007C50F3"/>
    <w:rsid w:val="007C5DF7"/>
    <w:rsid w:val="007C6EBA"/>
    <w:rsid w:val="007C6FA0"/>
    <w:rsid w:val="007C740E"/>
    <w:rsid w:val="007C7DD5"/>
    <w:rsid w:val="007D0011"/>
    <w:rsid w:val="007D16C8"/>
    <w:rsid w:val="007D2D3D"/>
    <w:rsid w:val="007D4EC0"/>
    <w:rsid w:val="007D4F07"/>
    <w:rsid w:val="007D5995"/>
    <w:rsid w:val="007D6075"/>
    <w:rsid w:val="007D7C72"/>
    <w:rsid w:val="007E2020"/>
    <w:rsid w:val="007E2F28"/>
    <w:rsid w:val="007E33B0"/>
    <w:rsid w:val="007E6353"/>
    <w:rsid w:val="007E6958"/>
    <w:rsid w:val="007F28D5"/>
    <w:rsid w:val="007F295B"/>
    <w:rsid w:val="007F3C66"/>
    <w:rsid w:val="007F3CBE"/>
    <w:rsid w:val="007F441F"/>
    <w:rsid w:val="007F597C"/>
    <w:rsid w:val="007F65CD"/>
    <w:rsid w:val="008042E7"/>
    <w:rsid w:val="008048AD"/>
    <w:rsid w:val="00804FE9"/>
    <w:rsid w:val="008051B2"/>
    <w:rsid w:val="00805E12"/>
    <w:rsid w:val="00805FD8"/>
    <w:rsid w:val="00807128"/>
    <w:rsid w:val="00807C3A"/>
    <w:rsid w:val="00810678"/>
    <w:rsid w:val="008113A2"/>
    <w:rsid w:val="008122E1"/>
    <w:rsid w:val="00813D9C"/>
    <w:rsid w:val="00814975"/>
    <w:rsid w:val="008156AA"/>
    <w:rsid w:val="00816F4C"/>
    <w:rsid w:val="00817AEA"/>
    <w:rsid w:val="00817DA3"/>
    <w:rsid w:val="008222F4"/>
    <w:rsid w:val="0082427B"/>
    <w:rsid w:val="008242C3"/>
    <w:rsid w:val="00825BC3"/>
    <w:rsid w:val="0082679F"/>
    <w:rsid w:val="00827750"/>
    <w:rsid w:val="00840605"/>
    <w:rsid w:val="008415D8"/>
    <w:rsid w:val="008425F0"/>
    <w:rsid w:val="00845135"/>
    <w:rsid w:val="00845214"/>
    <w:rsid w:val="008456F1"/>
    <w:rsid w:val="00847C30"/>
    <w:rsid w:val="00850351"/>
    <w:rsid w:val="0085065E"/>
    <w:rsid w:val="0085079B"/>
    <w:rsid w:val="00850F72"/>
    <w:rsid w:val="0085141F"/>
    <w:rsid w:val="00851581"/>
    <w:rsid w:val="008517B3"/>
    <w:rsid w:val="00852C50"/>
    <w:rsid w:val="0085726F"/>
    <w:rsid w:val="00857410"/>
    <w:rsid w:val="008577E0"/>
    <w:rsid w:val="008618B0"/>
    <w:rsid w:val="00861D67"/>
    <w:rsid w:val="00866B30"/>
    <w:rsid w:val="00867897"/>
    <w:rsid w:val="008679D2"/>
    <w:rsid w:val="0087280A"/>
    <w:rsid w:val="00872B62"/>
    <w:rsid w:val="00873103"/>
    <w:rsid w:val="00875BC0"/>
    <w:rsid w:val="00876A98"/>
    <w:rsid w:val="008808A9"/>
    <w:rsid w:val="0088129B"/>
    <w:rsid w:val="00883BB9"/>
    <w:rsid w:val="00884FFA"/>
    <w:rsid w:val="00886A4D"/>
    <w:rsid w:val="00886E4E"/>
    <w:rsid w:val="00887EC9"/>
    <w:rsid w:val="00890C05"/>
    <w:rsid w:val="008913A7"/>
    <w:rsid w:val="008919BF"/>
    <w:rsid w:val="00893434"/>
    <w:rsid w:val="00894433"/>
    <w:rsid w:val="00894CF9"/>
    <w:rsid w:val="00896401"/>
    <w:rsid w:val="00896FB5"/>
    <w:rsid w:val="008A0D73"/>
    <w:rsid w:val="008A0E96"/>
    <w:rsid w:val="008A1199"/>
    <w:rsid w:val="008A21AF"/>
    <w:rsid w:val="008A2768"/>
    <w:rsid w:val="008A2F60"/>
    <w:rsid w:val="008A3B35"/>
    <w:rsid w:val="008A4146"/>
    <w:rsid w:val="008A7324"/>
    <w:rsid w:val="008B0F3C"/>
    <w:rsid w:val="008B1A61"/>
    <w:rsid w:val="008B219C"/>
    <w:rsid w:val="008B3297"/>
    <w:rsid w:val="008B3946"/>
    <w:rsid w:val="008B4BBC"/>
    <w:rsid w:val="008B6315"/>
    <w:rsid w:val="008B69D0"/>
    <w:rsid w:val="008C02F8"/>
    <w:rsid w:val="008C12D4"/>
    <w:rsid w:val="008C2084"/>
    <w:rsid w:val="008C3729"/>
    <w:rsid w:val="008C3A4B"/>
    <w:rsid w:val="008C3A86"/>
    <w:rsid w:val="008C3D98"/>
    <w:rsid w:val="008C438D"/>
    <w:rsid w:val="008C461B"/>
    <w:rsid w:val="008C49CE"/>
    <w:rsid w:val="008C538F"/>
    <w:rsid w:val="008C5F04"/>
    <w:rsid w:val="008C63F4"/>
    <w:rsid w:val="008C69DF"/>
    <w:rsid w:val="008C79E5"/>
    <w:rsid w:val="008C7D06"/>
    <w:rsid w:val="008D2302"/>
    <w:rsid w:val="008D2650"/>
    <w:rsid w:val="008D323D"/>
    <w:rsid w:val="008D46CA"/>
    <w:rsid w:val="008D723C"/>
    <w:rsid w:val="008E00B1"/>
    <w:rsid w:val="008E07D1"/>
    <w:rsid w:val="008E242C"/>
    <w:rsid w:val="008E50F5"/>
    <w:rsid w:val="008E5F9F"/>
    <w:rsid w:val="008E6812"/>
    <w:rsid w:val="008E6BDF"/>
    <w:rsid w:val="008E6C8E"/>
    <w:rsid w:val="008F14BB"/>
    <w:rsid w:val="008F1C0D"/>
    <w:rsid w:val="008F23C5"/>
    <w:rsid w:val="008F2477"/>
    <w:rsid w:val="008F3EB6"/>
    <w:rsid w:val="008F3ED5"/>
    <w:rsid w:val="008F49F4"/>
    <w:rsid w:val="008F4FB8"/>
    <w:rsid w:val="008F5821"/>
    <w:rsid w:val="008F754E"/>
    <w:rsid w:val="008F7738"/>
    <w:rsid w:val="00901BC5"/>
    <w:rsid w:val="00902B05"/>
    <w:rsid w:val="00903FCD"/>
    <w:rsid w:val="00904BCA"/>
    <w:rsid w:val="0090724A"/>
    <w:rsid w:val="00910461"/>
    <w:rsid w:val="00911050"/>
    <w:rsid w:val="00911263"/>
    <w:rsid w:val="009148AD"/>
    <w:rsid w:val="00916D41"/>
    <w:rsid w:val="00917131"/>
    <w:rsid w:val="0091719E"/>
    <w:rsid w:val="00917FAB"/>
    <w:rsid w:val="009227C7"/>
    <w:rsid w:val="00924BE2"/>
    <w:rsid w:val="00926512"/>
    <w:rsid w:val="009276EF"/>
    <w:rsid w:val="00930491"/>
    <w:rsid w:val="00931131"/>
    <w:rsid w:val="00932084"/>
    <w:rsid w:val="00932B94"/>
    <w:rsid w:val="00932DDE"/>
    <w:rsid w:val="0093663B"/>
    <w:rsid w:val="00936725"/>
    <w:rsid w:val="00936ECA"/>
    <w:rsid w:val="00940DBF"/>
    <w:rsid w:val="00941254"/>
    <w:rsid w:val="009414AA"/>
    <w:rsid w:val="00941CA8"/>
    <w:rsid w:val="00941E25"/>
    <w:rsid w:val="00941E65"/>
    <w:rsid w:val="00942134"/>
    <w:rsid w:val="00942160"/>
    <w:rsid w:val="009423CB"/>
    <w:rsid w:val="00943B04"/>
    <w:rsid w:val="00944A2E"/>
    <w:rsid w:val="00944F8A"/>
    <w:rsid w:val="009451DF"/>
    <w:rsid w:val="009456AD"/>
    <w:rsid w:val="00945C7D"/>
    <w:rsid w:val="00945FBD"/>
    <w:rsid w:val="00946B0B"/>
    <w:rsid w:val="00946B12"/>
    <w:rsid w:val="00947FA8"/>
    <w:rsid w:val="009505AD"/>
    <w:rsid w:val="00950AB9"/>
    <w:rsid w:val="00953536"/>
    <w:rsid w:val="00953DD5"/>
    <w:rsid w:val="00954E04"/>
    <w:rsid w:val="009557B0"/>
    <w:rsid w:val="00957451"/>
    <w:rsid w:val="009616BD"/>
    <w:rsid w:val="009628AB"/>
    <w:rsid w:val="00962ABC"/>
    <w:rsid w:val="00963AA1"/>
    <w:rsid w:val="009657AE"/>
    <w:rsid w:val="00966FF9"/>
    <w:rsid w:val="00967F84"/>
    <w:rsid w:val="00970589"/>
    <w:rsid w:val="00970D85"/>
    <w:rsid w:val="009717FB"/>
    <w:rsid w:val="00974324"/>
    <w:rsid w:val="00976F2F"/>
    <w:rsid w:val="00977D40"/>
    <w:rsid w:val="009801A5"/>
    <w:rsid w:val="00980B4E"/>
    <w:rsid w:val="00981056"/>
    <w:rsid w:val="009823F1"/>
    <w:rsid w:val="0098293D"/>
    <w:rsid w:val="00983039"/>
    <w:rsid w:val="009838BE"/>
    <w:rsid w:val="00984667"/>
    <w:rsid w:val="009848E5"/>
    <w:rsid w:val="00984F5B"/>
    <w:rsid w:val="0098584B"/>
    <w:rsid w:val="00986DB0"/>
    <w:rsid w:val="00987866"/>
    <w:rsid w:val="00987DE7"/>
    <w:rsid w:val="00990F09"/>
    <w:rsid w:val="00991008"/>
    <w:rsid w:val="00991749"/>
    <w:rsid w:val="00993E26"/>
    <w:rsid w:val="00994738"/>
    <w:rsid w:val="009960A8"/>
    <w:rsid w:val="00997771"/>
    <w:rsid w:val="009978C0"/>
    <w:rsid w:val="009A309A"/>
    <w:rsid w:val="009A4380"/>
    <w:rsid w:val="009A74A1"/>
    <w:rsid w:val="009B250F"/>
    <w:rsid w:val="009B4174"/>
    <w:rsid w:val="009B43FB"/>
    <w:rsid w:val="009B7A1D"/>
    <w:rsid w:val="009B7A27"/>
    <w:rsid w:val="009C12A4"/>
    <w:rsid w:val="009C3E12"/>
    <w:rsid w:val="009C5870"/>
    <w:rsid w:val="009C5A34"/>
    <w:rsid w:val="009C5B3D"/>
    <w:rsid w:val="009C677D"/>
    <w:rsid w:val="009C7532"/>
    <w:rsid w:val="009D2931"/>
    <w:rsid w:val="009D309E"/>
    <w:rsid w:val="009D377C"/>
    <w:rsid w:val="009D3BB6"/>
    <w:rsid w:val="009D4A10"/>
    <w:rsid w:val="009D4B4E"/>
    <w:rsid w:val="009E1340"/>
    <w:rsid w:val="009E2C24"/>
    <w:rsid w:val="009E3F3F"/>
    <w:rsid w:val="009E403D"/>
    <w:rsid w:val="009E4409"/>
    <w:rsid w:val="009E7911"/>
    <w:rsid w:val="009F00CE"/>
    <w:rsid w:val="009F2201"/>
    <w:rsid w:val="009F31E3"/>
    <w:rsid w:val="009F33C7"/>
    <w:rsid w:val="009F3E26"/>
    <w:rsid w:val="009F3FDC"/>
    <w:rsid w:val="009F4929"/>
    <w:rsid w:val="009F58E5"/>
    <w:rsid w:val="009F6C24"/>
    <w:rsid w:val="009F74C2"/>
    <w:rsid w:val="00A0049D"/>
    <w:rsid w:val="00A00E79"/>
    <w:rsid w:val="00A018AD"/>
    <w:rsid w:val="00A01CF9"/>
    <w:rsid w:val="00A02661"/>
    <w:rsid w:val="00A0343C"/>
    <w:rsid w:val="00A04987"/>
    <w:rsid w:val="00A0526D"/>
    <w:rsid w:val="00A0582F"/>
    <w:rsid w:val="00A05B29"/>
    <w:rsid w:val="00A07D46"/>
    <w:rsid w:val="00A10C3C"/>
    <w:rsid w:val="00A16B0B"/>
    <w:rsid w:val="00A16F51"/>
    <w:rsid w:val="00A1725E"/>
    <w:rsid w:val="00A20059"/>
    <w:rsid w:val="00A20B41"/>
    <w:rsid w:val="00A21DEA"/>
    <w:rsid w:val="00A22281"/>
    <w:rsid w:val="00A2361D"/>
    <w:rsid w:val="00A2477B"/>
    <w:rsid w:val="00A27ED3"/>
    <w:rsid w:val="00A3438D"/>
    <w:rsid w:val="00A37938"/>
    <w:rsid w:val="00A42144"/>
    <w:rsid w:val="00A42D80"/>
    <w:rsid w:val="00A45FC4"/>
    <w:rsid w:val="00A46650"/>
    <w:rsid w:val="00A46E34"/>
    <w:rsid w:val="00A47123"/>
    <w:rsid w:val="00A51A14"/>
    <w:rsid w:val="00A529E0"/>
    <w:rsid w:val="00A538AD"/>
    <w:rsid w:val="00A54196"/>
    <w:rsid w:val="00A54467"/>
    <w:rsid w:val="00A557FB"/>
    <w:rsid w:val="00A60753"/>
    <w:rsid w:val="00A614AD"/>
    <w:rsid w:val="00A61B98"/>
    <w:rsid w:val="00A61C36"/>
    <w:rsid w:val="00A6206E"/>
    <w:rsid w:val="00A65BD3"/>
    <w:rsid w:val="00A65D47"/>
    <w:rsid w:val="00A65EEA"/>
    <w:rsid w:val="00A70236"/>
    <w:rsid w:val="00A71826"/>
    <w:rsid w:val="00A72FF6"/>
    <w:rsid w:val="00A739F6"/>
    <w:rsid w:val="00A73C74"/>
    <w:rsid w:val="00A740AD"/>
    <w:rsid w:val="00A74413"/>
    <w:rsid w:val="00A770C1"/>
    <w:rsid w:val="00A77BE9"/>
    <w:rsid w:val="00A77EEF"/>
    <w:rsid w:val="00A80607"/>
    <w:rsid w:val="00A80771"/>
    <w:rsid w:val="00A82557"/>
    <w:rsid w:val="00A82623"/>
    <w:rsid w:val="00A83E58"/>
    <w:rsid w:val="00A84A14"/>
    <w:rsid w:val="00A86F57"/>
    <w:rsid w:val="00A901B8"/>
    <w:rsid w:val="00A90A4D"/>
    <w:rsid w:val="00A92279"/>
    <w:rsid w:val="00A92CA7"/>
    <w:rsid w:val="00A93F99"/>
    <w:rsid w:val="00A941FD"/>
    <w:rsid w:val="00A948E2"/>
    <w:rsid w:val="00A94A91"/>
    <w:rsid w:val="00A94B0B"/>
    <w:rsid w:val="00A954C6"/>
    <w:rsid w:val="00A9559C"/>
    <w:rsid w:val="00A96D62"/>
    <w:rsid w:val="00AA0094"/>
    <w:rsid w:val="00AA0B61"/>
    <w:rsid w:val="00AA10A0"/>
    <w:rsid w:val="00AA1C28"/>
    <w:rsid w:val="00AA35DA"/>
    <w:rsid w:val="00AA4B76"/>
    <w:rsid w:val="00AA5308"/>
    <w:rsid w:val="00AA6F3A"/>
    <w:rsid w:val="00AB0DC4"/>
    <w:rsid w:val="00AB23AE"/>
    <w:rsid w:val="00AB2CE8"/>
    <w:rsid w:val="00AB4076"/>
    <w:rsid w:val="00AB6041"/>
    <w:rsid w:val="00AB61B3"/>
    <w:rsid w:val="00AB681A"/>
    <w:rsid w:val="00AC35BA"/>
    <w:rsid w:val="00AC36B3"/>
    <w:rsid w:val="00AC4857"/>
    <w:rsid w:val="00AC6047"/>
    <w:rsid w:val="00AC7E8E"/>
    <w:rsid w:val="00AD04C8"/>
    <w:rsid w:val="00AD093D"/>
    <w:rsid w:val="00AD2103"/>
    <w:rsid w:val="00AD354B"/>
    <w:rsid w:val="00AD43CF"/>
    <w:rsid w:val="00AD44E2"/>
    <w:rsid w:val="00AD61CD"/>
    <w:rsid w:val="00AD6E03"/>
    <w:rsid w:val="00AD74D7"/>
    <w:rsid w:val="00AE094B"/>
    <w:rsid w:val="00AE2456"/>
    <w:rsid w:val="00AE3F33"/>
    <w:rsid w:val="00AE4BF0"/>
    <w:rsid w:val="00AE4C90"/>
    <w:rsid w:val="00AE4CD6"/>
    <w:rsid w:val="00AE542A"/>
    <w:rsid w:val="00AE5818"/>
    <w:rsid w:val="00AE6D21"/>
    <w:rsid w:val="00AE7F1E"/>
    <w:rsid w:val="00AF0A33"/>
    <w:rsid w:val="00AF2460"/>
    <w:rsid w:val="00AF341D"/>
    <w:rsid w:val="00AF3CFE"/>
    <w:rsid w:val="00AF53C0"/>
    <w:rsid w:val="00AF5EF4"/>
    <w:rsid w:val="00AF7733"/>
    <w:rsid w:val="00AF7B9A"/>
    <w:rsid w:val="00B006FB"/>
    <w:rsid w:val="00B00A1E"/>
    <w:rsid w:val="00B00B0F"/>
    <w:rsid w:val="00B03CD9"/>
    <w:rsid w:val="00B04FFC"/>
    <w:rsid w:val="00B06AAD"/>
    <w:rsid w:val="00B074F8"/>
    <w:rsid w:val="00B117F1"/>
    <w:rsid w:val="00B12110"/>
    <w:rsid w:val="00B1213F"/>
    <w:rsid w:val="00B122C4"/>
    <w:rsid w:val="00B12612"/>
    <w:rsid w:val="00B12F66"/>
    <w:rsid w:val="00B13752"/>
    <w:rsid w:val="00B14D05"/>
    <w:rsid w:val="00B15A4C"/>
    <w:rsid w:val="00B16426"/>
    <w:rsid w:val="00B1699B"/>
    <w:rsid w:val="00B2002E"/>
    <w:rsid w:val="00B2018C"/>
    <w:rsid w:val="00B20783"/>
    <w:rsid w:val="00B215C7"/>
    <w:rsid w:val="00B23546"/>
    <w:rsid w:val="00B24F93"/>
    <w:rsid w:val="00B25440"/>
    <w:rsid w:val="00B257B6"/>
    <w:rsid w:val="00B27241"/>
    <w:rsid w:val="00B300AE"/>
    <w:rsid w:val="00B309C3"/>
    <w:rsid w:val="00B312CC"/>
    <w:rsid w:val="00B31707"/>
    <w:rsid w:val="00B32A5C"/>
    <w:rsid w:val="00B33C94"/>
    <w:rsid w:val="00B35248"/>
    <w:rsid w:val="00B35A3F"/>
    <w:rsid w:val="00B37625"/>
    <w:rsid w:val="00B4087F"/>
    <w:rsid w:val="00B410BD"/>
    <w:rsid w:val="00B4119D"/>
    <w:rsid w:val="00B42C96"/>
    <w:rsid w:val="00B4697C"/>
    <w:rsid w:val="00B46FAC"/>
    <w:rsid w:val="00B47B07"/>
    <w:rsid w:val="00B50493"/>
    <w:rsid w:val="00B5086B"/>
    <w:rsid w:val="00B50BD9"/>
    <w:rsid w:val="00B52C1F"/>
    <w:rsid w:val="00B52C84"/>
    <w:rsid w:val="00B54F07"/>
    <w:rsid w:val="00B558AF"/>
    <w:rsid w:val="00B56C95"/>
    <w:rsid w:val="00B63ACD"/>
    <w:rsid w:val="00B63E2B"/>
    <w:rsid w:val="00B6459D"/>
    <w:rsid w:val="00B66D1A"/>
    <w:rsid w:val="00B67BFF"/>
    <w:rsid w:val="00B70E7E"/>
    <w:rsid w:val="00B737A3"/>
    <w:rsid w:val="00B746E3"/>
    <w:rsid w:val="00B75094"/>
    <w:rsid w:val="00B7675A"/>
    <w:rsid w:val="00B768F0"/>
    <w:rsid w:val="00B81C98"/>
    <w:rsid w:val="00B81DD4"/>
    <w:rsid w:val="00B82460"/>
    <w:rsid w:val="00B843B1"/>
    <w:rsid w:val="00B8562C"/>
    <w:rsid w:val="00B85662"/>
    <w:rsid w:val="00B85BE0"/>
    <w:rsid w:val="00B91219"/>
    <w:rsid w:val="00B91402"/>
    <w:rsid w:val="00B91D2C"/>
    <w:rsid w:val="00B9222A"/>
    <w:rsid w:val="00B922C1"/>
    <w:rsid w:val="00B93D79"/>
    <w:rsid w:val="00B94612"/>
    <w:rsid w:val="00B97DDC"/>
    <w:rsid w:val="00BA011E"/>
    <w:rsid w:val="00BA1ED2"/>
    <w:rsid w:val="00BA3007"/>
    <w:rsid w:val="00BA3240"/>
    <w:rsid w:val="00BA3CF4"/>
    <w:rsid w:val="00BA3D19"/>
    <w:rsid w:val="00BA3E3F"/>
    <w:rsid w:val="00BA3ED7"/>
    <w:rsid w:val="00BA44BD"/>
    <w:rsid w:val="00BA6348"/>
    <w:rsid w:val="00BA7F49"/>
    <w:rsid w:val="00BB0277"/>
    <w:rsid w:val="00BB2321"/>
    <w:rsid w:val="00BB4B0A"/>
    <w:rsid w:val="00BB6060"/>
    <w:rsid w:val="00BB65AE"/>
    <w:rsid w:val="00BB731E"/>
    <w:rsid w:val="00BB7BD9"/>
    <w:rsid w:val="00BC29B3"/>
    <w:rsid w:val="00BC2D55"/>
    <w:rsid w:val="00BC3BE9"/>
    <w:rsid w:val="00BC5536"/>
    <w:rsid w:val="00BC79E8"/>
    <w:rsid w:val="00BD0246"/>
    <w:rsid w:val="00BD322F"/>
    <w:rsid w:val="00BD46B3"/>
    <w:rsid w:val="00BE33F5"/>
    <w:rsid w:val="00BF0294"/>
    <w:rsid w:val="00BF23A5"/>
    <w:rsid w:val="00BF348D"/>
    <w:rsid w:val="00BF34AB"/>
    <w:rsid w:val="00BF426C"/>
    <w:rsid w:val="00BF6606"/>
    <w:rsid w:val="00BF6E1E"/>
    <w:rsid w:val="00C010B7"/>
    <w:rsid w:val="00C06144"/>
    <w:rsid w:val="00C06288"/>
    <w:rsid w:val="00C11CF8"/>
    <w:rsid w:val="00C13079"/>
    <w:rsid w:val="00C16396"/>
    <w:rsid w:val="00C2191A"/>
    <w:rsid w:val="00C24EB3"/>
    <w:rsid w:val="00C267A3"/>
    <w:rsid w:val="00C27481"/>
    <w:rsid w:val="00C312FD"/>
    <w:rsid w:val="00C313CE"/>
    <w:rsid w:val="00C317D4"/>
    <w:rsid w:val="00C325DC"/>
    <w:rsid w:val="00C32F24"/>
    <w:rsid w:val="00C34709"/>
    <w:rsid w:val="00C36A71"/>
    <w:rsid w:val="00C41C7B"/>
    <w:rsid w:val="00C4219C"/>
    <w:rsid w:val="00C446F9"/>
    <w:rsid w:val="00C44E6E"/>
    <w:rsid w:val="00C465C8"/>
    <w:rsid w:val="00C46629"/>
    <w:rsid w:val="00C46C89"/>
    <w:rsid w:val="00C47310"/>
    <w:rsid w:val="00C4737D"/>
    <w:rsid w:val="00C478A0"/>
    <w:rsid w:val="00C47B67"/>
    <w:rsid w:val="00C50015"/>
    <w:rsid w:val="00C50CDD"/>
    <w:rsid w:val="00C50FF6"/>
    <w:rsid w:val="00C51866"/>
    <w:rsid w:val="00C518B1"/>
    <w:rsid w:val="00C5422A"/>
    <w:rsid w:val="00C575EB"/>
    <w:rsid w:val="00C57CCA"/>
    <w:rsid w:val="00C602EE"/>
    <w:rsid w:val="00C6193C"/>
    <w:rsid w:val="00C61FF2"/>
    <w:rsid w:val="00C675BA"/>
    <w:rsid w:val="00C678D5"/>
    <w:rsid w:val="00C70B5C"/>
    <w:rsid w:val="00C71028"/>
    <w:rsid w:val="00C72EFC"/>
    <w:rsid w:val="00C732AE"/>
    <w:rsid w:val="00C737F3"/>
    <w:rsid w:val="00C7432F"/>
    <w:rsid w:val="00C744B8"/>
    <w:rsid w:val="00C7474B"/>
    <w:rsid w:val="00C803E2"/>
    <w:rsid w:val="00C80D9F"/>
    <w:rsid w:val="00C81A4C"/>
    <w:rsid w:val="00C847B8"/>
    <w:rsid w:val="00C85CEA"/>
    <w:rsid w:val="00C85F20"/>
    <w:rsid w:val="00C86155"/>
    <w:rsid w:val="00C86254"/>
    <w:rsid w:val="00C879D2"/>
    <w:rsid w:val="00C90112"/>
    <w:rsid w:val="00C96E19"/>
    <w:rsid w:val="00CA145C"/>
    <w:rsid w:val="00CA1AE9"/>
    <w:rsid w:val="00CA1CF0"/>
    <w:rsid w:val="00CA30A5"/>
    <w:rsid w:val="00CA56E2"/>
    <w:rsid w:val="00CA5F7F"/>
    <w:rsid w:val="00CB0116"/>
    <w:rsid w:val="00CB2FCB"/>
    <w:rsid w:val="00CB3285"/>
    <w:rsid w:val="00CB4909"/>
    <w:rsid w:val="00CB5FBB"/>
    <w:rsid w:val="00CB6914"/>
    <w:rsid w:val="00CB6AC0"/>
    <w:rsid w:val="00CB76C7"/>
    <w:rsid w:val="00CC1AA3"/>
    <w:rsid w:val="00CC2C15"/>
    <w:rsid w:val="00CC3078"/>
    <w:rsid w:val="00CC38DF"/>
    <w:rsid w:val="00CC404C"/>
    <w:rsid w:val="00CC4497"/>
    <w:rsid w:val="00CC5F7E"/>
    <w:rsid w:val="00CD1FE3"/>
    <w:rsid w:val="00CD2510"/>
    <w:rsid w:val="00CD38C0"/>
    <w:rsid w:val="00CD3A56"/>
    <w:rsid w:val="00CD51D5"/>
    <w:rsid w:val="00CD5F1B"/>
    <w:rsid w:val="00CD6A7F"/>
    <w:rsid w:val="00CD6BD7"/>
    <w:rsid w:val="00CD757E"/>
    <w:rsid w:val="00CE0475"/>
    <w:rsid w:val="00CE0960"/>
    <w:rsid w:val="00CE21A9"/>
    <w:rsid w:val="00CE2BF6"/>
    <w:rsid w:val="00CE3A9C"/>
    <w:rsid w:val="00CE558D"/>
    <w:rsid w:val="00CE5AFE"/>
    <w:rsid w:val="00CE6259"/>
    <w:rsid w:val="00CE70DB"/>
    <w:rsid w:val="00CF0452"/>
    <w:rsid w:val="00CF136C"/>
    <w:rsid w:val="00CF2015"/>
    <w:rsid w:val="00CF476B"/>
    <w:rsid w:val="00CF51DF"/>
    <w:rsid w:val="00D013C2"/>
    <w:rsid w:val="00D049F0"/>
    <w:rsid w:val="00D05380"/>
    <w:rsid w:val="00D11ABB"/>
    <w:rsid w:val="00D12E7E"/>
    <w:rsid w:val="00D15712"/>
    <w:rsid w:val="00D158E8"/>
    <w:rsid w:val="00D23D5D"/>
    <w:rsid w:val="00D247DC"/>
    <w:rsid w:val="00D30666"/>
    <w:rsid w:val="00D32BF1"/>
    <w:rsid w:val="00D36302"/>
    <w:rsid w:val="00D36A97"/>
    <w:rsid w:val="00D36ECF"/>
    <w:rsid w:val="00D40327"/>
    <w:rsid w:val="00D410CF"/>
    <w:rsid w:val="00D42BF2"/>
    <w:rsid w:val="00D430B2"/>
    <w:rsid w:val="00D438D1"/>
    <w:rsid w:val="00D448E5"/>
    <w:rsid w:val="00D45211"/>
    <w:rsid w:val="00D477DE"/>
    <w:rsid w:val="00D50049"/>
    <w:rsid w:val="00D505A4"/>
    <w:rsid w:val="00D50A2D"/>
    <w:rsid w:val="00D51514"/>
    <w:rsid w:val="00D515D6"/>
    <w:rsid w:val="00D566F4"/>
    <w:rsid w:val="00D56FC1"/>
    <w:rsid w:val="00D571F7"/>
    <w:rsid w:val="00D60C93"/>
    <w:rsid w:val="00D61155"/>
    <w:rsid w:val="00D63DE9"/>
    <w:rsid w:val="00D63FCF"/>
    <w:rsid w:val="00D65D32"/>
    <w:rsid w:val="00D65DB0"/>
    <w:rsid w:val="00D6607A"/>
    <w:rsid w:val="00D669EC"/>
    <w:rsid w:val="00D7081A"/>
    <w:rsid w:val="00D710B8"/>
    <w:rsid w:val="00D71A48"/>
    <w:rsid w:val="00D7344F"/>
    <w:rsid w:val="00D753D1"/>
    <w:rsid w:val="00D765C1"/>
    <w:rsid w:val="00D7757A"/>
    <w:rsid w:val="00D82382"/>
    <w:rsid w:val="00D82878"/>
    <w:rsid w:val="00D84217"/>
    <w:rsid w:val="00D84984"/>
    <w:rsid w:val="00D864ED"/>
    <w:rsid w:val="00D877B9"/>
    <w:rsid w:val="00D917AC"/>
    <w:rsid w:val="00D95418"/>
    <w:rsid w:val="00D956CB"/>
    <w:rsid w:val="00D95CE0"/>
    <w:rsid w:val="00D96DEA"/>
    <w:rsid w:val="00D96EAC"/>
    <w:rsid w:val="00DA0489"/>
    <w:rsid w:val="00DA1C2F"/>
    <w:rsid w:val="00DA2B54"/>
    <w:rsid w:val="00DA2E8B"/>
    <w:rsid w:val="00DA312E"/>
    <w:rsid w:val="00DA44DE"/>
    <w:rsid w:val="00DA4A76"/>
    <w:rsid w:val="00DA4DBF"/>
    <w:rsid w:val="00DA5CAC"/>
    <w:rsid w:val="00DA6B9C"/>
    <w:rsid w:val="00DA6E46"/>
    <w:rsid w:val="00DA7CB1"/>
    <w:rsid w:val="00DB18E4"/>
    <w:rsid w:val="00DB19DF"/>
    <w:rsid w:val="00DB4ED7"/>
    <w:rsid w:val="00DC3351"/>
    <w:rsid w:val="00DC38AA"/>
    <w:rsid w:val="00DC3A22"/>
    <w:rsid w:val="00DC64FD"/>
    <w:rsid w:val="00DC6623"/>
    <w:rsid w:val="00DC6798"/>
    <w:rsid w:val="00DC7130"/>
    <w:rsid w:val="00DC7E03"/>
    <w:rsid w:val="00DD007F"/>
    <w:rsid w:val="00DD1974"/>
    <w:rsid w:val="00DD1BF0"/>
    <w:rsid w:val="00DD509D"/>
    <w:rsid w:val="00DD73E7"/>
    <w:rsid w:val="00DE0005"/>
    <w:rsid w:val="00DE0CFB"/>
    <w:rsid w:val="00DE136F"/>
    <w:rsid w:val="00DE198A"/>
    <w:rsid w:val="00DE371B"/>
    <w:rsid w:val="00DE3873"/>
    <w:rsid w:val="00DE3C70"/>
    <w:rsid w:val="00DE5192"/>
    <w:rsid w:val="00DE5A8E"/>
    <w:rsid w:val="00DE5C40"/>
    <w:rsid w:val="00DE6295"/>
    <w:rsid w:val="00DE6856"/>
    <w:rsid w:val="00DF2354"/>
    <w:rsid w:val="00DF278C"/>
    <w:rsid w:val="00DF3650"/>
    <w:rsid w:val="00DF7CCF"/>
    <w:rsid w:val="00E0022B"/>
    <w:rsid w:val="00E01040"/>
    <w:rsid w:val="00E045BA"/>
    <w:rsid w:val="00E04C28"/>
    <w:rsid w:val="00E05E93"/>
    <w:rsid w:val="00E05FDA"/>
    <w:rsid w:val="00E06E23"/>
    <w:rsid w:val="00E07340"/>
    <w:rsid w:val="00E076F7"/>
    <w:rsid w:val="00E101A0"/>
    <w:rsid w:val="00E1202F"/>
    <w:rsid w:val="00E12DF6"/>
    <w:rsid w:val="00E14817"/>
    <w:rsid w:val="00E157E3"/>
    <w:rsid w:val="00E15856"/>
    <w:rsid w:val="00E17BEF"/>
    <w:rsid w:val="00E22A2C"/>
    <w:rsid w:val="00E25F5F"/>
    <w:rsid w:val="00E26189"/>
    <w:rsid w:val="00E27096"/>
    <w:rsid w:val="00E277BC"/>
    <w:rsid w:val="00E27912"/>
    <w:rsid w:val="00E31E91"/>
    <w:rsid w:val="00E31F8A"/>
    <w:rsid w:val="00E354EF"/>
    <w:rsid w:val="00E357E4"/>
    <w:rsid w:val="00E3766D"/>
    <w:rsid w:val="00E37E14"/>
    <w:rsid w:val="00E37FB8"/>
    <w:rsid w:val="00E40931"/>
    <w:rsid w:val="00E40F62"/>
    <w:rsid w:val="00E416A1"/>
    <w:rsid w:val="00E420C8"/>
    <w:rsid w:val="00E4251E"/>
    <w:rsid w:val="00E444AC"/>
    <w:rsid w:val="00E44977"/>
    <w:rsid w:val="00E44FF4"/>
    <w:rsid w:val="00E502B4"/>
    <w:rsid w:val="00E510D7"/>
    <w:rsid w:val="00E52A57"/>
    <w:rsid w:val="00E52D8E"/>
    <w:rsid w:val="00E5374C"/>
    <w:rsid w:val="00E53D3F"/>
    <w:rsid w:val="00E558B3"/>
    <w:rsid w:val="00E563EF"/>
    <w:rsid w:val="00E57A20"/>
    <w:rsid w:val="00E600DF"/>
    <w:rsid w:val="00E60407"/>
    <w:rsid w:val="00E608B0"/>
    <w:rsid w:val="00E64670"/>
    <w:rsid w:val="00E64A94"/>
    <w:rsid w:val="00E707DC"/>
    <w:rsid w:val="00E7370D"/>
    <w:rsid w:val="00E73BAE"/>
    <w:rsid w:val="00E75942"/>
    <w:rsid w:val="00E773F6"/>
    <w:rsid w:val="00E77F81"/>
    <w:rsid w:val="00E8016B"/>
    <w:rsid w:val="00E8047A"/>
    <w:rsid w:val="00E8051A"/>
    <w:rsid w:val="00E8411B"/>
    <w:rsid w:val="00E84FC0"/>
    <w:rsid w:val="00E879DD"/>
    <w:rsid w:val="00E91BB9"/>
    <w:rsid w:val="00E922D5"/>
    <w:rsid w:val="00E9289A"/>
    <w:rsid w:val="00E961C9"/>
    <w:rsid w:val="00E9726E"/>
    <w:rsid w:val="00EA01A6"/>
    <w:rsid w:val="00EA027D"/>
    <w:rsid w:val="00EA351E"/>
    <w:rsid w:val="00EA412B"/>
    <w:rsid w:val="00EA602A"/>
    <w:rsid w:val="00EA6586"/>
    <w:rsid w:val="00EA6AB7"/>
    <w:rsid w:val="00EA77E7"/>
    <w:rsid w:val="00EB03FB"/>
    <w:rsid w:val="00EB3960"/>
    <w:rsid w:val="00EC1674"/>
    <w:rsid w:val="00EC5502"/>
    <w:rsid w:val="00EC5911"/>
    <w:rsid w:val="00EC5D4E"/>
    <w:rsid w:val="00EC6075"/>
    <w:rsid w:val="00EC6094"/>
    <w:rsid w:val="00EC6D71"/>
    <w:rsid w:val="00ED18B6"/>
    <w:rsid w:val="00ED30A4"/>
    <w:rsid w:val="00ED39D6"/>
    <w:rsid w:val="00ED3E94"/>
    <w:rsid w:val="00ED4064"/>
    <w:rsid w:val="00ED5028"/>
    <w:rsid w:val="00ED5EAF"/>
    <w:rsid w:val="00ED67AE"/>
    <w:rsid w:val="00EE229A"/>
    <w:rsid w:val="00EE357F"/>
    <w:rsid w:val="00EE568F"/>
    <w:rsid w:val="00EE6E9C"/>
    <w:rsid w:val="00EE74AE"/>
    <w:rsid w:val="00EE7B8E"/>
    <w:rsid w:val="00EF002E"/>
    <w:rsid w:val="00EF0256"/>
    <w:rsid w:val="00EF34F3"/>
    <w:rsid w:val="00EF35EB"/>
    <w:rsid w:val="00EF443E"/>
    <w:rsid w:val="00EF4BB8"/>
    <w:rsid w:val="00EF5AE5"/>
    <w:rsid w:val="00EF7948"/>
    <w:rsid w:val="00F00527"/>
    <w:rsid w:val="00F005D3"/>
    <w:rsid w:val="00F00C2A"/>
    <w:rsid w:val="00F02461"/>
    <w:rsid w:val="00F03530"/>
    <w:rsid w:val="00F03A47"/>
    <w:rsid w:val="00F04AA3"/>
    <w:rsid w:val="00F05444"/>
    <w:rsid w:val="00F07FBF"/>
    <w:rsid w:val="00F1275F"/>
    <w:rsid w:val="00F15494"/>
    <w:rsid w:val="00F15B88"/>
    <w:rsid w:val="00F169AE"/>
    <w:rsid w:val="00F1752C"/>
    <w:rsid w:val="00F17FB2"/>
    <w:rsid w:val="00F207A0"/>
    <w:rsid w:val="00F21392"/>
    <w:rsid w:val="00F213D6"/>
    <w:rsid w:val="00F22F79"/>
    <w:rsid w:val="00F2555A"/>
    <w:rsid w:val="00F31242"/>
    <w:rsid w:val="00F31A5D"/>
    <w:rsid w:val="00F322EE"/>
    <w:rsid w:val="00F3297E"/>
    <w:rsid w:val="00F36212"/>
    <w:rsid w:val="00F405E0"/>
    <w:rsid w:val="00F41525"/>
    <w:rsid w:val="00F41724"/>
    <w:rsid w:val="00F41946"/>
    <w:rsid w:val="00F41D77"/>
    <w:rsid w:val="00F42731"/>
    <w:rsid w:val="00F42878"/>
    <w:rsid w:val="00F42A73"/>
    <w:rsid w:val="00F42EE6"/>
    <w:rsid w:val="00F4334A"/>
    <w:rsid w:val="00F44532"/>
    <w:rsid w:val="00F46C6E"/>
    <w:rsid w:val="00F47EE2"/>
    <w:rsid w:val="00F5164E"/>
    <w:rsid w:val="00F518F0"/>
    <w:rsid w:val="00F51FDC"/>
    <w:rsid w:val="00F52368"/>
    <w:rsid w:val="00F52A2A"/>
    <w:rsid w:val="00F539A0"/>
    <w:rsid w:val="00F54776"/>
    <w:rsid w:val="00F54E70"/>
    <w:rsid w:val="00F57743"/>
    <w:rsid w:val="00F619E9"/>
    <w:rsid w:val="00F6334A"/>
    <w:rsid w:val="00F637C5"/>
    <w:rsid w:val="00F64067"/>
    <w:rsid w:val="00F64197"/>
    <w:rsid w:val="00F654B5"/>
    <w:rsid w:val="00F65A87"/>
    <w:rsid w:val="00F6644F"/>
    <w:rsid w:val="00F71A28"/>
    <w:rsid w:val="00F72A34"/>
    <w:rsid w:val="00F77C5C"/>
    <w:rsid w:val="00F816B3"/>
    <w:rsid w:val="00F8178C"/>
    <w:rsid w:val="00F82064"/>
    <w:rsid w:val="00F82A94"/>
    <w:rsid w:val="00F83146"/>
    <w:rsid w:val="00F83BCA"/>
    <w:rsid w:val="00F83CD9"/>
    <w:rsid w:val="00F840CE"/>
    <w:rsid w:val="00F8664B"/>
    <w:rsid w:val="00F9216F"/>
    <w:rsid w:val="00F93991"/>
    <w:rsid w:val="00F93DDA"/>
    <w:rsid w:val="00F9407E"/>
    <w:rsid w:val="00F945D1"/>
    <w:rsid w:val="00F96AB7"/>
    <w:rsid w:val="00F97512"/>
    <w:rsid w:val="00F97CAE"/>
    <w:rsid w:val="00FA2009"/>
    <w:rsid w:val="00FA26D0"/>
    <w:rsid w:val="00FA29B8"/>
    <w:rsid w:val="00FA34B0"/>
    <w:rsid w:val="00FA48E1"/>
    <w:rsid w:val="00FA4987"/>
    <w:rsid w:val="00FA5936"/>
    <w:rsid w:val="00FA6B4E"/>
    <w:rsid w:val="00FB180F"/>
    <w:rsid w:val="00FB1F4E"/>
    <w:rsid w:val="00FB202D"/>
    <w:rsid w:val="00FB363B"/>
    <w:rsid w:val="00FB3EC3"/>
    <w:rsid w:val="00FB3EC4"/>
    <w:rsid w:val="00FB4860"/>
    <w:rsid w:val="00FB4DAE"/>
    <w:rsid w:val="00FB589D"/>
    <w:rsid w:val="00FB5B45"/>
    <w:rsid w:val="00FC1426"/>
    <w:rsid w:val="00FC23D9"/>
    <w:rsid w:val="00FC2A8D"/>
    <w:rsid w:val="00FC59FE"/>
    <w:rsid w:val="00FC684F"/>
    <w:rsid w:val="00FC7348"/>
    <w:rsid w:val="00FC7B8D"/>
    <w:rsid w:val="00FD07F3"/>
    <w:rsid w:val="00FD152A"/>
    <w:rsid w:val="00FD3F5F"/>
    <w:rsid w:val="00FD512B"/>
    <w:rsid w:val="00FD6457"/>
    <w:rsid w:val="00FE00A3"/>
    <w:rsid w:val="00FE0432"/>
    <w:rsid w:val="00FE09E8"/>
    <w:rsid w:val="00FE1898"/>
    <w:rsid w:val="00FE3903"/>
    <w:rsid w:val="00FE3C7F"/>
    <w:rsid w:val="00FE3CDF"/>
    <w:rsid w:val="00FE46F2"/>
    <w:rsid w:val="00FE69B4"/>
    <w:rsid w:val="00FE75FB"/>
    <w:rsid w:val="00FF0A0E"/>
    <w:rsid w:val="00FF1429"/>
    <w:rsid w:val="00FF1FF0"/>
    <w:rsid w:val="00FF66FB"/>
    <w:rsid w:val="00FF6A9C"/>
    <w:rsid w:val="00FF70FD"/>
    <w:rsid w:val="00FF71AF"/>
    <w:rsid w:val="00FF7D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4097" o:allowincell="f"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E3F"/>
    <w:rPr>
      <w:sz w:val="24"/>
      <w:szCs w:val="24"/>
      <w:lang w:val="en-US" w:eastAsia="en-US"/>
    </w:rPr>
  </w:style>
  <w:style w:type="paragraph" w:styleId="1">
    <w:name w:val="heading 1"/>
    <w:basedOn w:val="a"/>
    <w:next w:val="a"/>
    <w:qFormat/>
    <w:pPr>
      <w:keepNext/>
      <w:tabs>
        <w:tab w:val="left" w:pos="2424"/>
        <w:tab w:val="left" w:pos="2929"/>
        <w:tab w:val="left" w:pos="3434"/>
      </w:tabs>
      <w:spacing w:before="120" w:after="60"/>
      <w:outlineLvl w:val="0"/>
    </w:pPr>
    <w:rPr>
      <w:rFonts w:ascii="Arial" w:hAnsi="Arial" w:cs="Arial"/>
      <w:b/>
      <w:bCs/>
      <w:spacing w:val="2"/>
      <w:kern w:val="28"/>
      <w:sz w:val="13"/>
      <w:szCs w:val="20"/>
    </w:rPr>
  </w:style>
  <w:style w:type="paragraph" w:styleId="20">
    <w:name w:val="heading 2"/>
    <w:basedOn w:val="a"/>
    <w:next w:val="a"/>
    <w:qFormat/>
    <w:pPr>
      <w:keepNext/>
      <w:outlineLvl w:val="1"/>
    </w:pPr>
    <w:rPr>
      <w:rFonts w:ascii="Arial" w:eastAsia="Arial Unicode MS" w:hAnsi="Arial" w:cs="Arial"/>
      <w:b/>
      <w:bCs/>
      <w:sz w:val="14"/>
      <w:szCs w:val="14"/>
    </w:rPr>
  </w:style>
  <w:style w:type="paragraph" w:styleId="3">
    <w:name w:val="heading 3"/>
    <w:basedOn w:val="a"/>
    <w:next w:val="a"/>
    <w:qFormat/>
    <w:pPr>
      <w:keepNext/>
      <w:jc w:val="center"/>
      <w:outlineLvl w:val="2"/>
    </w:pPr>
    <w:rPr>
      <w:rFonts w:ascii="Arial" w:hAnsi="Arial" w:cs="Arial"/>
      <w:b/>
      <w:bCs/>
      <w:sz w:val="14"/>
      <w:szCs w:val="14"/>
    </w:rPr>
  </w:style>
  <w:style w:type="paragraph" w:styleId="4">
    <w:name w:val="heading 4"/>
    <w:basedOn w:val="a"/>
    <w:next w:val="a"/>
    <w:qFormat/>
    <w:pPr>
      <w:keepNext/>
      <w:outlineLvl w:val="3"/>
    </w:pPr>
    <w:rPr>
      <w:rFonts w:ascii="Arial" w:hAnsi="Arial" w:cs="Arial"/>
      <w:b/>
      <w:bCs/>
      <w:sz w:val="16"/>
      <w:lang w:val="ru-RU"/>
    </w:rPr>
  </w:style>
  <w:style w:type="paragraph" w:styleId="5">
    <w:name w:val="heading 5"/>
    <w:basedOn w:val="a"/>
    <w:next w:val="a"/>
    <w:qFormat/>
    <w:pPr>
      <w:keepNext/>
      <w:outlineLvl w:val="4"/>
    </w:pPr>
    <w:rPr>
      <w:rFonts w:ascii="Arial" w:eastAsia="Arial Unicode MS" w:hAnsi="Arial" w:cs="Arial"/>
      <w:b/>
      <w:bCs/>
      <w:sz w:val="20"/>
      <w:szCs w:val="14"/>
    </w:rPr>
  </w:style>
  <w:style w:type="paragraph" w:styleId="6">
    <w:name w:val="heading 6"/>
    <w:basedOn w:val="a"/>
    <w:next w:val="a"/>
    <w:qFormat/>
    <w:pPr>
      <w:keepNext/>
      <w:outlineLvl w:val="5"/>
    </w:pPr>
    <w:rPr>
      <w:rFonts w:ascii="Arial" w:hAnsi="Arial" w:cs="Arial"/>
      <w:b/>
      <w:bCs/>
      <w:color w:val="0000FF"/>
      <w:sz w:val="16"/>
    </w:rPr>
  </w:style>
  <w:style w:type="paragraph" w:styleId="7">
    <w:name w:val="heading 7"/>
    <w:basedOn w:val="a"/>
    <w:next w:val="a"/>
    <w:qFormat/>
    <w:pPr>
      <w:keepNext/>
      <w:outlineLvl w:val="6"/>
    </w:pPr>
    <w:rPr>
      <w:rFonts w:ascii="Arial" w:hAnsi="Arial" w:cs="Arial"/>
      <w:b/>
      <w:bCs/>
      <w:sz w:val="20"/>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pPr>
      <w:spacing w:before="20"/>
      <w:jc w:val="both"/>
    </w:pPr>
    <w:rPr>
      <w:rFonts w:ascii="Arial" w:hAnsi="Arial"/>
      <w:sz w:val="13"/>
      <w:lang w:val="en-US" w:eastAsia="en-US"/>
    </w:rPr>
  </w:style>
  <w:style w:type="paragraph" w:styleId="2">
    <w:name w:val="List 2"/>
    <w:pPr>
      <w:keepLines/>
      <w:numPr>
        <w:numId w:val="1"/>
      </w:numPr>
      <w:tabs>
        <w:tab w:val="clear" w:pos="216"/>
        <w:tab w:val="num" w:pos="504"/>
      </w:tabs>
      <w:ind w:left="504" w:hanging="288"/>
    </w:pPr>
    <w:rPr>
      <w:rFonts w:ascii="Arial" w:hAnsi="Arial"/>
      <w:sz w:val="13"/>
      <w:lang w:val="en-US" w:eastAsia="en-US"/>
    </w:rPr>
  </w:style>
  <w:style w:type="paragraph" w:styleId="a4">
    <w:name w:val="Body Text"/>
    <w:basedOn w:val="a"/>
    <w:pPr>
      <w:spacing w:after="120"/>
    </w:pPr>
  </w:style>
  <w:style w:type="paragraph" w:styleId="a5">
    <w:name w:val="Document Map"/>
    <w:basedOn w:val="a"/>
    <w:semiHidden/>
    <w:pPr>
      <w:shd w:val="clear" w:color="auto" w:fill="000080"/>
    </w:pPr>
    <w:rPr>
      <w:rFonts w:ascii="Tahoma" w:hAnsi="Tahoma" w:cs="Tahoma"/>
    </w:rPr>
  </w:style>
  <w:style w:type="paragraph" w:styleId="a6">
    <w:name w:val="Body Text Indent"/>
    <w:basedOn w:val="a"/>
    <w:pPr>
      <w:ind w:left="360" w:firstLine="360"/>
    </w:pPr>
    <w:rPr>
      <w:rFonts w:ascii="Arial" w:hAnsi="Arial" w:cs="Arial"/>
      <w:sz w:val="13"/>
      <w:szCs w:val="13"/>
    </w:rPr>
  </w:style>
  <w:style w:type="paragraph" w:styleId="a7">
    <w:name w:val="header"/>
    <w:basedOn w:val="a"/>
    <w:pPr>
      <w:tabs>
        <w:tab w:val="center" w:pos="4320"/>
        <w:tab w:val="right" w:pos="8640"/>
      </w:tabs>
    </w:pPr>
  </w:style>
  <w:style w:type="paragraph" w:styleId="a8">
    <w:name w:val="footer"/>
    <w:basedOn w:val="a"/>
    <w:link w:val="a9"/>
    <w:uiPriority w:val="99"/>
    <w:pPr>
      <w:tabs>
        <w:tab w:val="center" w:pos="4320"/>
        <w:tab w:val="right" w:pos="8640"/>
      </w:tabs>
    </w:pPr>
  </w:style>
  <w:style w:type="paragraph" w:styleId="30">
    <w:name w:val="List 3"/>
    <w:basedOn w:val="a"/>
    <w:pPr>
      <w:ind w:left="1080" w:hanging="360"/>
    </w:pPr>
  </w:style>
  <w:style w:type="paragraph" w:styleId="40">
    <w:name w:val="List 4"/>
    <w:basedOn w:val="a"/>
    <w:pPr>
      <w:ind w:left="1440" w:hanging="360"/>
    </w:pPr>
  </w:style>
  <w:style w:type="paragraph" w:styleId="50">
    <w:name w:val="List 5"/>
    <w:basedOn w:val="a"/>
    <w:pPr>
      <w:ind w:left="1800" w:hanging="360"/>
    </w:pPr>
  </w:style>
  <w:style w:type="paragraph" w:styleId="21">
    <w:name w:val="index 2"/>
    <w:basedOn w:val="a"/>
    <w:next w:val="a"/>
    <w:autoRedefine/>
    <w:semiHidden/>
    <w:pPr>
      <w:ind w:left="480" w:hanging="240"/>
    </w:pPr>
  </w:style>
  <w:style w:type="paragraph" w:customStyle="1" w:styleId="Addendum">
    <w:name w:val="Addendum"/>
    <w:rPr>
      <w:rFonts w:ascii="Arial" w:hAnsi="Arial"/>
      <w:sz w:val="16"/>
      <w:lang w:val="en-US" w:eastAsia="en-US"/>
    </w:rPr>
  </w:style>
  <w:style w:type="paragraph" w:styleId="10">
    <w:name w:val="index 1"/>
    <w:basedOn w:val="a"/>
    <w:next w:val="a"/>
    <w:autoRedefine/>
    <w:semiHidden/>
    <w:pPr>
      <w:ind w:left="240" w:hanging="240"/>
    </w:pPr>
  </w:style>
  <w:style w:type="paragraph" w:styleId="31">
    <w:name w:val="index 3"/>
    <w:basedOn w:val="a"/>
    <w:next w:val="a"/>
    <w:autoRedefine/>
    <w:semiHidden/>
    <w:pPr>
      <w:ind w:left="720" w:hanging="240"/>
    </w:pPr>
  </w:style>
  <w:style w:type="paragraph" w:styleId="41">
    <w:name w:val="index 4"/>
    <w:basedOn w:val="a"/>
    <w:next w:val="a"/>
    <w:autoRedefine/>
    <w:semiHidden/>
    <w:pPr>
      <w:ind w:left="960" w:hanging="240"/>
    </w:pPr>
  </w:style>
  <w:style w:type="paragraph" w:styleId="51">
    <w:name w:val="index 5"/>
    <w:basedOn w:val="a"/>
    <w:next w:val="a"/>
    <w:autoRedefine/>
    <w:semiHidden/>
    <w:pPr>
      <w:ind w:left="1200" w:hanging="240"/>
    </w:pPr>
  </w:style>
  <w:style w:type="paragraph" w:styleId="60">
    <w:name w:val="index 6"/>
    <w:basedOn w:val="a"/>
    <w:next w:val="a"/>
    <w:autoRedefine/>
    <w:semiHidden/>
    <w:pPr>
      <w:ind w:left="1440" w:hanging="240"/>
    </w:pPr>
  </w:style>
  <w:style w:type="paragraph" w:styleId="70">
    <w:name w:val="index 7"/>
    <w:basedOn w:val="a"/>
    <w:next w:val="a"/>
    <w:autoRedefine/>
    <w:semiHidden/>
    <w:pPr>
      <w:ind w:left="1680" w:hanging="240"/>
    </w:pPr>
  </w:style>
  <w:style w:type="paragraph" w:styleId="8">
    <w:name w:val="index 8"/>
    <w:basedOn w:val="a"/>
    <w:next w:val="a"/>
    <w:autoRedefine/>
    <w:semiHidden/>
    <w:pPr>
      <w:ind w:left="1920" w:hanging="240"/>
    </w:pPr>
  </w:style>
  <w:style w:type="paragraph" w:styleId="9">
    <w:name w:val="index 9"/>
    <w:basedOn w:val="a"/>
    <w:next w:val="a"/>
    <w:autoRedefine/>
    <w:semiHidden/>
    <w:pPr>
      <w:ind w:left="2160" w:hanging="240"/>
    </w:pPr>
  </w:style>
  <w:style w:type="paragraph" w:styleId="aa">
    <w:name w:val="index heading"/>
    <w:basedOn w:val="a"/>
    <w:next w:val="10"/>
    <w:semiHidden/>
  </w:style>
  <w:style w:type="character" w:styleId="ab">
    <w:name w:val="annotation reference"/>
    <w:semiHidden/>
    <w:rPr>
      <w:sz w:val="16"/>
      <w:szCs w:val="16"/>
    </w:rPr>
  </w:style>
  <w:style w:type="paragraph" w:styleId="ac">
    <w:name w:val="annotation text"/>
    <w:basedOn w:val="a"/>
    <w:link w:val="ad"/>
    <w:semiHidden/>
    <w:rPr>
      <w:sz w:val="20"/>
      <w:szCs w:val="20"/>
    </w:rPr>
  </w:style>
  <w:style w:type="character" w:styleId="ae">
    <w:name w:val="page number"/>
    <w:basedOn w:val="a0"/>
  </w:style>
  <w:style w:type="paragraph" w:styleId="af">
    <w:name w:val="Balloon Text"/>
    <w:basedOn w:val="a"/>
    <w:semiHidden/>
    <w:rPr>
      <w:rFonts w:ascii="Tahoma" w:hAnsi="Tahoma" w:cs="Tahoma"/>
      <w:sz w:val="16"/>
      <w:szCs w:val="16"/>
    </w:rPr>
  </w:style>
  <w:style w:type="paragraph" w:customStyle="1" w:styleId="ListTitle">
    <w:name w:val="List Title"/>
    <w:basedOn w:val="a3"/>
    <w:next w:val="a3"/>
    <w:pPr>
      <w:spacing w:before="40"/>
    </w:pPr>
    <w:rPr>
      <w:b/>
      <w:sz w:val="14"/>
    </w:rPr>
  </w:style>
  <w:style w:type="paragraph" w:customStyle="1" w:styleId="Style3">
    <w:name w:val="Style #3"/>
    <w:basedOn w:val="a"/>
    <w:pPr>
      <w:overflowPunct w:val="0"/>
      <w:autoSpaceDE w:val="0"/>
      <w:autoSpaceDN w:val="0"/>
      <w:adjustRightInd w:val="0"/>
      <w:ind w:left="720" w:hanging="720"/>
      <w:textAlignment w:val="baseline"/>
    </w:pPr>
    <w:rPr>
      <w:rFonts w:eastAsia="PMingLiU"/>
      <w:szCs w:val="20"/>
    </w:rPr>
  </w:style>
  <w:style w:type="paragraph" w:customStyle="1" w:styleId="DefaultText">
    <w:name w:val="Default Text:"/>
    <w:basedOn w:val="a"/>
    <w:pPr>
      <w:overflowPunct w:val="0"/>
      <w:autoSpaceDE w:val="0"/>
      <w:autoSpaceDN w:val="0"/>
      <w:adjustRightInd w:val="0"/>
      <w:jc w:val="both"/>
      <w:textAlignment w:val="baseline"/>
    </w:pPr>
    <w:rPr>
      <w:rFonts w:eastAsia="PMingLiU"/>
      <w:szCs w:val="20"/>
    </w:rPr>
  </w:style>
  <w:style w:type="paragraph" w:customStyle="1" w:styleId="DefaultText0">
    <w:name w:val="Default Text"/>
    <w:basedOn w:val="a"/>
    <w:pPr>
      <w:overflowPunct w:val="0"/>
      <w:autoSpaceDE w:val="0"/>
      <w:autoSpaceDN w:val="0"/>
      <w:adjustRightInd w:val="0"/>
      <w:jc w:val="both"/>
      <w:textAlignment w:val="baseline"/>
    </w:pPr>
    <w:rPr>
      <w:rFonts w:ascii="Courier" w:eastAsia="PMingLiU" w:hAnsi="Courier"/>
      <w:szCs w:val="20"/>
    </w:rPr>
  </w:style>
  <w:style w:type="paragraph" w:customStyle="1" w:styleId="DefaultParagraphFontParaCharCharCharCharCharChar">
    <w:name w:val="Default Paragraph Font Para Char Char Char Знак Знак Char Char Char"/>
    <w:basedOn w:val="a"/>
    <w:pPr>
      <w:spacing w:after="160" w:line="240" w:lineRule="exact"/>
    </w:pPr>
    <w:rPr>
      <w:rFonts w:ascii="Verdana" w:hAnsi="Verdana"/>
      <w:sz w:val="20"/>
      <w:szCs w:val="20"/>
    </w:rPr>
  </w:style>
  <w:style w:type="paragraph" w:customStyle="1" w:styleId="xl24">
    <w:name w:val="xl24"/>
    <w:basedOn w:val="a"/>
    <w:pPr>
      <w:pBdr>
        <w:top w:val="single" w:sz="4" w:space="0" w:color="auto"/>
        <w:left w:val="single" w:sz="4" w:space="12" w:color="auto"/>
        <w:bottom w:val="single" w:sz="4" w:space="0" w:color="auto"/>
        <w:right w:val="single" w:sz="4" w:space="0" w:color="auto"/>
      </w:pBdr>
      <w:spacing w:before="100" w:beforeAutospacing="1" w:after="100" w:afterAutospacing="1"/>
      <w:ind w:firstLineChars="100" w:firstLine="100"/>
      <w:textAlignment w:val="center"/>
    </w:pPr>
    <w:rPr>
      <w:rFonts w:ascii="Arial Narrow" w:eastAsia="Arial Unicode MS" w:hAnsi="Arial Narrow" w:cs="Arial Unicode MS"/>
      <w:b/>
      <w:bCs/>
      <w:sz w:val="22"/>
      <w:szCs w:val="22"/>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Arial Unicode MS" w:hAnsi="Arial Narrow" w:cs="Arial Unicode MS"/>
      <w:sz w:val="22"/>
      <w:szCs w:val="22"/>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Arial Unicode MS" w:hAnsi="Arial Narrow" w:cs="Arial Unicode MS"/>
      <w:b/>
      <w:bCs/>
      <w:sz w:val="22"/>
      <w:szCs w:val="22"/>
    </w:rPr>
  </w:style>
  <w:style w:type="paragraph" w:customStyle="1" w:styleId="xl27">
    <w:name w:val="xl27"/>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b/>
      <w:bCs/>
    </w:rPr>
  </w:style>
  <w:style w:type="paragraph" w:customStyle="1" w:styleId="xl28">
    <w:name w:val="xl28"/>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11">
    <w:name w:val="Текст выноски1"/>
    <w:basedOn w:val="a"/>
    <w:semiHidden/>
    <w:rPr>
      <w:rFonts w:ascii="Tahoma" w:hAnsi="Tahoma" w:cs="Tahoma"/>
      <w:sz w:val="16"/>
      <w:szCs w:val="16"/>
    </w:rPr>
  </w:style>
  <w:style w:type="paragraph" w:customStyle="1" w:styleId="Style2">
    <w:name w:val="Style #2"/>
    <w:basedOn w:val="a"/>
    <w:pPr>
      <w:ind w:left="720" w:hanging="720"/>
    </w:pPr>
    <w:rPr>
      <w:rFonts w:ascii="Helvetica" w:hAnsi="Helvetica"/>
      <w:snapToGrid w:val="0"/>
      <w:sz w:val="22"/>
      <w:szCs w:val="20"/>
    </w:rPr>
  </w:style>
  <w:style w:type="paragraph" w:styleId="af0">
    <w:name w:val="annotation subject"/>
    <w:basedOn w:val="ac"/>
    <w:next w:val="ac"/>
    <w:semiHidden/>
    <w:rsid w:val="00AC6047"/>
    <w:rPr>
      <w:b/>
      <w:bCs/>
    </w:rPr>
  </w:style>
  <w:style w:type="character" w:styleId="af1">
    <w:name w:val="Hyperlink"/>
    <w:rsid w:val="00C50FF6"/>
    <w:rPr>
      <w:color w:val="0000FF"/>
      <w:u w:val="single"/>
    </w:rPr>
  </w:style>
  <w:style w:type="character" w:customStyle="1" w:styleId="DeltaViewInsertion">
    <w:name w:val="DeltaView Insertion"/>
    <w:rsid w:val="000C1B38"/>
    <w:rPr>
      <w:color w:val="0000FF"/>
      <w:spacing w:val="0"/>
      <w:u w:val="double"/>
    </w:rPr>
  </w:style>
  <w:style w:type="character" w:customStyle="1" w:styleId="Legal2">
    <w:name w:val="Legal[2]"/>
    <w:rsid w:val="00B257B6"/>
  </w:style>
  <w:style w:type="paragraph" w:styleId="HTML">
    <w:name w:val="HTML Preformatted"/>
    <w:basedOn w:val="a"/>
    <w:link w:val="HTML0"/>
    <w:uiPriority w:val="99"/>
    <w:rsid w:val="00360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styleId="HTML1">
    <w:name w:val="HTML Typewriter"/>
    <w:rsid w:val="0036002D"/>
    <w:rPr>
      <w:rFonts w:ascii="Courier New" w:eastAsia="Times New Roman" w:hAnsi="Courier New" w:cs="Courier New"/>
      <w:sz w:val="20"/>
      <w:szCs w:val="20"/>
    </w:rPr>
  </w:style>
  <w:style w:type="paragraph" w:styleId="22">
    <w:name w:val="Body Text Indent 2"/>
    <w:basedOn w:val="a"/>
    <w:rsid w:val="0036002D"/>
    <w:pPr>
      <w:spacing w:after="120" w:line="480" w:lineRule="auto"/>
      <w:ind w:left="283"/>
    </w:pPr>
  </w:style>
  <w:style w:type="character" w:customStyle="1" w:styleId="DeltaViewMoveDestination">
    <w:name w:val="DeltaView Move Destination"/>
    <w:rsid w:val="008913A7"/>
    <w:rPr>
      <w:color w:val="00C000"/>
      <w:spacing w:val="0"/>
      <w:u w:val="double"/>
    </w:rPr>
  </w:style>
  <w:style w:type="paragraph" w:styleId="af2">
    <w:name w:val="Title"/>
    <w:basedOn w:val="a"/>
    <w:link w:val="af3"/>
    <w:qFormat/>
    <w:rsid w:val="00B558A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bCs/>
      <w:sz w:val="28"/>
      <w:szCs w:val="20"/>
    </w:rPr>
  </w:style>
  <w:style w:type="character" w:customStyle="1" w:styleId="af3">
    <w:name w:val="Название Знак"/>
    <w:link w:val="af2"/>
    <w:rsid w:val="00B558AF"/>
    <w:rPr>
      <w:b/>
      <w:bCs/>
      <w:sz w:val="28"/>
      <w:lang w:val="en-US" w:eastAsia="en-US"/>
    </w:rPr>
  </w:style>
  <w:style w:type="table" w:styleId="af4">
    <w:name w:val="Table Grid"/>
    <w:basedOn w:val="a1"/>
    <w:uiPriority w:val="59"/>
    <w:rsid w:val="00B55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1200DA"/>
    <w:rPr>
      <w:sz w:val="24"/>
      <w:szCs w:val="24"/>
      <w:lang w:val="en-US" w:eastAsia="en-US"/>
    </w:rPr>
  </w:style>
  <w:style w:type="character" w:styleId="af6">
    <w:name w:val="FollowedHyperlink"/>
    <w:uiPriority w:val="99"/>
    <w:semiHidden/>
    <w:unhideWhenUsed/>
    <w:rsid w:val="008E6C8E"/>
    <w:rPr>
      <w:color w:val="800080"/>
      <w:u w:val="single"/>
    </w:rPr>
  </w:style>
  <w:style w:type="paragraph" w:styleId="af7">
    <w:name w:val="List Paragraph"/>
    <w:basedOn w:val="a"/>
    <w:uiPriority w:val="34"/>
    <w:qFormat/>
    <w:rsid w:val="005B340B"/>
    <w:pPr>
      <w:ind w:left="720"/>
      <w:contextualSpacing/>
    </w:pPr>
  </w:style>
  <w:style w:type="character" w:customStyle="1" w:styleId="a9">
    <w:name w:val="Нижний колонтитул Знак"/>
    <w:link w:val="a8"/>
    <w:uiPriority w:val="99"/>
    <w:rsid w:val="00507880"/>
    <w:rPr>
      <w:sz w:val="24"/>
      <w:szCs w:val="24"/>
      <w:lang w:val="en-US" w:eastAsia="en-US"/>
    </w:rPr>
  </w:style>
  <w:style w:type="character" w:customStyle="1" w:styleId="ad">
    <w:name w:val="Текст примечания Знак"/>
    <w:link w:val="ac"/>
    <w:semiHidden/>
    <w:rsid w:val="005246DA"/>
    <w:rPr>
      <w:lang w:val="en-US" w:eastAsia="en-US"/>
    </w:rPr>
  </w:style>
  <w:style w:type="character" w:customStyle="1" w:styleId="HTML0">
    <w:name w:val="Стандартный HTML Знак"/>
    <w:link w:val="HTML"/>
    <w:uiPriority w:val="99"/>
    <w:rsid w:val="00E01040"/>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E3F"/>
    <w:rPr>
      <w:sz w:val="24"/>
      <w:szCs w:val="24"/>
      <w:lang w:val="en-US" w:eastAsia="en-US"/>
    </w:rPr>
  </w:style>
  <w:style w:type="paragraph" w:styleId="1">
    <w:name w:val="heading 1"/>
    <w:basedOn w:val="a"/>
    <w:next w:val="a"/>
    <w:qFormat/>
    <w:pPr>
      <w:keepNext/>
      <w:tabs>
        <w:tab w:val="left" w:pos="2424"/>
        <w:tab w:val="left" w:pos="2929"/>
        <w:tab w:val="left" w:pos="3434"/>
      </w:tabs>
      <w:spacing w:before="120" w:after="60"/>
      <w:outlineLvl w:val="0"/>
    </w:pPr>
    <w:rPr>
      <w:rFonts w:ascii="Arial" w:hAnsi="Arial" w:cs="Arial"/>
      <w:b/>
      <w:bCs/>
      <w:spacing w:val="2"/>
      <w:kern w:val="28"/>
      <w:sz w:val="13"/>
      <w:szCs w:val="20"/>
    </w:rPr>
  </w:style>
  <w:style w:type="paragraph" w:styleId="20">
    <w:name w:val="heading 2"/>
    <w:basedOn w:val="a"/>
    <w:next w:val="a"/>
    <w:qFormat/>
    <w:pPr>
      <w:keepNext/>
      <w:outlineLvl w:val="1"/>
    </w:pPr>
    <w:rPr>
      <w:rFonts w:ascii="Arial" w:eastAsia="Arial Unicode MS" w:hAnsi="Arial" w:cs="Arial"/>
      <w:b/>
      <w:bCs/>
      <w:sz w:val="14"/>
      <w:szCs w:val="14"/>
    </w:rPr>
  </w:style>
  <w:style w:type="paragraph" w:styleId="3">
    <w:name w:val="heading 3"/>
    <w:basedOn w:val="a"/>
    <w:next w:val="a"/>
    <w:qFormat/>
    <w:pPr>
      <w:keepNext/>
      <w:jc w:val="center"/>
      <w:outlineLvl w:val="2"/>
    </w:pPr>
    <w:rPr>
      <w:rFonts w:ascii="Arial" w:hAnsi="Arial" w:cs="Arial"/>
      <w:b/>
      <w:bCs/>
      <w:sz w:val="14"/>
      <w:szCs w:val="14"/>
    </w:rPr>
  </w:style>
  <w:style w:type="paragraph" w:styleId="4">
    <w:name w:val="heading 4"/>
    <w:basedOn w:val="a"/>
    <w:next w:val="a"/>
    <w:qFormat/>
    <w:pPr>
      <w:keepNext/>
      <w:outlineLvl w:val="3"/>
    </w:pPr>
    <w:rPr>
      <w:rFonts w:ascii="Arial" w:hAnsi="Arial" w:cs="Arial"/>
      <w:b/>
      <w:bCs/>
      <w:sz w:val="16"/>
      <w:lang w:val="ru-RU"/>
    </w:rPr>
  </w:style>
  <w:style w:type="paragraph" w:styleId="5">
    <w:name w:val="heading 5"/>
    <w:basedOn w:val="a"/>
    <w:next w:val="a"/>
    <w:qFormat/>
    <w:pPr>
      <w:keepNext/>
      <w:outlineLvl w:val="4"/>
    </w:pPr>
    <w:rPr>
      <w:rFonts w:ascii="Arial" w:eastAsia="Arial Unicode MS" w:hAnsi="Arial" w:cs="Arial"/>
      <w:b/>
      <w:bCs/>
      <w:sz w:val="20"/>
      <w:szCs w:val="14"/>
    </w:rPr>
  </w:style>
  <w:style w:type="paragraph" w:styleId="6">
    <w:name w:val="heading 6"/>
    <w:basedOn w:val="a"/>
    <w:next w:val="a"/>
    <w:qFormat/>
    <w:pPr>
      <w:keepNext/>
      <w:outlineLvl w:val="5"/>
    </w:pPr>
    <w:rPr>
      <w:rFonts w:ascii="Arial" w:hAnsi="Arial" w:cs="Arial"/>
      <w:b/>
      <w:bCs/>
      <w:color w:val="0000FF"/>
      <w:sz w:val="16"/>
    </w:rPr>
  </w:style>
  <w:style w:type="paragraph" w:styleId="7">
    <w:name w:val="heading 7"/>
    <w:basedOn w:val="a"/>
    <w:next w:val="a"/>
    <w:qFormat/>
    <w:pPr>
      <w:keepNext/>
      <w:outlineLvl w:val="6"/>
    </w:pPr>
    <w:rPr>
      <w:rFonts w:ascii="Arial" w:hAnsi="Arial" w:cs="Arial"/>
      <w:b/>
      <w:bCs/>
      <w:sz w:val="20"/>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pPr>
      <w:spacing w:before="20"/>
      <w:jc w:val="both"/>
    </w:pPr>
    <w:rPr>
      <w:rFonts w:ascii="Arial" w:hAnsi="Arial"/>
      <w:sz w:val="13"/>
      <w:lang w:val="en-US" w:eastAsia="en-US"/>
    </w:rPr>
  </w:style>
  <w:style w:type="paragraph" w:styleId="2">
    <w:name w:val="List 2"/>
    <w:pPr>
      <w:keepLines/>
      <w:numPr>
        <w:numId w:val="1"/>
      </w:numPr>
      <w:tabs>
        <w:tab w:val="clear" w:pos="216"/>
        <w:tab w:val="num" w:pos="504"/>
      </w:tabs>
      <w:ind w:left="504" w:hanging="288"/>
    </w:pPr>
    <w:rPr>
      <w:rFonts w:ascii="Arial" w:hAnsi="Arial"/>
      <w:sz w:val="13"/>
      <w:lang w:val="en-US" w:eastAsia="en-US"/>
    </w:rPr>
  </w:style>
  <w:style w:type="paragraph" w:styleId="a4">
    <w:name w:val="Body Text"/>
    <w:basedOn w:val="a"/>
    <w:pPr>
      <w:spacing w:after="120"/>
    </w:pPr>
  </w:style>
  <w:style w:type="paragraph" w:styleId="a5">
    <w:name w:val="Document Map"/>
    <w:basedOn w:val="a"/>
    <w:semiHidden/>
    <w:pPr>
      <w:shd w:val="clear" w:color="auto" w:fill="000080"/>
    </w:pPr>
    <w:rPr>
      <w:rFonts w:ascii="Tahoma" w:hAnsi="Tahoma" w:cs="Tahoma"/>
    </w:rPr>
  </w:style>
  <w:style w:type="paragraph" w:styleId="a6">
    <w:name w:val="Body Text Indent"/>
    <w:basedOn w:val="a"/>
    <w:pPr>
      <w:ind w:left="360" w:firstLine="360"/>
    </w:pPr>
    <w:rPr>
      <w:rFonts w:ascii="Arial" w:hAnsi="Arial" w:cs="Arial"/>
      <w:sz w:val="13"/>
      <w:szCs w:val="13"/>
    </w:rPr>
  </w:style>
  <w:style w:type="paragraph" w:styleId="a7">
    <w:name w:val="header"/>
    <w:basedOn w:val="a"/>
    <w:pPr>
      <w:tabs>
        <w:tab w:val="center" w:pos="4320"/>
        <w:tab w:val="right" w:pos="8640"/>
      </w:tabs>
    </w:pPr>
  </w:style>
  <w:style w:type="paragraph" w:styleId="a8">
    <w:name w:val="footer"/>
    <w:basedOn w:val="a"/>
    <w:link w:val="a9"/>
    <w:uiPriority w:val="99"/>
    <w:pPr>
      <w:tabs>
        <w:tab w:val="center" w:pos="4320"/>
        <w:tab w:val="right" w:pos="8640"/>
      </w:tabs>
    </w:pPr>
  </w:style>
  <w:style w:type="paragraph" w:styleId="30">
    <w:name w:val="List 3"/>
    <w:basedOn w:val="a"/>
    <w:pPr>
      <w:ind w:left="1080" w:hanging="360"/>
    </w:pPr>
  </w:style>
  <w:style w:type="paragraph" w:styleId="40">
    <w:name w:val="List 4"/>
    <w:basedOn w:val="a"/>
    <w:pPr>
      <w:ind w:left="1440" w:hanging="360"/>
    </w:pPr>
  </w:style>
  <w:style w:type="paragraph" w:styleId="50">
    <w:name w:val="List 5"/>
    <w:basedOn w:val="a"/>
    <w:pPr>
      <w:ind w:left="1800" w:hanging="360"/>
    </w:pPr>
  </w:style>
  <w:style w:type="paragraph" w:styleId="21">
    <w:name w:val="index 2"/>
    <w:basedOn w:val="a"/>
    <w:next w:val="a"/>
    <w:autoRedefine/>
    <w:semiHidden/>
    <w:pPr>
      <w:ind w:left="480" w:hanging="240"/>
    </w:pPr>
  </w:style>
  <w:style w:type="paragraph" w:customStyle="1" w:styleId="Addendum">
    <w:name w:val="Addendum"/>
    <w:rPr>
      <w:rFonts w:ascii="Arial" w:hAnsi="Arial"/>
      <w:sz w:val="16"/>
      <w:lang w:val="en-US" w:eastAsia="en-US"/>
    </w:rPr>
  </w:style>
  <w:style w:type="paragraph" w:styleId="10">
    <w:name w:val="index 1"/>
    <w:basedOn w:val="a"/>
    <w:next w:val="a"/>
    <w:autoRedefine/>
    <w:semiHidden/>
    <w:pPr>
      <w:ind w:left="240" w:hanging="240"/>
    </w:pPr>
  </w:style>
  <w:style w:type="paragraph" w:styleId="31">
    <w:name w:val="index 3"/>
    <w:basedOn w:val="a"/>
    <w:next w:val="a"/>
    <w:autoRedefine/>
    <w:semiHidden/>
    <w:pPr>
      <w:ind w:left="720" w:hanging="240"/>
    </w:pPr>
  </w:style>
  <w:style w:type="paragraph" w:styleId="41">
    <w:name w:val="index 4"/>
    <w:basedOn w:val="a"/>
    <w:next w:val="a"/>
    <w:autoRedefine/>
    <w:semiHidden/>
    <w:pPr>
      <w:ind w:left="960" w:hanging="240"/>
    </w:pPr>
  </w:style>
  <w:style w:type="paragraph" w:styleId="51">
    <w:name w:val="index 5"/>
    <w:basedOn w:val="a"/>
    <w:next w:val="a"/>
    <w:autoRedefine/>
    <w:semiHidden/>
    <w:pPr>
      <w:ind w:left="1200" w:hanging="240"/>
    </w:pPr>
  </w:style>
  <w:style w:type="paragraph" w:styleId="60">
    <w:name w:val="index 6"/>
    <w:basedOn w:val="a"/>
    <w:next w:val="a"/>
    <w:autoRedefine/>
    <w:semiHidden/>
    <w:pPr>
      <w:ind w:left="1440" w:hanging="240"/>
    </w:pPr>
  </w:style>
  <w:style w:type="paragraph" w:styleId="70">
    <w:name w:val="index 7"/>
    <w:basedOn w:val="a"/>
    <w:next w:val="a"/>
    <w:autoRedefine/>
    <w:semiHidden/>
    <w:pPr>
      <w:ind w:left="1680" w:hanging="240"/>
    </w:pPr>
  </w:style>
  <w:style w:type="paragraph" w:styleId="8">
    <w:name w:val="index 8"/>
    <w:basedOn w:val="a"/>
    <w:next w:val="a"/>
    <w:autoRedefine/>
    <w:semiHidden/>
    <w:pPr>
      <w:ind w:left="1920" w:hanging="240"/>
    </w:pPr>
  </w:style>
  <w:style w:type="paragraph" w:styleId="9">
    <w:name w:val="index 9"/>
    <w:basedOn w:val="a"/>
    <w:next w:val="a"/>
    <w:autoRedefine/>
    <w:semiHidden/>
    <w:pPr>
      <w:ind w:left="2160" w:hanging="240"/>
    </w:pPr>
  </w:style>
  <w:style w:type="paragraph" w:styleId="aa">
    <w:name w:val="index heading"/>
    <w:basedOn w:val="a"/>
    <w:next w:val="10"/>
    <w:semiHidden/>
  </w:style>
  <w:style w:type="character" w:styleId="ab">
    <w:name w:val="annotation reference"/>
    <w:semiHidden/>
    <w:rPr>
      <w:sz w:val="16"/>
      <w:szCs w:val="16"/>
    </w:rPr>
  </w:style>
  <w:style w:type="paragraph" w:styleId="ac">
    <w:name w:val="annotation text"/>
    <w:basedOn w:val="a"/>
    <w:link w:val="ad"/>
    <w:semiHidden/>
    <w:rPr>
      <w:sz w:val="20"/>
      <w:szCs w:val="20"/>
    </w:rPr>
  </w:style>
  <w:style w:type="character" w:styleId="ae">
    <w:name w:val="page number"/>
    <w:basedOn w:val="a0"/>
  </w:style>
  <w:style w:type="paragraph" w:styleId="af">
    <w:name w:val="Balloon Text"/>
    <w:basedOn w:val="a"/>
    <w:semiHidden/>
    <w:rPr>
      <w:rFonts w:ascii="Tahoma" w:hAnsi="Tahoma" w:cs="Tahoma"/>
      <w:sz w:val="16"/>
      <w:szCs w:val="16"/>
    </w:rPr>
  </w:style>
  <w:style w:type="paragraph" w:customStyle="1" w:styleId="ListTitle">
    <w:name w:val="List Title"/>
    <w:basedOn w:val="a3"/>
    <w:next w:val="a3"/>
    <w:pPr>
      <w:spacing w:before="40"/>
    </w:pPr>
    <w:rPr>
      <w:b/>
      <w:sz w:val="14"/>
    </w:rPr>
  </w:style>
  <w:style w:type="paragraph" w:customStyle="1" w:styleId="Style3">
    <w:name w:val="Style #3"/>
    <w:basedOn w:val="a"/>
    <w:pPr>
      <w:overflowPunct w:val="0"/>
      <w:autoSpaceDE w:val="0"/>
      <w:autoSpaceDN w:val="0"/>
      <w:adjustRightInd w:val="0"/>
      <w:ind w:left="720" w:hanging="720"/>
      <w:textAlignment w:val="baseline"/>
    </w:pPr>
    <w:rPr>
      <w:rFonts w:eastAsia="PMingLiU"/>
      <w:szCs w:val="20"/>
    </w:rPr>
  </w:style>
  <w:style w:type="paragraph" w:customStyle="1" w:styleId="DefaultText">
    <w:name w:val="Default Text:"/>
    <w:basedOn w:val="a"/>
    <w:pPr>
      <w:overflowPunct w:val="0"/>
      <w:autoSpaceDE w:val="0"/>
      <w:autoSpaceDN w:val="0"/>
      <w:adjustRightInd w:val="0"/>
      <w:jc w:val="both"/>
      <w:textAlignment w:val="baseline"/>
    </w:pPr>
    <w:rPr>
      <w:rFonts w:eastAsia="PMingLiU"/>
      <w:szCs w:val="20"/>
    </w:rPr>
  </w:style>
  <w:style w:type="paragraph" w:customStyle="1" w:styleId="DefaultText0">
    <w:name w:val="Default Text"/>
    <w:basedOn w:val="a"/>
    <w:pPr>
      <w:overflowPunct w:val="0"/>
      <w:autoSpaceDE w:val="0"/>
      <w:autoSpaceDN w:val="0"/>
      <w:adjustRightInd w:val="0"/>
      <w:jc w:val="both"/>
      <w:textAlignment w:val="baseline"/>
    </w:pPr>
    <w:rPr>
      <w:rFonts w:ascii="Courier" w:eastAsia="PMingLiU" w:hAnsi="Courier"/>
      <w:szCs w:val="20"/>
    </w:rPr>
  </w:style>
  <w:style w:type="paragraph" w:customStyle="1" w:styleId="DefaultParagraphFontParaCharCharCharCharCharChar">
    <w:name w:val="Default Paragraph Font Para Char Char Char Знак Знак Char Char Char"/>
    <w:basedOn w:val="a"/>
    <w:pPr>
      <w:spacing w:after="160" w:line="240" w:lineRule="exact"/>
    </w:pPr>
    <w:rPr>
      <w:rFonts w:ascii="Verdana" w:hAnsi="Verdana"/>
      <w:sz w:val="20"/>
      <w:szCs w:val="20"/>
    </w:rPr>
  </w:style>
  <w:style w:type="paragraph" w:customStyle="1" w:styleId="xl24">
    <w:name w:val="xl24"/>
    <w:basedOn w:val="a"/>
    <w:pPr>
      <w:pBdr>
        <w:top w:val="single" w:sz="4" w:space="0" w:color="auto"/>
        <w:left w:val="single" w:sz="4" w:space="12" w:color="auto"/>
        <w:bottom w:val="single" w:sz="4" w:space="0" w:color="auto"/>
        <w:right w:val="single" w:sz="4" w:space="0" w:color="auto"/>
      </w:pBdr>
      <w:spacing w:before="100" w:beforeAutospacing="1" w:after="100" w:afterAutospacing="1"/>
      <w:ind w:firstLineChars="100" w:firstLine="100"/>
      <w:textAlignment w:val="center"/>
    </w:pPr>
    <w:rPr>
      <w:rFonts w:ascii="Arial Narrow" w:eastAsia="Arial Unicode MS" w:hAnsi="Arial Narrow" w:cs="Arial Unicode MS"/>
      <w:b/>
      <w:bCs/>
      <w:sz w:val="22"/>
      <w:szCs w:val="22"/>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Arial Unicode MS" w:hAnsi="Arial Narrow" w:cs="Arial Unicode MS"/>
      <w:sz w:val="22"/>
      <w:szCs w:val="22"/>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Arial Unicode MS" w:hAnsi="Arial Narrow" w:cs="Arial Unicode MS"/>
      <w:b/>
      <w:bCs/>
      <w:sz w:val="22"/>
      <w:szCs w:val="22"/>
    </w:rPr>
  </w:style>
  <w:style w:type="paragraph" w:customStyle="1" w:styleId="xl27">
    <w:name w:val="xl27"/>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b/>
      <w:bCs/>
    </w:rPr>
  </w:style>
  <w:style w:type="paragraph" w:customStyle="1" w:styleId="xl28">
    <w:name w:val="xl28"/>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11">
    <w:name w:val="Текст выноски1"/>
    <w:basedOn w:val="a"/>
    <w:semiHidden/>
    <w:rPr>
      <w:rFonts w:ascii="Tahoma" w:hAnsi="Tahoma" w:cs="Tahoma"/>
      <w:sz w:val="16"/>
      <w:szCs w:val="16"/>
    </w:rPr>
  </w:style>
  <w:style w:type="paragraph" w:customStyle="1" w:styleId="Style2">
    <w:name w:val="Style #2"/>
    <w:basedOn w:val="a"/>
    <w:pPr>
      <w:ind w:left="720" w:hanging="720"/>
    </w:pPr>
    <w:rPr>
      <w:rFonts w:ascii="Helvetica" w:hAnsi="Helvetica"/>
      <w:snapToGrid w:val="0"/>
      <w:sz w:val="22"/>
      <w:szCs w:val="20"/>
    </w:rPr>
  </w:style>
  <w:style w:type="paragraph" w:styleId="af0">
    <w:name w:val="annotation subject"/>
    <w:basedOn w:val="ac"/>
    <w:next w:val="ac"/>
    <w:semiHidden/>
    <w:rsid w:val="00AC6047"/>
    <w:rPr>
      <w:b/>
      <w:bCs/>
    </w:rPr>
  </w:style>
  <w:style w:type="character" w:styleId="af1">
    <w:name w:val="Hyperlink"/>
    <w:rsid w:val="00C50FF6"/>
    <w:rPr>
      <w:color w:val="0000FF"/>
      <w:u w:val="single"/>
    </w:rPr>
  </w:style>
  <w:style w:type="character" w:customStyle="1" w:styleId="DeltaViewInsertion">
    <w:name w:val="DeltaView Insertion"/>
    <w:rsid w:val="000C1B38"/>
    <w:rPr>
      <w:color w:val="0000FF"/>
      <w:spacing w:val="0"/>
      <w:u w:val="double"/>
    </w:rPr>
  </w:style>
  <w:style w:type="character" w:customStyle="1" w:styleId="Legal2">
    <w:name w:val="Legal[2]"/>
    <w:rsid w:val="00B257B6"/>
  </w:style>
  <w:style w:type="paragraph" w:styleId="HTML">
    <w:name w:val="HTML Preformatted"/>
    <w:basedOn w:val="a"/>
    <w:link w:val="HTML0"/>
    <w:uiPriority w:val="99"/>
    <w:rsid w:val="00360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styleId="HTML1">
    <w:name w:val="HTML Typewriter"/>
    <w:rsid w:val="0036002D"/>
    <w:rPr>
      <w:rFonts w:ascii="Courier New" w:eastAsia="Times New Roman" w:hAnsi="Courier New" w:cs="Courier New"/>
      <w:sz w:val="20"/>
      <w:szCs w:val="20"/>
    </w:rPr>
  </w:style>
  <w:style w:type="paragraph" w:styleId="22">
    <w:name w:val="Body Text Indent 2"/>
    <w:basedOn w:val="a"/>
    <w:rsid w:val="0036002D"/>
    <w:pPr>
      <w:spacing w:after="120" w:line="480" w:lineRule="auto"/>
      <w:ind w:left="283"/>
    </w:pPr>
  </w:style>
  <w:style w:type="character" w:customStyle="1" w:styleId="DeltaViewMoveDestination">
    <w:name w:val="DeltaView Move Destination"/>
    <w:rsid w:val="008913A7"/>
    <w:rPr>
      <w:color w:val="00C000"/>
      <w:spacing w:val="0"/>
      <w:u w:val="double"/>
    </w:rPr>
  </w:style>
  <w:style w:type="paragraph" w:styleId="af2">
    <w:name w:val="Title"/>
    <w:basedOn w:val="a"/>
    <w:link w:val="af3"/>
    <w:qFormat/>
    <w:rsid w:val="00B558A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bCs/>
      <w:sz w:val="28"/>
      <w:szCs w:val="20"/>
    </w:rPr>
  </w:style>
  <w:style w:type="character" w:customStyle="1" w:styleId="af3">
    <w:name w:val="Название Знак"/>
    <w:link w:val="af2"/>
    <w:rsid w:val="00B558AF"/>
    <w:rPr>
      <w:b/>
      <w:bCs/>
      <w:sz w:val="28"/>
      <w:lang w:val="en-US" w:eastAsia="en-US"/>
    </w:rPr>
  </w:style>
  <w:style w:type="table" w:styleId="af4">
    <w:name w:val="Table Grid"/>
    <w:basedOn w:val="a1"/>
    <w:uiPriority w:val="59"/>
    <w:rsid w:val="00B55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1200DA"/>
    <w:rPr>
      <w:sz w:val="24"/>
      <w:szCs w:val="24"/>
      <w:lang w:val="en-US" w:eastAsia="en-US"/>
    </w:rPr>
  </w:style>
  <w:style w:type="character" w:styleId="af6">
    <w:name w:val="FollowedHyperlink"/>
    <w:uiPriority w:val="99"/>
    <w:semiHidden/>
    <w:unhideWhenUsed/>
    <w:rsid w:val="008E6C8E"/>
    <w:rPr>
      <w:color w:val="800080"/>
      <w:u w:val="single"/>
    </w:rPr>
  </w:style>
  <w:style w:type="paragraph" w:styleId="af7">
    <w:name w:val="List Paragraph"/>
    <w:basedOn w:val="a"/>
    <w:uiPriority w:val="34"/>
    <w:qFormat/>
    <w:rsid w:val="005B340B"/>
    <w:pPr>
      <w:ind w:left="720"/>
      <w:contextualSpacing/>
    </w:pPr>
  </w:style>
  <w:style w:type="character" w:customStyle="1" w:styleId="a9">
    <w:name w:val="Нижний колонтитул Знак"/>
    <w:link w:val="a8"/>
    <w:uiPriority w:val="99"/>
    <w:rsid w:val="00507880"/>
    <w:rPr>
      <w:sz w:val="24"/>
      <w:szCs w:val="24"/>
      <w:lang w:val="en-US" w:eastAsia="en-US"/>
    </w:rPr>
  </w:style>
  <w:style w:type="character" w:customStyle="1" w:styleId="ad">
    <w:name w:val="Текст примечания Знак"/>
    <w:link w:val="ac"/>
    <w:semiHidden/>
    <w:rsid w:val="005246DA"/>
    <w:rPr>
      <w:lang w:val="en-US" w:eastAsia="en-US"/>
    </w:rPr>
  </w:style>
  <w:style w:type="character" w:customStyle="1" w:styleId="HTML0">
    <w:name w:val="Стандартный HTML Знак"/>
    <w:link w:val="HTML"/>
    <w:uiPriority w:val="99"/>
    <w:rsid w:val="00E0104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2298">
      <w:bodyDiv w:val="1"/>
      <w:marLeft w:val="0"/>
      <w:marRight w:val="0"/>
      <w:marTop w:val="0"/>
      <w:marBottom w:val="0"/>
      <w:divBdr>
        <w:top w:val="none" w:sz="0" w:space="0" w:color="auto"/>
        <w:left w:val="none" w:sz="0" w:space="0" w:color="auto"/>
        <w:bottom w:val="none" w:sz="0" w:space="0" w:color="auto"/>
        <w:right w:val="none" w:sz="0" w:space="0" w:color="auto"/>
      </w:divBdr>
    </w:div>
    <w:div w:id="28922505">
      <w:bodyDiv w:val="1"/>
      <w:marLeft w:val="0"/>
      <w:marRight w:val="0"/>
      <w:marTop w:val="0"/>
      <w:marBottom w:val="0"/>
      <w:divBdr>
        <w:top w:val="none" w:sz="0" w:space="0" w:color="auto"/>
        <w:left w:val="none" w:sz="0" w:space="0" w:color="auto"/>
        <w:bottom w:val="none" w:sz="0" w:space="0" w:color="auto"/>
        <w:right w:val="none" w:sz="0" w:space="0" w:color="auto"/>
      </w:divBdr>
    </w:div>
    <w:div w:id="307973902">
      <w:bodyDiv w:val="1"/>
      <w:marLeft w:val="0"/>
      <w:marRight w:val="0"/>
      <w:marTop w:val="0"/>
      <w:marBottom w:val="0"/>
      <w:divBdr>
        <w:top w:val="none" w:sz="0" w:space="0" w:color="auto"/>
        <w:left w:val="none" w:sz="0" w:space="0" w:color="auto"/>
        <w:bottom w:val="none" w:sz="0" w:space="0" w:color="auto"/>
        <w:right w:val="none" w:sz="0" w:space="0" w:color="auto"/>
      </w:divBdr>
    </w:div>
    <w:div w:id="356657182">
      <w:bodyDiv w:val="1"/>
      <w:marLeft w:val="0"/>
      <w:marRight w:val="0"/>
      <w:marTop w:val="0"/>
      <w:marBottom w:val="0"/>
      <w:divBdr>
        <w:top w:val="none" w:sz="0" w:space="0" w:color="auto"/>
        <w:left w:val="none" w:sz="0" w:space="0" w:color="auto"/>
        <w:bottom w:val="none" w:sz="0" w:space="0" w:color="auto"/>
        <w:right w:val="none" w:sz="0" w:space="0" w:color="auto"/>
      </w:divBdr>
    </w:div>
    <w:div w:id="811368023">
      <w:bodyDiv w:val="1"/>
      <w:marLeft w:val="0"/>
      <w:marRight w:val="0"/>
      <w:marTop w:val="0"/>
      <w:marBottom w:val="0"/>
      <w:divBdr>
        <w:top w:val="none" w:sz="0" w:space="0" w:color="auto"/>
        <w:left w:val="none" w:sz="0" w:space="0" w:color="auto"/>
        <w:bottom w:val="none" w:sz="0" w:space="0" w:color="auto"/>
        <w:right w:val="none" w:sz="0" w:space="0" w:color="auto"/>
      </w:divBdr>
    </w:div>
    <w:div w:id="1004821799">
      <w:bodyDiv w:val="1"/>
      <w:marLeft w:val="0"/>
      <w:marRight w:val="0"/>
      <w:marTop w:val="0"/>
      <w:marBottom w:val="0"/>
      <w:divBdr>
        <w:top w:val="none" w:sz="0" w:space="0" w:color="auto"/>
        <w:left w:val="none" w:sz="0" w:space="0" w:color="auto"/>
        <w:bottom w:val="none" w:sz="0" w:space="0" w:color="auto"/>
        <w:right w:val="none" w:sz="0" w:space="0" w:color="auto"/>
      </w:divBdr>
    </w:div>
    <w:div w:id="1009062076">
      <w:bodyDiv w:val="1"/>
      <w:marLeft w:val="0"/>
      <w:marRight w:val="0"/>
      <w:marTop w:val="0"/>
      <w:marBottom w:val="0"/>
      <w:divBdr>
        <w:top w:val="none" w:sz="0" w:space="0" w:color="auto"/>
        <w:left w:val="none" w:sz="0" w:space="0" w:color="auto"/>
        <w:bottom w:val="none" w:sz="0" w:space="0" w:color="auto"/>
        <w:right w:val="none" w:sz="0" w:space="0" w:color="auto"/>
      </w:divBdr>
    </w:div>
    <w:div w:id="1030423624">
      <w:bodyDiv w:val="1"/>
      <w:marLeft w:val="0"/>
      <w:marRight w:val="0"/>
      <w:marTop w:val="0"/>
      <w:marBottom w:val="0"/>
      <w:divBdr>
        <w:top w:val="none" w:sz="0" w:space="0" w:color="auto"/>
        <w:left w:val="none" w:sz="0" w:space="0" w:color="auto"/>
        <w:bottom w:val="none" w:sz="0" w:space="0" w:color="auto"/>
        <w:right w:val="none" w:sz="0" w:space="0" w:color="auto"/>
      </w:divBdr>
    </w:div>
    <w:div w:id="1056705555">
      <w:bodyDiv w:val="1"/>
      <w:marLeft w:val="0"/>
      <w:marRight w:val="0"/>
      <w:marTop w:val="0"/>
      <w:marBottom w:val="0"/>
      <w:divBdr>
        <w:top w:val="none" w:sz="0" w:space="0" w:color="auto"/>
        <w:left w:val="none" w:sz="0" w:space="0" w:color="auto"/>
        <w:bottom w:val="none" w:sz="0" w:space="0" w:color="auto"/>
        <w:right w:val="none" w:sz="0" w:space="0" w:color="auto"/>
      </w:divBdr>
    </w:div>
    <w:div w:id="1143888577">
      <w:bodyDiv w:val="1"/>
      <w:marLeft w:val="0"/>
      <w:marRight w:val="0"/>
      <w:marTop w:val="0"/>
      <w:marBottom w:val="0"/>
      <w:divBdr>
        <w:top w:val="none" w:sz="0" w:space="0" w:color="auto"/>
        <w:left w:val="none" w:sz="0" w:space="0" w:color="auto"/>
        <w:bottom w:val="none" w:sz="0" w:space="0" w:color="auto"/>
        <w:right w:val="none" w:sz="0" w:space="0" w:color="auto"/>
      </w:divBdr>
    </w:div>
    <w:div w:id="1150251688">
      <w:bodyDiv w:val="1"/>
      <w:marLeft w:val="0"/>
      <w:marRight w:val="0"/>
      <w:marTop w:val="0"/>
      <w:marBottom w:val="0"/>
      <w:divBdr>
        <w:top w:val="none" w:sz="0" w:space="0" w:color="auto"/>
        <w:left w:val="none" w:sz="0" w:space="0" w:color="auto"/>
        <w:bottom w:val="none" w:sz="0" w:space="0" w:color="auto"/>
        <w:right w:val="none" w:sz="0" w:space="0" w:color="auto"/>
      </w:divBdr>
    </w:div>
    <w:div w:id="1160583476">
      <w:bodyDiv w:val="1"/>
      <w:marLeft w:val="0"/>
      <w:marRight w:val="0"/>
      <w:marTop w:val="0"/>
      <w:marBottom w:val="0"/>
      <w:divBdr>
        <w:top w:val="none" w:sz="0" w:space="0" w:color="auto"/>
        <w:left w:val="none" w:sz="0" w:space="0" w:color="auto"/>
        <w:bottom w:val="none" w:sz="0" w:space="0" w:color="auto"/>
        <w:right w:val="none" w:sz="0" w:space="0" w:color="auto"/>
      </w:divBdr>
      <w:divsChild>
        <w:div w:id="1473249952">
          <w:marLeft w:val="0"/>
          <w:marRight w:val="0"/>
          <w:marTop w:val="0"/>
          <w:marBottom w:val="0"/>
          <w:divBdr>
            <w:top w:val="none" w:sz="0" w:space="0" w:color="auto"/>
            <w:left w:val="none" w:sz="0" w:space="0" w:color="auto"/>
            <w:bottom w:val="none" w:sz="0" w:space="0" w:color="auto"/>
            <w:right w:val="none" w:sz="0" w:space="0" w:color="auto"/>
          </w:divBdr>
        </w:div>
      </w:divsChild>
    </w:div>
    <w:div w:id="1179195273">
      <w:bodyDiv w:val="1"/>
      <w:marLeft w:val="0"/>
      <w:marRight w:val="0"/>
      <w:marTop w:val="0"/>
      <w:marBottom w:val="0"/>
      <w:divBdr>
        <w:top w:val="none" w:sz="0" w:space="0" w:color="auto"/>
        <w:left w:val="none" w:sz="0" w:space="0" w:color="auto"/>
        <w:bottom w:val="none" w:sz="0" w:space="0" w:color="auto"/>
        <w:right w:val="none" w:sz="0" w:space="0" w:color="auto"/>
      </w:divBdr>
    </w:div>
    <w:div w:id="1197499939">
      <w:bodyDiv w:val="1"/>
      <w:marLeft w:val="0"/>
      <w:marRight w:val="0"/>
      <w:marTop w:val="0"/>
      <w:marBottom w:val="0"/>
      <w:divBdr>
        <w:top w:val="none" w:sz="0" w:space="0" w:color="auto"/>
        <w:left w:val="none" w:sz="0" w:space="0" w:color="auto"/>
        <w:bottom w:val="none" w:sz="0" w:space="0" w:color="auto"/>
        <w:right w:val="none" w:sz="0" w:space="0" w:color="auto"/>
      </w:divBdr>
    </w:div>
    <w:div w:id="1365249965">
      <w:bodyDiv w:val="1"/>
      <w:marLeft w:val="0"/>
      <w:marRight w:val="0"/>
      <w:marTop w:val="0"/>
      <w:marBottom w:val="0"/>
      <w:divBdr>
        <w:top w:val="none" w:sz="0" w:space="0" w:color="auto"/>
        <w:left w:val="none" w:sz="0" w:space="0" w:color="auto"/>
        <w:bottom w:val="none" w:sz="0" w:space="0" w:color="auto"/>
        <w:right w:val="none" w:sz="0" w:space="0" w:color="auto"/>
      </w:divBdr>
    </w:div>
    <w:div w:id="1425146281">
      <w:bodyDiv w:val="1"/>
      <w:marLeft w:val="0"/>
      <w:marRight w:val="0"/>
      <w:marTop w:val="0"/>
      <w:marBottom w:val="0"/>
      <w:divBdr>
        <w:top w:val="none" w:sz="0" w:space="0" w:color="auto"/>
        <w:left w:val="none" w:sz="0" w:space="0" w:color="auto"/>
        <w:bottom w:val="none" w:sz="0" w:space="0" w:color="auto"/>
        <w:right w:val="none" w:sz="0" w:space="0" w:color="auto"/>
      </w:divBdr>
    </w:div>
    <w:div w:id="1502701378">
      <w:bodyDiv w:val="1"/>
      <w:marLeft w:val="0"/>
      <w:marRight w:val="0"/>
      <w:marTop w:val="0"/>
      <w:marBottom w:val="0"/>
      <w:divBdr>
        <w:top w:val="none" w:sz="0" w:space="0" w:color="auto"/>
        <w:left w:val="none" w:sz="0" w:space="0" w:color="auto"/>
        <w:bottom w:val="none" w:sz="0" w:space="0" w:color="auto"/>
        <w:right w:val="none" w:sz="0" w:space="0" w:color="auto"/>
      </w:divBdr>
    </w:div>
    <w:div w:id="1685209421">
      <w:bodyDiv w:val="1"/>
      <w:marLeft w:val="0"/>
      <w:marRight w:val="0"/>
      <w:marTop w:val="0"/>
      <w:marBottom w:val="0"/>
      <w:divBdr>
        <w:top w:val="none" w:sz="0" w:space="0" w:color="auto"/>
        <w:left w:val="none" w:sz="0" w:space="0" w:color="auto"/>
        <w:bottom w:val="none" w:sz="0" w:space="0" w:color="auto"/>
        <w:right w:val="none" w:sz="0" w:space="0" w:color="auto"/>
      </w:divBdr>
    </w:div>
    <w:div w:id="1959723089">
      <w:bodyDiv w:val="1"/>
      <w:marLeft w:val="0"/>
      <w:marRight w:val="0"/>
      <w:marTop w:val="0"/>
      <w:marBottom w:val="0"/>
      <w:divBdr>
        <w:top w:val="none" w:sz="0" w:space="0" w:color="auto"/>
        <w:left w:val="none" w:sz="0" w:space="0" w:color="auto"/>
        <w:bottom w:val="none" w:sz="0" w:space="0" w:color="auto"/>
        <w:right w:val="none" w:sz="0" w:space="0" w:color="auto"/>
      </w:divBdr>
    </w:div>
    <w:div w:id="2003966794">
      <w:bodyDiv w:val="1"/>
      <w:marLeft w:val="0"/>
      <w:marRight w:val="0"/>
      <w:marTop w:val="0"/>
      <w:marBottom w:val="0"/>
      <w:divBdr>
        <w:top w:val="none" w:sz="0" w:space="0" w:color="auto"/>
        <w:left w:val="none" w:sz="0" w:space="0" w:color="auto"/>
        <w:bottom w:val="none" w:sz="0" w:space="0" w:color="auto"/>
        <w:right w:val="none" w:sz="0" w:space="0" w:color="auto"/>
      </w:divBdr>
    </w:div>
    <w:div w:id="210279768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rudenka@network.org.ua" TargetMode="External"/><Relationship Id="rId18" Type="http://schemas.openxmlformats.org/officeDocument/2006/relationships/hyperlink" Target="mailto:d.petrenko@network.org.u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d.petrenko@network.org.ua" TargetMode="External"/><Relationship Id="rId17" Type="http://schemas.openxmlformats.org/officeDocument/2006/relationships/hyperlink" Target="mailto:e.rudenka@network.org.ua" TargetMode="External"/><Relationship Id="rId2" Type="http://schemas.openxmlformats.org/officeDocument/2006/relationships/numbering" Target="numbering.xml"/><Relationship Id="rId16" Type="http://schemas.openxmlformats.org/officeDocument/2006/relationships/hyperlink" Target="mailto:t.golikova@network.org.ua" TargetMode="External"/><Relationship Id="rId20" Type="http://schemas.openxmlformats.org/officeDocument/2006/relationships/hyperlink" Target="mailto:e.rudenka@network.org.u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golikova@network.org.ua"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d.petrenko@network.org.ua" TargetMode="External"/><Relationship Id="rId23" Type="http://schemas.openxmlformats.org/officeDocument/2006/relationships/fontTable" Target="fontTable.xml"/><Relationship Id="rId10" Type="http://schemas.openxmlformats.org/officeDocument/2006/relationships/hyperlink" Target="mailto:e.rudenka@network.org.ua" TargetMode="External"/><Relationship Id="rId19" Type="http://schemas.openxmlformats.org/officeDocument/2006/relationships/hyperlink" Target="mailto:t.golikova@network.org.ua" TargetMode="External"/><Relationship Id="rId4" Type="http://schemas.microsoft.com/office/2007/relationships/stylesWithEffects" Target="stylesWithEffects.xml"/><Relationship Id="rId9" Type="http://schemas.openxmlformats.org/officeDocument/2006/relationships/hyperlink" Target="mailto:d.petrenko@network.org.ua" TargetMode="External"/><Relationship Id="rId14" Type="http://schemas.openxmlformats.org/officeDocument/2006/relationships/hyperlink" Target="mailto:t.golikova@network.org.ua"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urkosx\Application%20Data\Microsoft\Templates\Abbott\Instrument%20Sales%20incl%20G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1707C-C292-443A-A0CA-FC0DDD0E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Instrument Sales incl GE</Template>
  <TotalTime>9</TotalTime>
  <Pages>15</Pages>
  <Words>7026</Words>
  <Characters>45114</Characters>
  <Application>Microsoft Office Word</Application>
  <DocSecurity>0</DocSecurity>
  <Lines>375</Lines>
  <Paragraphs>104</Paragraphs>
  <ScaleCrop>false</ScaleCrop>
  <HeadingPairs>
    <vt:vector size="2" baseType="variant">
      <vt:variant>
        <vt:lpstr>Название</vt:lpstr>
      </vt:variant>
      <vt:variant>
        <vt:i4>1</vt:i4>
      </vt:variant>
    </vt:vector>
  </HeadingPairs>
  <TitlesOfParts>
    <vt:vector size="1" baseType="lpstr">
      <vt:lpstr>Abbott Laboratories Master Agreement</vt:lpstr>
    </vt:vector>
  </TitlesOfParts>
  <Company>Abbott Laboratories</Company>
  <LinksUpToDate>false</LinksUpToDate>
  <CharactersWithSpaces>52036</CharactersWithSpaces>
  <SharedDoc>false</SharedDoc>
  <HLinks>
    <vt:vector size="72" baseType="variant">
      <vt:variant>
        <vt:i4>8192077</vt:i4>
      </vt:variant>
      <vt:variant>
        <vt:i4>33</vt:i4>
      </vt:variant>
      <vt:variant>
        <vt:i4>0</vt:i4>
      </vt:variant>
      <vt:variant>
        <vt:i4>5</vt:i4>
      </vt:variant>
      <vt:variant>
        <vt:lpwstr>mailto:e.rudenka@network.org.ua</vt:lpwstr>
      </vt:variant>
      <vt:variant>
        <vt:lpwstr/>
      </vt:variant>
      <vt:variant>
        <vt:i4>3342351</vt:i4>
      </vt:variant>
      <vt:variant>
        <vt:i4>30</vt:i4>
      </vt:variant>
      <vt:variant>
        <vt:i4>0</vt:i4>
      </vt:variant>
      <vt:variant>
        <vt:i4>5</vt:i4>
      </vt:variant>
      <vt:variant>
        <vt:lpwstr>mailto:t.golikova@network.org.ua</vt:lpwstr>
      </vt:variant>
      <vt:variant>
        <vt:lpwstr/>
      </vt:variant>
      <vt:variant>
        <vt:i4>4128785</vt:i4>
      </vt:variant>
      <vt:variant>
        <vt:i4>27</vt:i4>
      </vt:variant>
      <vt:variant>
        <vt:i4>0</vt:i4>
      </vt:variant>
      <vt:variant>
        <vt:i4>5</vt:i4>
      </vt:variant>
      <vt:variant>
        <vt:lpwstr>mailto:d.petrenko@network.org.ua</vt:lpwstr>
      </vt:variant>
      <vt:variant>
        <vt:lpwstr/>
      </vt:variant>
      <vt:variant>
        <vt:i4>8192077</vt:i4>
      </vt:variant>
      <vt:variant>
        <vt:i4>24</vt:i4>
      </vt:variant>
      <vt:variant>
        <vt:i4>0</vt:i4>
      </vt:variant>
      <vt:variant>
        <vt:i4>5</vt:i4>
      </vt:variant>
      <vt:variant>
        <vt:lpwstr>mailto:e.rudenka@network.org.ua</vt:lpwstr>
      </vt:variant>
      <vt:variant>
        <vt:lpwstr/>
      </vt:variant>
      <vt:variant>
        <vt:i4>3342351</vt:i4>
      </vt:variant>
      <vt:variant>
        <vt:i4>21</vt:i4>
      </vt:variant>
      <vt:variant>
        <vt:i4>0</vt:i4>
      </vt:variant>
      <vt:variant>
        <vt:i4>5</vt:i4>
      </vt:variant>
      <vt:variant>
        <vt:lpwstr>mailto:t.golikova@network.org.ua</vt:lpwstr>
      </vt:variant>
      <vt:variant>
        <vt:lpwstr/>
      </vt:variant>
      <vt:variant>
        <vt:i4>4128785</vt:i4>
      </vt:variant>
      <vt:variant>
        <vt:i4>18</vt:i4>
      </vt:variant>
      <vt:variant>
        <vt:i4>0</vt:i4>
      </vt:variant>
      <vt:variant>
        <vt:i4>5</vt:i4>
      </vt:variant>
      <vt:variant>
        <vt:lpwstr>mailto:d.petrenko@network.org.ua</vt:lpwstr>
      </vt:variant>
      <vt:variant>
        <vt:lpwstr/>
      </vt:variant>
      <vt:variant>
        <vt:i4>3342351</vt:i4>
      </vt:variant>
      <vt:variant>
        <vt:i4>15</vt:i4>
      </vt:variant>
      <vt:variant>
        <vt:i4>0</vt:i4>
      </vt:variant>
      <vt:variant>
        <vt:i4>5</vt:i4>
      </vt:variant>
      <vt:variant>
        <vt:lpwstr>mailto:t.golikova@network.org.ua</vt:lpwstr>
      </vt:variant>
      <vt:variant>
        <vt:lpwstr/>
      </vt:variant>
      <vt:variant>
        <vt:i4>8192077</vt:i4>
      </vt:variant>
      <vt:variant>
        <vt:i4>12</vt:i4>
      </vt:variant>
      <vt:variant>
        <vt:i4>0</vt:i4>
      </vt:variant>
      <vt:variant>
        <vt:i4>5</vt:i4>
      </vt:variant>
      <vt:variant>
        <vt:lpwstr>mailto:e.rudenka@network.org.ua</vt:lpwstr>
      </vt:variant>
      <vt:variant>
        <vt:lpwstr/>
      </vt:variant>
      <vt:variant>
        <vt:i4>4128785</vt:i4>
      </vt:variant>
      <vt:variant>
        <vt:i4>9</vt:i4>
      </vt:variant>
      <vt:variant>
        <vt:i4>0</vt:i4>
      </vt:variant>
      <vt:variant>
        <vt:i4>5</vt:i4>
      </vt:variant>
      <vt:variant>
        <vt:lpwstr>mailto:d.petrenko@network.org.ua</vt:lpwstr>
      </vt:variant>
      <vt:variant>
        <vt:lpwstr/>
      </vt:variant>
      <vt:variant>
        <vt:i4>3342351</vt:i4>
      </vt:variant>
      <vt:variant>
        <vt:i4>6</vt:i4>
      </vt:variant>
      <vt:variant>
        <vt:i4>0</vt:i4>
      </vt:variant>
      <vt:variant>
        <vt:i4>5</vt:i4>
      </vt:variant>
      <vt:variant>
        <vt:lpwstr>mailto:t.golikova@network.org.ua</vt:lpwstr>
      </vt:variant>
      <vt:variant>
        <vt:lpwstr/>
      </vt:variant>
      <vt:variant>
        <vt:i4>8192077</vt:i4>
      </vt:variant>
      <vt:variant>
        <vt:i4>3</vt:i4>
      </vt:variant>
      <vt:variant>
        <vt:i4>0</vt:i4>
      </vt:variant>
      <vt:variant>
        <vt:i4>5</vt:i4>
      </vt:variant>
      <vt:variant>
        <vt:lpwstr>mailto:e.rudenka@network.org.ua</vt:lpwstr>
      </vt:variant>
      <vt:variant>
        <vt:lpwstr/>
      </vt:variant>
      <vt:variant>
        <vt:i4>4128785</vt:i4>
      </vt:variant>
      <vt:variant>
        <vt:i4>0</vt:i4>
      </vt:variant>
      <vt:variant>
        <vt:i4>0</vt:i4>
      </vt:variant>
      <vt:variant>
        <vt:i4>5</vt:i4>
      </vt:variant>
      <vt:variant>
        <vt:lpwstr>mailto:d.petrenko@network.org.ua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Abbott Laboratories Master Agreement</dc:title>
  <dc:creator>Sergey SURKOV</dc:creator>
  <cp:lastModifiedBy>Петренко Дмитрий</cp:lastModifiedBy>
  <cp:revision>3</cp:revision>
  <cp:lastPrinted>2016-07-04T09:41:00Z</cp:lastPrinted>
  <dcterms:created xsi:type="dcterms:W3CDTF">2016-07-05T14:33:00Z</dcterms:created>
  <dcterms:modified xsi:type="dcterms:W3CDTF">2016-07-05T14:42:00Z</dcterms:modified>
</cp:coreProperties>
</file>